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36D15A" w14:textId="77777777" w:rsidR="002C402C" w:rsidRPr="00EB6B68" w:rsidRDefault="002C402C" w:rsidP="002C402C">
      <w:pPr>
        <w:autoSpaceDE w:val="0"/>
        <w:autoSpaceDN w:val="0"/>
        <w:adjustRightInd w:val="0"/>
        <w:spacing w:after="0" w:line="240" w:lineRule="auto"/>
        <w:rPr>
          <w:rFonts w:eastAsia="TimesNewRomanPSMT" w:cstheme="minorHAnsi"/>
          <w:b/>
          <w:bCs/>
          <w:sz w:val="40"/>
          <w:szCs w:val="40"/>
        </w:rPr>
      </w:pPr>
      <w:r>
        <w:rPr>
          <w:rFonts w:eastAsia="TimesNewRomanPSMT" w:cstheme="minorHAnsi"/>
          <w:b/>
          <w:bCs/>
          <w:sz w:val="40"/>
          <w:szCs w:val="40"/>
        </w:rPr>
        <w:t>QUẢN LÝ GỌI MÓN</w:t>
      </w:r>
    </w:p>
    <w:p w14:paraId="770A6792" w14:textId="77777777" w:rsidR="002C402C" w:rsidRDefault="002C402C" w:rsidP="002C402C">
      <w:pPr>
        <w:spacing w:after="160" w:line="259" w:lineRule="auto"/>
        <w:rPr>
          <w:b/>
          <w:bCs/>
          <w:color w:val="222222"/>
          <w:sz w:val="40"/>
          <w:szCs w:val="40"/>
        </w:rPr>
      </w:pPr>
      <w:r>
        <w:rPr>
          <w:b/>
          <w:bCs/>
          <w:color w:val="222222"/>
          <w:sz w:val="40"/>
          <w:szCs w:val="40"/>
        </w:rPr>
        <w:t>-</w:t>
      </w:r>
      <w:r w:rsidRPr="0077073C">
        <w:rPr>
          <w:b/>
          <w:bCs/>
          <w:color w:val="222222"/>
          <w:sz w:val="40"/>
          <w:szCs w:val="40"/>
        </w:rPr>
        <w:t>Usecase:</w:t>
      </w:r>
    </w:p>
    <w:p w14:paraId="6534523C" w14:textId="77777777" w:rsidR="002C402C" w:rsidRPr="0077073C" w:rsidRDefault="002C402C" w:rsidP="002C402C">
      <w:pPr>
        <w:spacing w:after="160" w:line="259" w:lineRule="auto"/>
        <w:rPr>
          <w:b/>
          <w:bCs/>
          <w:color w:val="222222"/>
          <w:sz w:val="40"/>
          <w:szCs w:val="40"/>
        </w:rPr>
      </w:pPr>
      <w:r w:rsidRPr="00A40B97">
        <w:rPr>
          <w:b/>
          <w:bCs/>
          <w:noProof/>
          <w:color w:val="222222"/>
          <w:sz w:val="40"/>
          <w:szCs w:val="40"/>
        </w:rPr>
        <w:drawing>
          <wp:inline distT="0" distB="0" distL="0" distR="0" wp14:anchorId="4CE1BEF4" wp14:editId="0B67773A">
            <wp:extent cx="5943600" cy="24250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3ADED" w14:textId="77777777" w:rsidR="002C402C" w:rsidRPr="009C4723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Tên Use Case: </w:t>
      </w:r>
      <w:r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 </w:t>
      </w:r>
      <w:r w:rsidRPr="007F6BA9">
        <w:rPr>
          <w:rFonts w:ascii="Times New Roman" w:eastAsia="TimesNewRomanPS-BoldMT" w:hAnsi="Times New Roman" w:cs="Times New Roman"/>
          <w:sz w:val="26"/>
          <w:szCs w:val="26"/>
        </w:rPr>
        <w:t>Quả</w:t>
      </w:r>
      <w:r>
        <w:rPr>
          <w:rFonts w:ascii="Times New Roman" w:eastAsia="TimesNewRomanPS-BoldMT" w:hAnsi="Times New Roman" w:cs="Times New Roman"/>
          <w:sz w:val="26"/>
          <w:szCs w:val="26"/>
        </w:rPr>
        <w:t>n Lý gọi món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67426AD" w14:textId="77777777" w:rsidR="002C402C" w:rsidRPr="009C4723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Tác nhân: 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ản lý,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0FCA2EC" w14:textId="77777777" w:rsidR="002C402C" w:rsidRPr="009C4723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tiên quyết (Pre – conditions): 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 phải được</w:t>
      </w:r>
    </w:p>
    <w:p w14:paraId="57031D1C" w14:textId="77777777" w:rsidR="002C402C" w:rsidRPr="009C4723" w:rsidRDefault="002C402C" w:rsidP="002C402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 xml:space="preserve">ệ thống nhận diện </w:t>
      </w:r>
      <w:r w:rsidRPr="009C4723">
        <w:rPr>
          <w:rFonts w:ascii="Times New Roman" w:eastAsia="TimesNewRomanPS-BoldMT" w:hAnsi="Times New Roman" w:cs="Times New Roman"/>
          <w:sz w:val="26"/>
          <w:szCs w:val="26"/>
        </w:rPr>
        <w:t xml:space="preserve">và </w:t>
      </w:r>
      <w:r w:rsidRPr="009C4723">
        <w:rPr>
          <w:rFonts w:ascii="Times New Roman" w:eastAsia="TimesNewRomanPSMT" w:hAnsi="Times New Roman" w:cs="Times New Roman"/>
          <w:sz w:val="26"/>
          <w:szCs w:val="26"/>
        </w:rPr>
        <w:t>ủy quyền sử dụng hệ thống.</w:t>
      </w:r>
    </w:p>
    <w:p w14:paraId="2D80B229" w14:textId="77777777" w:rsidR="002C402C" w:rsidRPr="0085637A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 xml:space="preserve">Điều kiện hoàn thành (Post – conditions): </w:t>
      </w:r>
      <w:r>
        <w:rPr>
          <w:rFonts w:ascii="Times New Roman" w:eastAsia="TimesNewRomanPS-BoldMT" w:hAnsi="Times New Roman" w:cs="Times New Roman"/>
          <w:sz w:val="26"/>
          <w:szCs w:val="26"/>
        </w:rPr>
        <w:t>Gọi món thành công</w:t>
      </w:r>
      <w:r w:rsidRPr="0085637A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3D3F9374" w14:textId="77777777" w:rsidR="002C402C" w:rsidRPr="009C4723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chính (Main Flow):</w:t>
      </w:r>
    </w:p>
    <w:p w14:paraId="4B08AAB2" w14:textId="77777777" w:rsidR="002C402C" w:rsidRPr="007E7B4F" w:rsidRDefault="002C402C" w:rsidP="002C40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1. 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y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êu c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ầu chức năng </w:t>
      </w:r>
      <w:r>
        <w:rPr>
          <w:rFonts w:ascii="Times New Roman" w:eastAsia="TimesNewRomanPSMT" w:hAnsi="Times New Roman" w:cs="Times New Roman"/>
          <w:sz w:val="26"/>
          <w:szCs w:val="26"/>
        </w:rPr>
        <w:t>gọi món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26895B89" w14:textId="77777777" w:rsidR="002C402C" w:rsidRPr="007E7B4F" w:rsidRDefault="002C402C" w:rsidP="002C40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>2. 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ệ thống hiển thị danh sách thực đơn, yêu cầu Quản lý chọn loại thực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đơn hoặc nhập t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ên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ực đơn tra cứu để chọn thực đơn </w:t>
      </w:r>
      <w:r>
        <w:rPr>
          <w:rFonts w:ascii="Times New Roman" w:eastAsia="TimesNewRomanPSMT" w:hAnsi="Times New Roman" w:cs="Times New Roman"/>
          <w:sz w:val="26"/>
          <w:szCs w:val="26"/>
        </w:rPr>
        <w:t>để gọi món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7E896DAF" w14:textId="77777777" w:rsidR="002C402C" w:rsidRDefault="002C402C" w:rsidP="002C40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3.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 chọn và điều chỉnh số lượng món từ trong thực đơn đã chọn.</w:t>
      </w:r>
    </w:p>
    <w:p w14:paraId="7941C762" w14:textId="77777777" w:rsidR="002C402C" w:rsidRDefault="002C402C" w:rsidP="002C40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4. Hệ thống kiểm tra món và lập phiểu gọi món.</w:t>
      </w:r>
    </w:p>
    <w:p w14:paraId="6B8B01B2" w14:textId="77777777" w:rsidR="002C402C" w:rsidRPr="0085637A" w:rsidRDefault="002C402C" w:rsidP="002C402C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eastAsia="TimesNewRomanPS-Bold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 xml:space="preserve">5. Hệ thống hiển thị phiếu gọi món cho bộ phận bếp và thông báo kết quả.  </w:t>
      </w:r>
    </w:p>
    <w:p w14:paraId="4ECCF6AF" w14:textId="77777777" w:rsidR="002C402C" w:rsidRPr="009C4723" w:rsidRDefault="002C402C" w:rsidP="002C40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-BoldMT" w:hAnsi="Times New Roman" w:cs="Times New Roman"/>
          <w:b/>
          <w:bCs/>
          <w:sz w:val="26"/>
          <w:szCs w:val="26"/>
        </w:rPr>
      </w:pPr>
      <w:r w:rsidRPr="009C4723">
        <w:rPr>
          <w:rFonts w:ascii="Times New Roman" w:eastAsia="TimesNewRomanPS-BoldMT" w:hAnsi="Times New Roman" w:cs="Times New Roman"/>
          <w:b/>
          <w:bCs/>
          <w:sz w:val="26"/>
          <w:szCs w:val="26"/>
        </w:rPr>
        <w:t>Dòng sự kiện phụ (Extension):</w:t>
      </w:r>
    </w:p>
    <w:p w14:paraId="28207C81" w14:textId="77777777" w:rsidR="002C402C" w:rsidRPr="007E7B4F" w:rsidRDefault="002C402C" w:rsidP="002C40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1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ếu trong quá tr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ình th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ực hiện hệ thống bị dừng bất ngờ:</w:t>
      </w:r>
    </w:p>
    <w:p w14:paraId="01552E0B" w14:textId="77777777" w:rsidR="002C402C" w:rsidRPr="00690222" w:rsidRDefault="002C402C" w:rsidP="002C4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 khởi độ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ng l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ại hệ thống.</w:t>
      </w:r>
    </w:p>
    <w:p w14:paraId="3BD412EB" w14:textId="77777777" w:rsidR="002C402C" w:rsidRPr="00690222" w:rsidRDefault="002C402C" w:rsidP="002C402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 thống hủy bỏ các thao tác trước đó v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à tr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ở về trạng thái hoạt động</w:t>
      </w:r>
      <w:r>
        <w:rPr>
          <w:rFonts w:ascii="Times New Roman" w:eastAsia="TimesNewRomanPSMT" w:hAnsi="Times New Roman" w:cs="Times New Roman"/>
          <w:sz w:val="26"/>
          <w:szCs w:val="26"/>
        </w:rPr>
        <w:t xml:space="preserve"> </w:t>
      </w:r>
      <w:r w:rsidRPr="00690222">
        <w:rPr>
          <w:rFonts w:ascii="Times New Roman" w:eastAsia="TimesNewRomanPS-BoldMT" w:hAnsi="Times New Roman" w:cs="Times New Roman"/>
          <w:sz w:val="26"/>
          <w:szCs w:val="26"/>
        </w:rPr>
        <w:t>bình th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ường.</w:t>
      </w:r>
    </w:p>
    <w:p w14:paraId="51E6A0AE" w14:textId="77777777" w:rsidR="002C402C" w:rsidRPr="007E7B4F" w:rsidRDefault="002C402C" w:rsidP="002C40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2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. 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ếu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 không </w:t>
      </w:r>
      <w:r>
        <w:rPr>
          <w:rFonts w:ascii="Times New Roman" w:eastAsia="TimesNewRomanPSMT" w:hAnsi="Times New Roman" w:cs="Times New Roman"/>
          <w:sz w:val="26"/>
          <w:szCs w:val="26"/>
        </w:rPr>
        <w:t>chọn thực đơn để gọi món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>:</w:t>
      </w:r>
    </w:p>
    <w:p w14:paraId="17AF1A51" w14:textId="77777777" w:rsidR="002C402C" w:rsidRPr="00690222" w:rsidRDefault="002C402C" w:rsidP="002C4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690222">
        <w:rPr>
          <w:rFonts w:ascii="Times New Roman" w:eastAsia="TimesNewRomanPS-BoldMT" w:hAnsi="Times New Roman" w:cs="Times New Roman"/>
          <w:sz w:val="26"/>
          <w:szCs w:val="26"/>
        </w:rPr>
        <w:t>H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ệ thống thông báo: “</w:t>
      </w:r>
      <w:r>
        <w:rPr>
          <w:rFonts w:ascii="Times New Roman" w:eastAsia="TimesNewRomanPSMT" w:hAnsi="Times New Roman" w:cs="Times New Roman"/>
          <w:sz w:val="26"/>
          <w:szCs w:val="26"/>
        </w:rPr>
        <w:t>Chưa chọn thực đơn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!”.</w:t>
      </w:r>
    </w:p>
    <w:p w14:paraId="33914681" w14:textId="77777777" w:rsidR="002C402C" w:rsidRPr="00690222" w:rsidRDefault="002C402C" w:rsidP="002C4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6"/>
          <w:szCs w:val="26"/>
        </w:rPr>
      </w:pPr>
      <w:r w:rsidRPr="00690222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chọn thực đơn</w:t>
      </w:r>
      <w:r w:rsidRPr="00690222">
        <w:rPr>
          <w:rFonts w:ascii="Times New Roman" w:eastAsia="TimesNewRomanPSMT" w:hAnsi="Times New Roman" w:cs="Times New Roman"/>
          <w:sz w:val="26"/>
          <w:szCs w:val="26"/>
        </w:rPr>
        <w:t>.</w:t>
      </w:r>
    </w:p>
    <w:p w14:paraId="674A9BBA" w14:textId="77777777" w:rsidR="002C402C" w:rsidRDefault="002C402C" w:rsidP="002C402C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eastAsia="TimesNewRomanPSMT" w:hAnsi="Times New Roman" w:cs="Times New Roman"/>
          <w:sz w:val="26"/>
          <w:szCs w:val="26"/>
        </w:rPr>
      </w:pPr>
      <w:r>
        <w:rPr>
          <w:rFonts w:ascii="Times New Roman" w:eastAsia="TimesNewRomanPS-BoldMT" w:hAnsi="Times New Roman" w:cs="Times New Roman"/>
          <w:sz w:val="26"/>
          <w:szCs w:val="26"/>
        </w:rPr>
        <w:t>3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 xml:space="preserve">. </w:t>
      </w:r>
      <w:r>
        <w:rPr>
          <w:rFonts w:ascii="Times New Roman" w:eastAsia="TimesNewRomanPS-BoldMT" w:hAnsi="Times New Roman" w:cs="Times New Roman"/>
          <w:sz w:val="26"/>
          <w:szCs w:val="26"/>
        </w:rPr>
        <w:t xml:space="preserve">Nếu </w:t>
      </w:r>
      <w:r w:rsidRPr="007E7B4F">
        <w:rPr>
          <w:rFonts w:ascii="Times New Roman" w:eastAsia="TimesNewRomanPS-BoldMT" w:hAnsi="Times New Roman" w:cs="Times New Roman"/>
          <w:sz w:val="26"/>
          <w:szCs w:val="26"/>
        </w:rPr>
        <w:t>Qu</w:t>
      </w:r>
      <w:r w:rsidRPr="007E7B4F">
        <w:rPr>
          <w:rFonts w:ascii="Times New Roman" w:eastAsia="TimesNewRomanPSMT" w:hAnsi="Times New Roman" w:cs="Times New Roman"/>
          <w:sz w:val="26"/>
          <w:szCs w:val="26"/>
        </w:rPr>
        <w:t xml:space="preserve">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 không chọn món trong thực đơn:</w:t>
      </w:r>
    </w:p>
    <w:p w14:paraId="344518BF" w14:textId="77777777" w:rsidR="002C402C" w:rsidRPr="00670BE9" w:rsidRDefault="002C402C" w:rsidP="002C402C">
      <w:pPr>
        <w:pStyle w:val="ListParagraph"/>
        <w:numPr>
          <w:ilvl w:val="0"/>
          <w:numId w:val="30"/>
        </w:numPr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 thống thông báo: “Chưa chọn món!”.</w:t>
      </w:r>
    </w:p>
    <w:p w14:paraId="59D3199F" w14:textId="77777777" w:rsidR="002C402C" w:rsidRPr="00572703" w:rsidRDefault="002C402C" w:rsidP="002C402C">
      <w:pPr>
        <w:pStyle w:val="ListParagraph"/>
        <w:numPr>
          <w:ilvl w:val="0"/>
          <w:numId w:val="30"/>
        </w:numPr>
        <w:spacing w:after="0"/>
        <w:rPr>
          <w:rFonts w:ascii="Times New Roman" w:eastAsia="Times New Roman" w:hAnsi="Times New Roman" w:cs="Times New Roman"/>
          <w:b/>
          <w:bCs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chọn món trong thực đơn.</w:t>
      </w:r>
    </w:p>
    <w:p w14:paraId="128AD87C" w14:textId="77777777" w:rsidR="002C402C" w:rsidRDefault="002C402C" w:rsidP="002C402C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4. Nếu số lượng món được yêu cầu vượt quá số lượng món còn tồn trong kho:</w:t>
      </w:r>
    </w:p>
    <w:p w14:paraId="739FB9DA" w14:textId="77777777" w:rsidR="002C402C" w:rsidRDefault="002C402C" w:rsidP="002C402C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lastRenderedPageBreak/>
        <w:t>Hệ thống thông báo: “Không đủ số lượng món như đã yêu cầu!”.</w:t>
      </w:r>
    </w:p>
    <w:p w14:paraId="51A9D1DC" w14:textId="77777777" w:rsidR="002C402C" w:rsidRDefault="002C402C" w:rsidP="002C402C">
      <w:pPr>
        <w:pStyle w:val="ListParagraph"/>
        <w:numPr>
          <w:ilvl w:val="0"/>
          <w:numId w:val="31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giảm số lượng món được yêu cầu hoặc hủy món đã yêu cầu hoặc chọn món khác.</w:t>
      </w:r>
    </w:p>
    <w:p w14:paraId="7AE4D3E3" w14:textId="77777777" w:rsidR="002C402C" w:rsidRDefault="002C402C" w:rsidP="002C402C">
      <w:pPr>
        <w:spacing w:after="0"/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5. Nếu món không có sẵn trong kho:</w:t>
      </w:r>
    </w:p>
    <w:p w14:paraId="37A1AC0B" w14:textId="77777777" w:rsidR="002C402C" w:rsidRDefault="002C402C" w:rsidP="002C402C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>Hệ thống thông báo: “Món ăn không có sẵn!”.</w:t>
      </w:r>
    </w:p>
    <w:p w14:paraId="5051F025" w14:textId="77777777" w:rsidR="002C402C" w:rsidRPr="00572703" w:rsidRDefault="002C402C" w:rsidP="002C402C">
      <w:pPr>
        <w:pStyle w:val="ListParagraph"/>
        <w:numPr>
          <w:ilvl w:val="0"/>
          <w:numId w:val="32"/>
        </w:numPr>
        <w:spacing w:after="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hủy món đã yêu cầu hoặc chọn món khác.</w:t>
      </w:r>
    </w:p>
    <w:p w14:paraId="7276A696" w14:textId="77777777" w:rsidR="002C402C" w:rsidRPr="00670BE9" w:rsidRDefault="002C402C" w:rsidP="002C402C">
      <w:pPr>
        <w:ind w:left="720"/>
        <w:rPr>
          <w:rFonts w:ascii="Times New Roman" w:eastAsia="Times New Roman" w:hAnsi="Times New Roman" w:cs="Times New Roman"/>
          <w:color w:val="222222"/>
          <w:sz w:val="26"/>
          <w:szCs w:val="26"/>
        </w:rPr>
      </w:pP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6. Quản lý hoặc </w:t>
      </w:r>
      <w:r>
        <w:rPr>
          <w:rFonts w:ascii="Times New Roman" w:eastAsia="TimesNewRomanPSMT" w:hAnsi="Times New Roman" w:cs="Times New Roman"/>
          <w:sz w:val="26"/>
          <w:szCs w:val="26"/>
        </w:rPr>
        <w:t>Nhân viên</w:t>
      </w:r>
      <w:r>
        <w:rPr>
          <w:rFonts w:ascii="Times New Roman" w:eastAsia="Times New Roman" w:hAnsi="Times New Roman" w:cs="Times New Roman"/>
          <w:color w:val="222222"/>
          <w:sz w:val="26"/>
          <w:szCs w:val="26"/>
        </w:rPr>
        <w:t xml:space="preserve"> có thể hủy gọi món.</w:t>
      </w:r>
    </w:p>
    <w:p w14:paraId="60608D22" w14:textId="77777777" w:rsidR="00215CD6" w:rsidRPr="00D41256" w:rsidRDefault="00215CD6" w:rsidP="00CD27D0">
      <w:pPr>
        <w:pStyle w:val="NormalWeb"/>
        <w:shd w:val="clear" w:color="auto" w:fill="FFFFFF"/>
        <w:spacing w:before="0" w:beforeAutospacing="0" w:after="390" w:afterAutospacing="0"/>
        <w:rPr>
          <w:rFonts w:asciiTheme="minorHAnsi" w:hAnsiTheme="minorHAnsi"/>
          <w:b/>
          <w:bCs/>
          <w:color w:val="222222"/>
          <w:sz w:val="40"/>
          <w:szCs w:val="40"/>
        </w:rPr>
      </w:pPr>
    </w:p>
    <w:sectPr w:rsidR="00215CD6" w:rsidRPr="00D41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3EEE"/>
    <w:multiLevelType w:val="hybridMultilevel"/>
    <w:tmpl w:val="C78AB6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569E7"/>
    <w:multiLevelType w:val="hybridMultilevel"/>
    <w:tmpl w:val="0E7A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84D73"/>
    <w:multiLevelType w:val="hybridMultilevel"/>
    <w:tmpl w:val="E6B8E2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C46F93"/>
    <w:multiLevelType w:val="hybridMultilevel"/>
    <w:tmpl w:val="768E9C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6314EE"/>
    <w:multiLevelType w:val="hybridMultilevel"/>
    <w:tmpl w:val="50C633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67CF0"/>
    <w:multiLevelType w:val="hybridMultilevel"/>
    <w:tmpl w:val="C652E8E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8E39E4"/>
    <w:multiLevelType w:val="hybridMultilevel"/>
    <w:tmpl w:val="1BD892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894B43"/>
    <w:multiLevelType w:val="hybridMultilevel"/>
    <w:tmpl w:val="FA86AE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8B1A34"/>
    <w:multiLevelType w:val="hybridMultilevel"/>
    <w:tmpl w:val="F578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330CAF"/>
    <w:multiLevelType w:val="hybridMultilevel"/>
    <w:tmpl w:val="85C66F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577581"/>
    <w:multiLevelType w:val="hybridMultilevel"/>
    <w:tmpl w:val="4D6A5BC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813895"/>
    <w:multiLevelType w:val="hybridMultilevel"/>
    <w:tmpl w:val="B64E55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915480"/>
    <w:multiLevelType w:val="multilevel"/>
    <w:tmpl w:val="E078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C57E6B"/>
    <w:multiLevelType w:val="hybridMultilevel"/>
    <w:tmpl w:val="3EA834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DE2F45"/>
    <w:multiLevelType w:val="hybridMultilevel"/>
    <w:tmpl w:val="34EA58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A93B91"/>
    <w:multiLevelType w:val="hybridMultilevel"/>
    <w:tmpl w:val="F03A95E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5847152"/>
    <w:multiLevelType w:val="hybridMultilevel"/>
    <w:tmpl w:val="57420AB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C502D41"/>
    <w:multiLevelType w:val="hybridMultilevel"/>
    <w:tmpl w:val="97B6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851EC"/>
    <w:multiLevelType w:val="hybridMultilevel"/>
    <w:tmpl w:val="9D007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C76A14"/>
    <w:multiLevelType w:val="hybridMultilevel"/>
    <w:tmpl w:val="9E1AC48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2A806E8"/>
    <w:multiLevelType w:val="hybridMultilevel"/>
    <w:tmpl w:val="4C2816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8BE0010"/>
    <w:multiLevelType w:val="hybridMultilevel"/>
    <w:tmpl w:val="282E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8824BF"/>
    <w:multiLevelType w:val="hybridMultilevel"/>
    <w:tmpl w:val="C510A0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AC83A88"/>
    <w:multiLevelType w:val="hybridMultilevel"/>
    <w:tmpl w:val="57BAF0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D093FCA"/>
    <w:multiLevelType w:val="hybridMultilevel"/>
    <w:tmpl w:val="CBA04B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B858AF"/>
    <w:multiLevelType w:val="hybridMultilevel"/>
    <w:tmpl w:val="E18408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42F06E8"/>
    <w:multiLevelType w:val="hybridMultilevel"/>
    <w:tmpl w:val="4A80672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72925A5"/>
    <w:multiLevelType w:val="hybridMultilevel"/>
    <w:tmpl w:val="B46871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7D02B71"/>
    <w:multiLevelType w:val="hybridMultilevel"/>
    <w:tmpl w:val="0CCA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7606F5"/>
    <w:multiLevelType w:val="hybridMultilevel"/>
    <w:tmpl w:val="28AE18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CE40EDF"/>
    <w:multiLevelType w:val="hybridMultilevel"/>
    <w:tmpl w:val="51CECC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BC4673"/>
    <w:multiLevelType w:val="hybridMultilevel"/>
    <w:tmpl w:val="DDF8FE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22"/>
  </w:num>
  <w:num w:numId="4">
    <w:abstractNumId w:val="26"/>
  </w:num>
  <w:num w:numId="5">
    <w:abstractNumId w:val="8"/>
  </w:num>
  <w:num w:numId="6">
    <w:abstractNumId w:val="21"/>
  </w:num>
  <w:num w:numId="7">
    <w:abstractNumId w:val="20"/>
  </w:num>
  <w:num w:numId="8">
    <w:abstractNumId w:val="3"/>
  </w:num>
  <w:num w:numId="9">
    <w:abstractNumId w:val="25"/>
  </w:num>
  <w:num w:numId="10">
    <w:abstractNumId w:val="5"/>
  </w:num>
  <w:num w:numId="11">
    <w:abstractNumId w:val="30"/>
  </w:num>
  <w:num w:numId="12">
    <w:abstractNumId w:val="31"/>
  </w:num>
  <w:num w:numId="13">
    <w:abstractNumId w:val="0"/>
  </w:num>
  <w:num w:numId="14">
    <w:abstractNumId w:val="29"/>
  </w:num>
  <w:num w:numId="15">
    <w:abstractNumId w:val="18"/>
  </w:num>
  <w:num w:numId="16">
    <w:abstractNumId w:val="7"/>
  </w:num>
  <w:num w:numId="17">
    <w:abstractNumId w:val="14"/>
  </w:num>
  <w:num w:numId="18">
    <w:abstractNumId w:val="10"/>
  </w:num>
  <w:num w:numId="19">
    <w:abstractNumId w:val="19"/>
  </w:num>
  <w:num w:numId="20">
    <w:abstractNumId w:val="23"/>
  </w:num>
  <w:num w:numId="21">
    <w:abstractNumId w:val="27"/>
  </w:num>
  <w:num w:numId="22">
    <w:abstractNumId w:val="11"/>
  </w:num>
  <w:num w:numId="23">
    <w:abstractNumId w:val="24"/>
  </w:num>
  <w:num w:numId="24">
    <w:abstractNumId w:val="1"/>
  </w:num>
  <w:num w:numId="25">
    <w:abstractNumId w:val="17"/>
  </w:num>
  <w:num w:numId="26">
    <w:abstractNumId w:val="13"/>
  </w:num>
  <w:num w:numId="27">
    <w:abstractNumId w:val="2"/>
  </w:num>
  <w:num w:numId="28">
    <w:abstractNumId w:val="9"/>
  </w:num>
  <w:num w:numId="29">
    <w:abstractNumId w:val="4"/>
  </w:num>
  <w:num w:numId="30">
    <w:abstractNumId w:val="6"/>
  </w:num>
  <w:num w:numId="31">
    <w:abstractNumId w:val="16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E60"/>
    <w:rsid w:val="0003754E"/>
    <w:rsid w:val="00134408"/>
    <w:rsid w:val="001747E0"/>
    <w:rsid w:val="00215CD6"/>
    <w:rsid w:val="002B1ABF"/>
    <w:rsid w:val="002C402C"/>
    <w:rsid w:val="0032564F"/>
    <w:rsid w:val="005360A0"/>
    <w:rsid w:val="00572703"/>
    <w:rsid w:val="005B25C6"/>
    <w:rsid w:val="00631992"/>
    <w:rsid w:val="00656EEF"/>
    <w:rsid w:val="00670BE9"/>
    <w:rsid w:val="006C3E60"/>
    <w:rsid w:val="0077073C"/>
    <w:rsid w:val="007E0F7B"/>
    <w:rsid w:val="007F6BA9"/>
    <w:rsid w:val="00800DD9"/>
    <w:rsid w:val="00822504"/>
    <w:rsid w:val="0085637A"/>
    <w:rsid w:val="00A0560F"/>
    <w:rsid w:val="00A40B97"/>
    <w:rsid w:val="00AC28EA"/>
    <w:rsid w:val="00B35498"/>
    <w:rsid w:val="00BB59A1"/>
    <w:rsid w:val="00BE073E"/>
    <w:rsid w:val="00CD27D0"/>
    <w:rsid w:val="00D41256"/>
    <w:rsid w:val="00DB3AA9"/>
    <w:rsid w:val="00DE4B37"/>
    <w:rsid w:val="00E1392F"/>
    <w:rsid w:val="00EB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9BD78"/>
  <w15:chartTrackingRefBased/>
  <w15:docId w15:val="{906D6EAA-75E4-498F-BE8E-AE5196EA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7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27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27D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1992"/>
    <w:pPr>
      <w:spacing w:after="160" w:line="259" w:lineRule="auto"/>
      <w:ind w:left="720"/>
      <w:contextualSpacing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D2522-7BE5-43C3-A7C7-C8931D7CC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Do</dc:creator>
  <cp:keywords/>
  <dc:description/>
  <cp:lastModifiedBy>Nhan Do</cp:lastModifiedBy>
  <cp:revision>4</cp:revision>
  <dcterms:created xsi:type="dcterms:W3CDTF">2020-12-05T00:28:00Z</dcterms:created>
  <dcterms:modified xsi:type="dcterms:W3CDTF">2020-12-05T00:30:00Z</dcterms:modified>
</cp:coreProperties>
</file>