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AF" w:rsidRDefault="00F65172">
      <w:pPr>
        <w:tabs>
          <w:tab w:val="left" w:pos="5445"/>
        </w:tabs>
        <w:rPr>
          <w:rFonts w:ascii="Times New Roman" w:eastAsia="Times New Roman" w:hAnsi="Times New Roman" w:cs="Times New Roman"/>
          <w:b/>
        </w:rPr>
      </w:pPr>
      <w:r>
        <w:rPr>
          <w:rFonts w:ascii="Times New Roman" w:eastAsia="Times New Roman" w:hAnsi="Times New Roman" w:cs="Times New Roman"/>
          <w:b/>
        </w:rPr>
        <w:t>HỌ TÊN:</w:t>
      </w:r>
      <w:r>
        <w:rPr>
          <w:rFonts w:ascii="Times New Roman" w:eastAsia="Times New Roman" w:hAnsi="Times New Roman" w:cs="Times New Roman"/>
          <w:b/>
        </w:rPr>
        <w:tab/>
      </w:r>
    </w:p>
    <w:p w:rsidR="00CB79AF" w:rsidRDefault="00F65172">
      <w:pPr>
        <w:tabs>
          <w:tab w:val="left" w:pos="5895"/>
        </w:tabs>
        <w:rPr>
          <w:rFonts w:ascii="Times New Roman" w:eastAsia="Times New Roman" w:hAnsi="Times New Roman" w:cs="Times New Roman"/>
          <w:b/>
        </w:rPr>
      </w:pPr>
      <w:r>
        <w:rPr>
          <w:rFonts w:ascii="Times New Roman" w:eastAsia="Times New Roman" w:hAnsi="Times New Roman" w:cs="Times New Roman"/>
          <w:b/>
        </w:rPr>
        <w:t>LỚP: ROBOT</w:t>
      </w:r>
      <w:r>
        <w:rPr>
          <w:rFonts w:ascii="Times New Roman" w:eastAsia="Times New Roman" w:hAnsi="Times New Roman" w:cs="Times New Roman"/>
          <w:b/>
        </w:rPr>
        <w:tab/>
      </w:r>
      <w:bookmarkStart w:id="0" w:name="_GoBack"/>
      <w:bookmarkEnd w:id="0"/>
    </w:p>
    <w:p w:rsidR="00CB79AF" w:rsidRDefault="00CB79AF">
      <w:pPr>
        <w:rPr>
          <w:rFonts w:ascii="Times New Roman" w:eastAsia="Times New Roman" w:hAnsi="Times New Roman" w:cs="Times New Roman"/>
        </w:rPr>
      </w:pPr>
    </w:p>
    <w:p w:rsidR="00CB79AF" w:rsidRDefault="00CB79AF">
      <w:pPr>
        <w:tabs>
          <w:tab w:val="left" w:pos="2430"/>
        </w:tabs>
        <w:jc w:val="center"/>
        <w:rPr>
          <w:rFonts w:ascii="Times New Roman" w:eastAsia="Times New Roman" w:hAnsi="Times New Roman" w:cs="Times New Roman"/>
          <w:b/>
          <w:sz w:val="34"/>
          <w:szCs w:val="34"/>
        </w:rPr>
      </w:pPr>
    </w:p>
    <w:p w:rsidR="00CB79AF" w:rsidRDefault="00F65172">
      <w:pPr>
        <w:tabs>
          <w:tab w:val="left" w:pos="2430"/>
        </w:tabs>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BÀI 9: MICROPHONE</w:t>
      </w:r>
    </w:p>
    <w:p w:rsidR="00CB79AF" w:rsidRDefault="00F65172">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Mục tiêu bài tập:</w:t>
      </w:r>
      <w:r>
        <w:rPr>
          <w:rFonts w:ascii="Times New Roman" w:eastAsia="Times New Roman" w:hAnsi="Times New Roman" w:cs="Times New Roman"/>
          <w:sz w:val="24"/>
          <w:szCs w:val="24"/>
        </w:rPr>
        <w:t xml:space="preserve"> sử dụng micro:bit để nhận biết độ ồn bên ngoài và đưa ra các phản ứng khác nhau tùy theo mức độ ồn</w:t>
      </w:r>
    </w:p>
    <w:p w:rsidR="00CB79AF" w:rsidRDefault="00F65172">
      <w:pPr>
        <w:numPr>
          <w:ilvl w:val="0"/>
          <w:numId w:val="1"/>
        </w:numPr>
        <w:pBdr>
          <w:top w:val="nil"/>
          <w:left w:val="nil"/>
          <w:bottom w:val="nil"/>
          <w:right w:val="nil"/>
          <w:between w:val="nil"/>
        </w:pBdr>
        <w:spacing w:line="360" w:lineRule="auto"/>
        <w:ind w:left="0" w:firstLine="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Bài tập số 1: </w:t>
      </w:r>
      <w:r>
        <w:rPr>
          <w:rFonts w:ascii="Times New Roman" w:eastAsia="Times New Roman" w:hAnsi="Times New Roman" w:cs="Times New Roman"/>
          <w:color w:val="000000"/>
          <w:sz w:val="24"/>
          <w:szCs w:val="24"/>
        </w:rPr>
        <w:t xml:space="preserve">Khi lớp học quá ồn (tiếng ồn vượt ngưỡng 150), Micro:bit sẽ phát ra 1 hình ảnh nhấp nháy, phát nhạc cảnh báo liên tục và hiển thị chuỗi </w:t>
      </w:r>
      <w:r>
        <w:rPr>
          <w:rFonts w:ascii="Times New Roman" w:eastAsia="Times New Roman" w:hAnsi="Times New Roman" w:cs="Times New Roman"/>
          <w:b/>
          <w:color w:val="000000"/>
          <w:sz w:val="24"/>
          <w:szCs w:val="24"/>
        </w:rPr>
        <w:t>“IM LANG”</w:t>
      </w:r>
      <w:r>
        <w:rPr>
          <w:rFonts w:ascii="Times New Roman" w:eastAsia="Times New Roman" w:hAnsi="Times New Roman" w:cs="Times New Roman"/>
          <w:color w:val="000000"/>
          <w:sz w:val="24"/>
          <w:szCs w:val="24"/>
        </w:rPr>
        <w:t xml:space="preserve"> để báo động các con giữ yên lặng. Đến khi tất cả giữ im lặng thì xóa màn hình</w:t>
      </w:r>
    </w:p>
    <w:p w:rsidR="00CB79AF" w:rsidRDefault="00F65172">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Gợi ý:</w:t>
      </w:r>
      <w:r>
        <w:rPr>
          <w:rFonts w:ascii="Times New Roman" w:eastAsia="Times New Roman" w:hAnsi="Times New Roman" w:cs="Times New Roman"/>
          <w:sz w:val="24"/>
          <w:szCs w:val="24"/>
        </w:rPr>
        <w:t xml:space="preserve">  Sử dụng câu lệnh “IF…EL</w:t>
      </w:r>
      <w:r>
        <w:rPr>
          <w:rFonts w:ascii="Times New Roman" w:eastAsia="Times New Roman" w:hAnsi="Times New Roman" w:cs="Times New Roman"/>
          <w:sz w:val="24"/>
          <w:szCs w:val="24"/>
        </w:rPr>
        <w:t>SE” trong khối LOGIC (màu xanh) và gán giá trị cho micro:bit (xem đó như 1 thiết bị đo tiếng ồn (</w:t>
      </w:r>
      <w:r>
        <w:rPr>
          <w:rFonts w:ascii="Times New Roman" w:eastAsia="Times New Roman" w:hAnsi="Times New Roman" w:cs="Times New Roman"/>
          <w:b/>
          <w:sz w:val="24"/>
          <w:szCs w:val="24"/>
        </w:rPr>
        <w:t>sound level)</w:t>
      </w:r>
    </w:p>
    <w:p w:rsidR="00CB79AF" w:rsidRDefault="00F65172">
      <w:pPr>
        <w:numPr>
          <w:ilvl w:val="0"/>
          <w:numId w:val="1"/>
        </w:numPr>
        <w:pBdr>
          <w:top w:val="nil"/>
          <w:left w:val="nil"/>
          <w:bottom w:val="nil"/>
          <w:right w:val="nil"/>
          <w:between w:val="nil"/>
        </w:pBdr>
        <w:spacing w:line="360" w:lineRule="auto"/>
        <w:ind w:left="0" w:firstLine="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Bài tập số 2:  </w:t>
      </w:r>
      <w:r>
        <w:rPr>
          <w:rFonts w:ascii="Times New Roman" w:eastAsia="Times New Roman" w:hAnsi="Times New Roman" w:cs="Times New Roman"/>
          <w:color w:val="000000"/>
          <w:sz w:val="24"/>
          <w:szCs w:val="24"/>
        </w:rPr>
        <w:t>sử dụng micro:bit làm thiết bị báo động ồn ở bên ngoài cửa. Nếu có tiếng động quá lớn (vượt ngưỡng 150) và cửa bị lắc lư thì phát ra hình ảnh nhấp nháy (3 hình ảnh xuất hiện liên tiếp nhau tạo hiệu ứng nhấp nháy) và phát âm thanh cảnh báo. Trường hợp còn l</w:t>
      </w:r>
      <w:r>
        <w:rPr>
          <w:rFonts w:ascii="Times New Roman" w:eastAsia="Times New Roman" w:hAnsi="Times New Roman" w:cs="Times New Roman"/>
          <w:color w:val="000000"/>
          <w:sz w:val="24"/>
          <w:szCs w:val="24"/>
        </w:rPr>
        <w:t>ại, micro:bit sẽ tự xóa màn hình.</w:t>
      </w:r>
    </w:p>
    <w:p w:rsidR="00CB79AF" w:rsidRDefault="00F65172">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Gợi ý: </w:t>
      </w:r>
      <w:r>
        <w:rPr>
          <w:rFonts w:ascii="Times New Roman" w:eastAsia="Times New Roman" w:hAnsi="Times New Roman" w:cs="Times New Roman"/>
          <w:sz w:val="24"/>
          <w:szCs w:val="24"/>
        </w:rPr>
        <w:t xml:space="preserve">tương tự bài 1, sử dụng lệnh </w:t>
      </w:r>
      <w:r>
        <w:rPr>
          <w:rFonts w:ascii="Times New Roman" w:eastAsia="Times New Roman" w:hAnsi="Times New Roman" w:cs="Times New Roman"/>
          <w:b/>
          <w:sz w:val="24"/>
          <w:szCs w:val="24"/>
        </w:rPr>
        <w:t>IF…ELSE</w:t>
      </w:r>
      <w:r>
        <w:rPr>
          <w:rFonts w:ascii="Times New Roman" w:eastAsia="Times New Roman" w:hAnsi="Times New Roman" w:cs="Times New Roman"/>
          <w:sz w:val="24"/>
          <w:szCs w:val="24"/>
        </w:rPr>
        <w:t xml:space="preserve"> trong khối </w:t>
      </w:r>
      <w:r>
        <w:rPr>
          <w:rFonts w:ascii="Times New Roman" w:eastAsia="Times New Roman" w:hAnsi="Times New Roman" w:cs="Times New Roman"/>
          <w:b/>
          <w:sz w:val="24"/>
          <w:szCs w:val="24"/>
        </w:rPr>
        <w:t>LOGIC</w:t>
      </w:r>
      <w:r>
        <w:rPr>
          <w:rFonts w:ascii="Times New Roman" w:eastAsia="Times New Roman" w:hAnsi="Times New Roman" w:cs="Times New Roman"/>
          <w:sz w:val="24"/>
          <w:szCs w:val="24"/>
        </w:rPr>
        <w:t xml:space="preserve"> (màu xanh) để đưa ra các hành động cảnh báo với các điều kiện khác nhau, tùy vào mức độ tiếng ồn. </w:t>
      </w:r>
    </w:p>
    <w:p w:rsidR="00CB79AF" w:rsidRDefault="00F65172">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Cánh cửa bị lắc lư: gán cho micro:bit lệnh “</w:t>
      </w:r>
      <w:r>
        <w:rPr>
          <w:rFonts w:ascii="Times New Roman" w:eastAsia="Times New Roman" w:hAnsi="Times New Roman" w:cs="Times New Roman"/>
          <w:b/>
          <w:sz w:val="24"/>
          <w:szCs w:val="24"/>
        </w:rPr>
        <w:t>On Shake</w:t>
      </w:r>
      <w:r>
        <w:rPr>
          <w:rFonts w:ascii="Times New Roman" w:eastAsia="Times New Roman" w:hAnsi="Times New Roman" w:cs="Times New Roman"/>
          <w:sz w:val="24"/>
          <w:szCs w:val="24"/>
        </w:rPr>
        <w:t>” trong kh</w:t>
      </w:r>
      <w:r>
        <w:rPr>
          <w:rFonts w:ascii="Times New Roman" w:eastAsia="Times New Roman" w:hAnsi="Times New Roman" w:cs="Times New Roman"/>
          <w:sz w:val="24"/>
          <w:szCs w:val="24"/>
        </w:rPr>
        <w:t>ối Inputs (màu hồng)</w:t>
      </w:r>
    </w:p>
    <w:p w:rsidR="00CB79AF" w:rsidRDefault="00F65172">
      <w:pPr>
        <w:numPr>
          <w:ilvl w:val="0"/>
          <w:numId w:val="1"/>
        </w:numPr>
        <w:pBdr>
          <w:top w:val="nil"/>
          <w:left w:val="nil"/>
          <w:bottom w:val="nil"/>
          <w:right w:val="nil"/>
          <w:between w:val="nil"/>
        </w:pBdr>
        <w:spacing w:after="0" w:line="360" w:lineRule="auto"/>
        <w:ind w:left="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Bài tập số 3</w:t>
      </w:r>
      <w:r>
        <w:rPr>
          <w:rFonts w:ascii="Times New Roman" w:eastAsia="Times New Roman" w:hAnsi="Times New Roman" w:cs="Times New Roman"/>
          <w:color w:val="000000"/>
          <w:sz w:val="24"/>
          <w:szCs w:val="24"/>
        </w:rPr>
        <w:t>: Sử dụng microbit làm đồ chơi: khi vỗ tay (ức độ tiếng ồn vượt ngưỡng 100) trên microbit sẽ xuất hiện hình ảnh trái tim nhấp nháy và kèm 1 điệu nhạc. Còn lại, sẽ tự xóa màn hình.</w:t>
      </w:r>
    </w:p>
    <w:p w:rsidR="00CB79AF" w:rsidRDefault="00F65172">
      <w:pPr>
        <w:pBdr>
          <w:top w:val="nil"/>
          <w:left w:val="nil"/>
          <w:bottom w:val="nil"/>
          <w:right w:val="nil"/>
          <w:between w:val="nil"/>
        </w:pBdr>
        <w:spacing w:after="0"/>
        <w:ind w:left="1080" w:hanging="630"/>
        <w:rPr>
          <w:rFonts w:ascii="Times New Roman" w:eastAsia="Times New Roman" w:hAnsi="Times New Roman" w:cs="Times New Roman"/>
          <w:b/>
          <w:i/>
          <w:color w:val="000000"/>
        </w:rPr>
      </w:pPr>
      <w:bookmarkStart w:id="1" w:name="_heading=h.gjdgxs" w:colFirst="0" w:colLast="0"/>
      <w:bookmarkEnd w:id="1"/>
      <w:r>
        <w:rPr>
          <w:rFonts w:ascii="Times New Roman" w:eastAsia="Times New Roman" w:hAnsi="Times New Roman" w:cs="Times New Roman"/>
          <w:b/>
          <w:color w:val="000000"/>
          <w:sz w:val="24"/>
          <w:szCs w:val="24"/>
        </w:rPr>
        <w:t xml:space="preserve">Gợi ý: </w:t>
      </w:r>
      <w:r>
        <w:rPr>
          <w:rFonts w:ascii="Times New Roman" w:eastAsia="Times New Roman" w:hAnsi="Times New Roman" w:cs="Times New Roman"/>
          <w:color w:val="000000"/>
          <w:sz w:val="24"/>
          <w:szCs w:val="24"/>
        </w:rPr>
        <w:t>tương tự bài 1 và 2</w:t>
      </w:r>
    </w:p>
    <w:p w:rsidR="00CB79AF" w:rsidRDefault="00CB79AF">
      <w:pPr>
        <w:pBdr>
          <w:top w:val="nil"/>
          <w:left w:val="nil"/>
          <w:bottom w:val="nil"/>
          <w:right w:val="nil"/>
          <w:between w:val="nil"/>
        </w:pBdr>
        <w:spacing w:after="0"/>
        <w:ind w:left="1080"/>
        <w:rPr>
          <w:rFonts w:ascii="Times New Roman" w:eastAsia="Times New Roman" w:hAnsi="Times New Roman" w:cs="Times New Roman"/>
          <w:b/>
          <w:i/>
          <w:color w:val="000000"/>
        </w:rPr>
      </w:pPr>
    </w:p>
    <w:p w:rsidR="00CB79AF" w:rsidRDefault="00CB79AF">
      <w:pPr>
        <w:pBdr>
          <w:top w:val="nil"/>
          <w:left w:val="nil"/>
          <w:bottom w:val="nil"/>
          <w:right w:val="nil"/>
          <w:between w:val="nil"/>
        </w:pBdr>
        <w:spacing w:after="0"/>
        <w:ind w:left="1080"/>
        <w:rPr>
          <w:rFonts w:ascii="Times New Roman" w:eastAsia="Times New Roman" w:hAnsi="Times New Roman" w:cs="Times New Roman"/>
          <w:b/>
          <w:i/>
          <w:color w:val="000000"/>
        </w:rPr>
      </w:pPr>
    </w:p>
    <w:p w:rsidR="00CB79AF" w:rsidRDefault="00CB79AF">
      <w:pPr>
        <w:pBdr>
          <w:top w:val="nil"/>
          <w:left w:val="nil"/>
          <w:bottom w:val="nil"/>
          <w:right w:val="nil"/>
          <w:between w:val="nil"/>
        </w:pBdr>
        <w:spacing w:after="0"/>
        <w:ind w:left="1080"/>
        <w:rPr>
          <w:rFonts w:ascii="Times New Roman" w:eastAsia="Times New Roman" w:hAnsi="Times New Roman" w:cs="Times New Roman"/>
          <w:b/>
          <w:i/>
          <w:color w:val="000000"/>
        </w:rPr>
      </w:pPr>
    </w:p>
    <w:p w:rsidR="00CB79AF" w:rsidRDefault="00F65172">
      <w:pPr>
        <w:pBdr>
          <w:top w:val="nil"/>
          <w:left w:val="nil"/>
          <w:bottom w:val="nil"/>
          <w:right w:val="nil"/>
          <w:between w:val="nil"/>
        </w:pBdr>
        <w:spacing w:after="0"/>
        <w:ind w:left="1080" w:hanging="990"/>
        <w:rPr>
          <w:rFonts w:ascii="Times New Roman" w:eastAsia="Times New Roman" w:hAnsi="Times New Roman" w:cs="Times New Roman"/>
          <w:b/>
          <w:i/>
          <w:color w:val="000000"/>
        </w:rPr>
      </w:pPr>
      <w:r>
        <w:rPr>
          <w:rFonts w:ascii="Times New Roman" w:eastAsia="Times New Roman" w:hAnsi="Times New Roman" w:cs="Times New Roman"/>
          <w:b/>
          <w:i/>
          <w:color w:val="000000"/>
        </w:rPr>
        <w:t>Nhận xét của giáo viên:</w:t>
      </w:r>
      <w:r>
        <w:rPr>
          <w:noProof/>
        </w:rPr>
        <mc:AlternateContent>
          <mc:Choice Requires="wps">
            <w:drawing>
              <wp:anchor distT="0" distB="0" distL="114300" distR="114300" simplePos="0" relativeHeight="251658240" behindDoc="0" locked="0" layoutInCell="1" hidden="0" allowOverlap="1">
                <wp:simplePos x="0" y="0"/>
                <wp:positionH relativeFrom="column">
                  <wp:posOffset>1511300</wp:posOffset>
                </wp:positionH>
                <wp:positionV relativeFrom="paragraph">
                  <wp:posOffset>114300</wp:posOffset>
                </wp:positionV>
                <wp:extent cx="7315" cy="12700"/>
                <wp:effectExtent l="0" t="0" r="0" b="0"/>
                <wp:wrapNone/>
                <wp:docPr id="17" name=""/>
                <wp:cNvGraphicFramePr/>
                <a:graphic xmlns:a="http://schemas.openxmlformats.org/drawingml/2006/main">
                  <a:graphicData uri="http://schemas.microsoft.com/office/word/2010/wordprocessingShape">
                    <wps:wsp>
                      <wps:cNvCnPr/>
                      <wps:spPr>
                        <a:xfrm>
                          <a:off x="3016109" y="3776343"/>
                          <a:ext cx="4659783" cy="731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1511300</wp:posOffset>
                </wp:positionH>
                <wp:positionV relativeFrom="paragraph">
                  <wp:posOffset>114300</wp:posOffset>
                </wp:positionV>
                <wp:extent cx="7315" cy="12700"/>
                <wp:effectExtent b="0" l="0" r="0" t="0"/>
                <wp:wrapNone/>
                <wp:docPr id="1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 cy="12700"/>
                        </a:xfrm>
                        <a:prstGeom prst="rect"/>
                        <a:ln/>
                      </pic:spPr>
                    </pic:pic>
                  </a:graphicData>
                </a:graphic>
              </wp:anchor>
            </w:drawing>
          </mc:Fallback>
        </mc:AlternateContent>
      </w:r>
    </w:p>
    <w:p w:rsidR="00CB79AF" w:rsidRDefault="00CB79AF">
      <w:pPr>
        <w:pBdr>
          <w:top w:val="nil"/>
          <w:left w:val="nil"/>
          <w:bottom w:val="nil"/>
          <w:right w:val="nil"/>
          <w:between w:val="nil"/>
        </w:pBdr>
        <w:spacing w:after="0"/>
        <w:ind w:left="1080" w:hanging="990"/>
        <w:rPr>
          <w:rFonts w:ascii="Times New Roman" w:eastAsia="Times New Roman" w:hAnsi="Times New Roman" w:cs="Times New Roman"/>
          <w:b/>
          <w:i/>
          <w:color w:val="000000"/>
        </w:rPr>
      </w:pPr>
    </w:p>
    <w:p w:rsidR="00CB79AF" w:rsidRDefault="00F65172">
      <w:pPr>
        <w:pBdr>
          <w:top w:val="nil"/>
          <w:left w:val="nil"/>
          <w:bottom w:val="nil"/>
          <w:right w:val="nil"/>
          <w:between w:val="nil"/>
        </w:pBdr>
        <w:spacing w:after="0"/>
        <w:ind w:left="1080"/>
        <w:rPr>
          <w:color w:val="000000"/>
        </w:rPr>
      </w:pPr>
      <w:r>
        <w:rPr>
          <w:noProof/>
        </w:rPr>
        <mc:AlternateContent>
          <mc:Choice Requires="wps">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88900</wp:posOffset>
                </wp:positionV>
                <wp:extent cx="0" cy="12700"/>
                <wp:effectExtent l="0" t="0" r="0" b="0"/>
                <wp:wrapNone/>
                <wp:docPr id="16" name=""/>
                <wp:cNvGraphicFramePr/>
                <a:graphic xmlns:a="http://schemas.openxmlformats.org/drawingml/2006/main">
                  <a:graphicData uri="http://schemas.microsoft.com/office/word/2010/wordprocessingShape">
                    <wps:wsp>
                      <wps:cNvCnPr/>
                      <wps:spPr>
                        <a:xfrm>
                          <a:off x="2244432" y="3780000"/>
                          <a:ext cx="6203137"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1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CB79AF" w:rsidRDefault="00CB79AF">
      <w:pPr>
        <w:pBdr>
          <w:top w:val="nil"/>
          <w:left w:val="nil"/>
          <w:bottom w:val="nil"/>
          <w:right w:val="nil"/>
          <w:between w:val="nil"/>
        </w:pBdr>
        <w:spacing w:after="0"/>
        <w:ind w:left="1080"/>
        <w:rPr>
          <w:color w:val="000000"/>
        </w:rPr>
      </w:pPr>
    </w:p>
    <w:p w:rsidR="00CB79AF" w:rsidRDefault="00F65172">
      <w:pPr>
        <w:pBdr>
          <w:top w:val="nil"/>
          <w:left w:val="nil"/>
          <w:bottom w:val="nil"/>
          <w:right w:val="nil"/>
          <w:between w:val="nil"/>
        </w:pBdr>
        <w:tabs>
          <w:tab w:val="left" w:pos="7425"/>
        </w:tabs>
        <w:spacing w:after="0"/>
        <w:ind w:left="1080"/>
        <w:rPr>
          <w:color w:val="000000"/>
          <w:sz w:val="26"/>
          <w:szCs w:val="26"/>
        </w:rPr>
      </w:pPr>
      <w:r>
        <w:rPr>
          <w:color w:val="000000"/>
          <w:sz w:val="26"/>
          <w:szCs w:val="26"/>
        </w:rPr>
        <w:t xml:space="preserve">                                                                                                                             </w:t>
      </w:r>
      <w:r>
        <w:rPr>
          <w:noProof/>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0</wp:posOffset>
                </wp:positionV>
                <wp:extent cx="0" cy="12700"/>
                <wp:effectExtent l="0" t="0" r="0" b="0"/>
                <wp:wrapNone/>
                <wp:docPr id="18" name=""/>
                <wp:cNvGraphicFramePr/>
                <a:graphic xmlns:a="http://schemas.openxmlformats.org/drawingml/2006/main">
                  <a:graphicData uri="http://schemas.microsoft.com/office/word/2010/wordprocessingShape">
                    <wps:wsp>
                      <wps:cNvCnPr/>
                      <wps:spPr>
                        <a:xfrm>
                          <a:off x="2240850" y="3780000"/>
                          <a:ext cx="62103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CB79AF" w:rsidRDefault="00F65172">
      <w:pPr>
        <w:pBdr>
          <w:top w:val="nil"/>
          <w:left w:val="nil"/>
          <w:bottom w:val="nil"/>
          <w:right w:val="nil"/>
          <w:between w:val="nil"/>
        </w:pBdr>
        <w:tabs>
          <w:tab w:val="left" w:pos="7425"/>
        </w:tabs>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CB79AF" w:rsidRDefault="00F65172">
      <w:pPr>
        <w:pBdr>
          <w:top w:val="nil"/>
          <w:left w:val="nil"/>
          <w:bottom w:val="nil"/>
          <w:right w:val="nil"/>
          <w:between w:val="nil"/>
        </w:pBdr>
        <w:tabs>
          <w:tab w:val="left" w:pos="7425"/>
        </w:tabs>
        <w:spacing w:after="0" w:line="48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b/>
        <w:t>Giáo viên nhận xét</w:t>
      </w:r>
    </w:p>
    <w:p w:rsidR="00CB79AF" w:rsidRDefault="00F65172">
      <w:pPr>
        <w:pBdr>
          <w:top w:val="nil"/>
          <w:left w:val="nil"/>
          <w:bottom w:val="nil"/>
          <w:right w:val="nil"/>
          <w:between w:val="nil"/>
        </w:pBdr>
        <w:tabs>
          <w:tab w:val="left" w:pos="7425"/>
        </w:tabs>
        <w:spacing w:after="0" w:line="48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(đã ký)</w:t>
      </w:r>
    </w:p>
    <w:p w:rsidR="00CB79AF" w:rsidRDefault="00CB79AF">
      <w:pPr>
        <w:pBdr>
          <w:top w:val="nil"/>
          <w:left w:val="nil"/>
          <w:bottom w:val="nil"/>
          <w:right w:val="nil"/>
          <w:between w:val="nil"/>
        </w:pBdr>
        <w:spacing w:after="0" w:line="360" w:lineRule="auto"/>
        <w:ind w:left="1080"/>
        <w:rPr>
          <w:rFonts w:ascii="Times New Roman" w:eastAsia="Times New Roman" w:hAnsi="Times New Roman" w:cs="Times New Roman"/>
          <w:color w:val="000000"/>
        </w:rPr>
      </w:pPr>
    </w:p>
    <w:p w:rsidR="00CB79AF" w:rsidRDefault="00CB79AF">
      <w:pPr>
        <w:pBdr>
          <w:top w:val="nil"/>
          <w:left w:val="nil"/>
          <w:bottom w:val="nil"/>
          <w:right w:val="nil"/>
          <w:between w:val="nil"/>
        </w:pBdr>
        <w:spacing w:line="360" w:lineRule="auto"/>
        <w:ind w:left="1080"/>
        <w:rPr>
          <w:rFonts w:ascii="Times New Roman" w:eastAsia="Times New Roman" w:hAnsi="Times New Roman" w:cs="Times New Roman"/>
          <w:color w:val="000000"/>
        </w:rPr>
      </w:pPr>
    </w:p>
    <w:p w:rsidR="00CB79AF" w:rsidRDefault="00CB79AF">
      <w:pPr>
        <w:pBdr>
          <w:top w:val="nil"/>
          <w:left w:val="nil"/>
          <w:bottom w:val="nil"/>
          <w:right w:val="nil"/>
          <w:between w:val="nil"/>
        </w:pBdr>
        <w:spacing w:line="360" w:lineRule="auto"/>
        <w:ind w:left="450"/>
        <w:rPr>
          <w:rFonts w:ascii="Times New Roman" w:eastAsia="Times New Roman" w:hAnsi="Times New Roman" w:cs="Times New Roman"/>
        </w:rPr>
      </w:pPr>
    </w:p>
    <w:p w:rsidR="00CB79AF" w:rsidRDefault="00CB79AF">
      <w:pPr>
        <w:pBdr>
          <w:top w:val="nil"/>
          <w:left w:val="nil"/>
          <w:bottom w:val="nil"/>
          <w:right w:val="nil"/>
          <w:between w:val="nil"/>
        </w:pBdr>
        <w:spacing w:line="360" w:lineRule="auto"/>
        <w:ind w:left="450"/>
        <w:rPr>
          <w:rFonts w:ascii="Times New Roman" w:eastAsia="Times New Roman" w:hAnsi="Times New Roman" w:cs="Times New Roman"/>
        </w:rPr>
      </w:pPr>
    </w:p>
    <w:p w:rsidR="00CB79AF" w:rsidRDefault="00F65172">
      <w:pPr>
        <w:tabs>
          <w:tab w:val="left" w:pos="7425"/>
        </w:tabs>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làm bài tập, học viên vào link bên dưới để tải phần mềm: </w:t>
      </w:r>
    </w:p>
    <w:p w:rsidR="00CB79AF" w:rsidRDefault="00F65172">
      <w:pPr>
        <w:tabs>
          <w:tab w:val="left" w:pos="7425"/>
        </w:tabs>
        <w:ind w:left="450"/>
        <w:rPr>
          <w:rFonts w:ascii="Times New Roman" w:eastAsia="Times New Roman" w:hAnsi="Times New Roman" w:cs="Times New Roman"/>
          <w:sz w:val="26"/>
          <w:szCs w:val="26"/>
        </w:rPr>
      </w:pPr>
      <w:hyperlink r:id="rId11">
        <w:r>
          <w:rPr>
            <w:rFonts w:ascii="Times New Roman" w:eastAsia="Times New Roman" w:hAnsi="Times New Roman" w:cs="Times New Roman"/>
            <w:color w:val="0563C1"/>
            <w:sz w:val="26"/>
            <w:szCs w:val="26"/>
            <w:u w:val="single"/>
          </w:rPr>
          <w:t>https://makecode.microbit.org/offline-app</w:t>
        </w:r>
      </w:hyperlink>
    </w:p>
    <w:p w:rsidR="00CB79AF" w:rsidRDefault="00F65172">
      <w:pPr>
        <w:tabs>
          <w:tab w:val="left" w:pos="7425"/>
        </w:tabs>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hoặc có thể làm trực tiếp trên website theo link bên dưới:</w:t>
      </w:r>
    </w:p>
    <w:p w:rsidR="00CB79AF" w:rsidRDefault="00F65172">
      <w:pPr>
        <w:spacing w:line="240" w:lineRule="auto"/>
        <w:ind w:left="450"/>
      </w:pPr>
      <w:hyperlink r:id="rId12">
        <w:r>
          <w:rPr>
            <w:rFonts w:ascii="Times New Roman" w:eastAsia="Times New Roman" w:hAnsi="Times New Roman" w:cs="Times New Roman"/>
            <w:color w:val="0563C1"/>
            <w:sz w:val="26"/>
            <w:szCs w:val="26"/>
            <w:u w:val="single"/>
          </w:rPr>
          <w:t>https://makecode.microbit.org/</w:t>
        </w:r>
      </w:hyperlink>
      <w:r>
        <w:rPr>
          <w:noProof/>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152400</wp:posOffset>
                </wp:positionV>
                <wp:extent cx="0" cy="12700"/>
                <wp:effectExtent l="0" t="0" r="0" b="0"/>
                <wp:wrapNone/>
                <wp:docPr id="15" name=""/>
                <wp:cNvGraphicFramePr/>
                <a:graphic xmlns:a="http://schemas.openxmlformats.org/drawingml/2006/main">
                  <a:graphicData uri="http://schemas.microsoft.com/office/word/2010/wordprocessingShape">
                    <wps:wsp>
                      <wps:cNvCnPr/>
                      <wps:spPr>
                        <a:xfrm>
                          <a:off x="2155125" y="3780000"/>
                          <a:ext cx="6381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0" cy="12700"/>
                <wp:effectExtent b="0" l="0" r="0" t="0"/>
                <wp:wrapNone/>
                <wp:docPr id="15"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CB79AF" w:rsidRDefault="00CB79AF">
      <w:pPr>
        <w:spacing w:line="360" w:lineRule="auto"/>
        <w:rPr>
          <w:rFonts w:ascii="Times New Roman" w:eastAsia="Times New Roman" w:hAnsi="Times New Roman" w:cs="Times New Roman"/>
          <w:sz w:val="24"/>
          <w:szCs w:val="24"/>
        </w:rPr>
      </w:pPr>
    </w:p>
    <w:sectPr w:rsidR="00CB79AF">
      <w:headerReference w:type="default" r:id="rId14"/>
      <w:footerReference w:type="default" r:id="rId15"/>
      <w:pgSz w:w="12240" w:h="15840"/>
      <w:pgMar w:top="630" w:right="1080" w:bottom="1440" w:left="1440" w:header="720" w:footer="1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5172">
      <w:pPr>
        <w:spacing w:after="0" w:line="240" w:lineRule="auto"/>
      </w:pPr>
      <w:r>
        <w:separator/>
      </w:r>
    </w:p>
  </w:endnote>
  <w:endnote w:type="continuationSeparator" w:id="0">
    <w:p w:rsidR="00000000" w:rsidRDefault="00F6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9AF" w:rsidRDefault="00F6517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B79AF" w:rsidRDefault="00CB79A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65172">
      <w:pPr>
        <w:spacing w:after="0" w:line="240" w:lineRule="auto"/>
      </w:pPr>
      <w:r>
        <w:separator/>
      </w:r>
    </w:p>
  </w:footnote>
  <w:footnote w:type="continuationSeparator" w:id="0">
    <w:p w:rsidR="00000000" w:rsidRDefault="00F65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9AF" w:rsidRDefault="00F65172">
    <w:pPr>
      <w:pBdr>
        <w:top w:val="nil"/>
        <w:left w:val="nil"/>
        <w:bottom w:val="nil"/>
        <w:right w:val="nil"/>
        <w:between w:val="nil"/>
      </w:pBdr>
      <w:tabs>
        <w:tab w:val="center" w:pos="4680"/>
        <w:tab w:val="right" w:pos="9360"/>
        <w:tab w:val="left" w:pos="7290"/>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61641"/>
    <w:multiLevelType w:val="multilevel"/>
    <w:tmpl w:val="E1226630"/>
    <w:lvl w:ilvl="0">
      <w:start w:val="1"/>
      <w:numFmt w:val="upperRoman"/>
      <w:lvlText w:val="%1."/>
      <w:lvlJc w:val="left"/>
      <w:pPr>
        <w:ind w:left="117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AF"/>
    <w:rsid w:val="00CB79AF"/>
    <w:rsid w:val="00F6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5A302-263D-4C5B-BDC2-DEE4456B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80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B26"/>
  </w:style>
  <w:style w:type="paragraph" w:styleId="Footer">
    <w:name w:val="footer"/>
    <w:basedOn w:val="Normal"/>
    <w:link w:val="FooterChar"/>
    <w:uiPriority w:val="99"/>
    <w:unhideWhenUsed/>
    <w:rsid w:val="0080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B26"/>
  </w:style>
  <w:style w:type="paragraph" w:styleId="ListParagraph">
    <w:name w:val="List Paragraph"/>
    <w:basedOn w:val="Normal"/>
    <w:uiPriority w:val="34"/>
    <w:qFormat/>
    <w:rsid w:val="00BB63FC"/>
    <w:pPr>
      <w:ind w:left="720"/>
      <w:contextualSpacing/>
    </w:pPr>
  </w:style>
  <w:style w:type="table" w:styleId="TableGrid">
    <w:name w:val="Table Grid"/>
    <w:basedOn w:val="TableNormal"/>
    <w:uiPriority w:val="39"/>
    <w:rsid w:val="00BB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1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3B5"/>
    <w:rPr>
      <w:rFonts w:ascii="Segoe UI" w:hAnsi="Segoe UI" w:cs="Segoe UI"/>
      <w:sz w:val="18"/>
      <w:szCs w:val="18"/>
    </w:rPr>
  </w:style>
  <w:style w:type="character" w:styleId="Hyperlink">
    <w:name w:val="Hyperlink"/>
    <w:basedOn w:val="DefaultParagraphFont"/>
    <w:uiPriority w:val="99"/>
    <w:unhideWhenUsed/>
    <w:rsid w:val="00CB27E7"/>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kecode.microbi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ecode.microbit.org/offline-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3CCDxSowIKzBfzi6bXj8u9nqmg==">CgMxLjAyCGguZ2pkZ3hzOAByITFrM2NIOXpHNDRZUmswVno5S1RCOGVrQl9Oa3NNMnNkVw==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Vân</dc:creator>
  <cp:lastModifiedBy>admin</cp:lastModifiedBy>
  <cp:revision>2</cp:revision>
  <dcterms:created xsi:type="dcterms:W3CDTF">2023-05-25T00:57:00Z</dcterms:created>
  <dcterms:modified xsi:type="dcterms:W3CDTF">2024-06-08T03:58:00Z</dcterms:modified>
</cp:coreProperties>
</file>