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D14" w:rsidRDefault="006216B5">
      <w:pPr>
        <w:tabs>
          <w:tab w:val="left" w:pos="5445"/>
        </w:tabs>
        <w:rPr>
          <w:rFonts w:ascii="Times New Roman" w:eastAsia="Times New Roman" w:hAnsi="Times New Roman" w:cs="Times New Roman"/>
          <w:b/>
        </w:rPr>
      </w:pPr>
      <w:r>
        <w:rPr>
          <w:rFonts w:ascii="Times New Roman" w:eastAsia="Times New Roman" w:hAnsi="Times New Roman" w:cs="Times New Roman"/>
          <w:b/>
        </w:rPr>
        <w:t>HỌ TÊN:</w:t>
      </w:r>
      <w:r>
        <w:rPr>
          <w:rFonts w:ascii="Times New Roman" w:eastAsia="Times New Roman" w:hAnsi="Times New Roman" w:cs="Times New Roman"/>
          <w:b/>
        </w:rPr>
        <w:tab/>
      </w:r>
    </w:p>
    <w:p w:rsidR="003A0D14" w:rsidRDefault="006216B5">
      <w:pPr>
        <w:tabs>
          <w:tab w:val="left" w:pos="5895"/>
        </w:tabs>
        <w:rPr>
          <w:rFonts w:ascii="Times New Roman" w:eastAsia="Times New Roman" w:hAnsi="Times New Roman" w:cs="Times New Roman"/>
          <w:b/>
        </w:rPr>
      </w:pPr>
      <w:r>
        <w:rPr>
          <w:rFonts w:ascii="Times New Roman" w:eastAsia="Times New Roman" w:hAnsi="Times New Roman" w:cs="Times New Roman"/>
          <w:b/>
        </w:rPr>
        <w:t>LỚP: ROBOT</w:t>
      </w:r>
      <w:r>
        <w:rPr>
          <w:rFonts w:ascii="Times New Roman" w:eastAsia="Times New Roman" w:hAnsi="Times New Roman" w:cs="Times New Roman"/>
          <w:b/>
        </w:rPr>
        <w:tab/>
      </w:r>
      <w:bookmarkStart w:id="0" w:name="_GoBack"/>
      <w:bookmarkEnd w:id="0"/>
    </w:p>
    <w:p w:rsidR="003A0D14" w:rsidRDefault="003A0D14">
      <w:pPr>
        <w:rPr>
          <w:rFonts w:ascii="Times New Roman" w:eastAsia="Times New Roman" w:hAnsi="Times New Roman" w:cs="Times New Roman"/>
        </w:rPr>
      </w:pPr>
    </w:p>
    <w:p w:rsidR="003A0D14" w:rsidRDefault="003A0D14">
      <w:pPr>
        <w:tabs>
          <w:tab w:val="left" w:pos="2430"/>
        </w:tabs>
        <w:jc w:val="center"/>
        <w:rPr>
          <w:rFonts w:ascii="Times New Roman" w:eastAsia="Times New Roman" w:hAnsi="Times New Roman" w:cs="Times New Roman"/>
          <w:b/>
          <w:sz w:val="34"/>
          <w:szCs w:val="34"/>
        </w:rPr>
      </w:pPr>
    </w:p>
    <w:p w:rsidR="003A0D14" w:rsidRDefault="006216B5">
      <w:pPr>
        <w:tabs>
          <w:tab w:val="left" w:pos="2430"/>
        </w:tabs>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BÀI 7: CẢM BIẾN ÁNH SÁNG (LIGHT SENSOR)</w:t>
      </w:r>
    </w:p>
    <w:p w:rsidR="003A0D14" w:rsidRDefault="003A0D14">
      <w:pPr>
        <w:spacing w:line="360" w:lineRule="auto"/>
        <w:ind w:firstLine="360"/>
        <w:rPr>
          <w:rFonts w:ascii="Times New Roman" w:eastAsia="Times New Roman" w:hAnsi="Times New Roman" w:cs="Times New Roman"/>
          <w:b/>
        </w:rPr>
      </w:pPr>
    </w:p>
    <w:p w:rsidR="003A0D14" w:rsidRDefault="006216B5">
      <w:pPr>
        <w:spacing w:line="360" w:lineRule="auto"/>
        <w:ind w:firstLine="360"/>
        <w:rPr>
          <w:rFonts w:ascii="Times New Roman" w:eastAsia="Times New Roman" w:hAnsi="Times New Roman" w:cs="Times New Roman"/>
        </w:rPr>
      </w:pPr>
      <w:r>
        <w:rPr>
          <w:rFonts w:ascii="Times New Roman" w:eastAsia="Times New Roman" w:hAnsi="Times New Roman" w:cs="Times New Roman"/>
          <w:b/>
        </w:rPr>
        <w:t>Mục tiêu bài tập:</w:t>
      </w:r>
      <w:r>
        <w:rPr>
          <w:rFonts w:ascii="Times New Roman" w:eastAsia="Times New Roman" w:hAnsi="Times New Roman" w:cs="Times New Roman"/>
        </w:rPr>
        <w:t xml:space="preserve"> sử dụng micro:bit  đo cường độ ánh sáng từ đó đưa ra tín hiệu báo thức, hoặc có thể sử dụng như là 1 đèn ngủ.</w:t>
      </w:r>
    </w:p>
    <w:p w:rsidR="003A0D14" w:rsidRDefault="006216B5">
      <w:pPr>
        <w:pBdr>
          <w:top w:val="nil"/>
          <w:left w:val="nil"/>
          <w:bottom w:val="nil"/>
          <w:right w:val="nil"/>
          <w:between w:val="nil"/>
        </w:pBdr>
        <w:spacing w:line="360" w:lineRule="auto"/>
        <w:ind w:firstLine="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 </w:t>
      </w:r>
      <w:r>
        <w:rPr>
          <w:rFonts w:ascii="Times New Roman" w:eastAsia="Times New Roman" w:hAnsi="Times New Roman" w:cs="Times New Roman"/>
          <w:b/>
          <w:color w:val="000000"/>
        </w:rPr>
        <w:tab/>
        <w:t xml:space="preserve">Bài tập số 1: </w:t>
      </w:r>
      <w:r>
        <w:rPr>
          <w:rFonts w:ascii="Times New Roman" w:eastAsia="Times New Roman" w:hAnsi="Times New Roman" w:cs="Times New Roman"/>
          <w:color w:val="000000"/>
        </w:rPr>
        <w:t>nếu trong phòng mức độ ánh sáng yếu (nhỏ hơn 60) thì tất cả các đèn LED trên micro:bit sẽ sáng lên như 1 chiếc đèn ngủ. Ngược lại, nó sẽ xóa màn hình để micro:bit tối (tắt hết đèn LED).</w:t>
      </w:r>
    </w:p>
    <w:p w:rsidR="003A0D14" w:rsidRDefault="006216B5">
      <w:pPr>
        <w:spacing w:line="360" w:lineRule="auto"/>
        <w:ind w:firstLine="360"/>
        <w:rPr>
          <w:rFonts w:ascii="Times New Roman" w:eastAsia="Times New Roman" w:hAnsi="Times New Roman" w:cs="Times New Roman"/>
          <w:b/>
        </w:rPr>
      </w:pPr>
      <w:bookmarkStart w:id="1" w:name="_heading=h.gjdgxs" w:colFirst="0" w:colLast="0"/>
      <w:bookmarkEnd w:id="1"/>
      <w:r>
        <w:rPr>
          <w:rFonts w:ascii="Times New Roman" w:eastAsia="Times New Roman" w:hAnsi="Times New Roman" w:cs="Times New Roman"/>
          <w:b/>
        </w:rPr>
        <w:t xml:space="preserve">Gợi ý: </w:t>
      </w:r>
      <w:r>
        <w:rPr>
          <w:rFonts w:ascii="Times New Roman" w:eastAsia="Times New Roman" w:hAnsi="Times New Roman" w:cs="Times New Roman"/>
        </w:rPr>
        <w:t xml:space="preserve">sử dụng câu lệnh </w:t>
      </w:r>
      <w:r>
        <w:rPr>
          <w:rFonts w:ascii="Times New Roman" w:eastAsia="Times New Roman" w:hAnsi="Times New Roman" w:cs="Times New Roman"/>
          <w:b/>
        </w:rPr>
        <w:t>“IF… ELSE”</w:t>
      </w:r>
      <w:r>
        <w:rPr>
          <w:rFonts w:ascii="Times New Roman" w:eastAsia="Times New Roman" w:hAnsi="Times New Roman" w:cs="Times New Roman"/>
        </w:rPr>
        <w:t xml:space="preserve"> trong khối</w:t>
      </w:r>
      <w:r>
        <w:rPr>
          <w:rFonts w:ascii="Times New Roman" w:eastAsia="Times New Roman" w:hAnsi="Times New Roman" w:cs="Times New Roman"/>
          <w:b/>
        </w:rPr>
        <w:t xml:space="preserve"> LOGIC”</w:t>
      </w:r>
      <w:r>
        <w:rPr>
          <w:rFonts w:ascii="Times New Roman" w:eastAsia="Times New Roman" w:hAnsi="Times New Roman" w:cs="Times New Roman"/>
        </w:rPr>
        <w:t xml:space="preserve"> (màu xanh) để hiể</w:t>
      </w:r>
      <w:r>
        <w:rPr>
          <w:rFonts w:ascii="Times New Roman" w:eastAsia="Times New Roman" w:hAnsi="Times New Roman" w:cs="Times New Roman"/>
        </w:rPr>
        <w:t>n thị bật các đèn LED trên micro:bit nếu mức độ ánh sáng nhỏ hơn (</w:t>
      </w:r>
      <w:r>
        <w:rPr>
          <w:rFonts w:ascii="Times New Roman" w:eastAsia="Times New Roman" w:hAnsi="Times New Roman" w:cs="Times New Roman"/>
          <w:b/>
        </w:rPr>
        <w:t>light level &lt;60</w:t>
      </w:r>
      <w:r>
        <w:rPr>
          <w:rFonts w:ascii="Times New Roman" w:eastAsia="Times New Roman" w:hAnsi="Times New Roman" w:cs="Times New Roman"/>
        </w:rPr>
        <w:t>) mức thiết lập. Còn lại, màn hình sẽ tự động xóa</w:t>
      </w:r>
    </w:p>
    <w:p w:rsidR="003A0D14" w:rsidRDefault="006216B5">
      <w:pPr>
        <w:numPr>
          <w:ilvl w:val="0"/>
          <w:numId w:val="1"/>
        </w:numPr>
        <w:pBdr>
          <w:top w:val="nil"/>
          <w:left w:val="nil"/>
          <w:bottom w:val="nil"/>
          <w:right w:val="nil"/>
          <w:between w:val="nil"/>
        </w:pBdr>
        <w:spacing w:line="360" w:lineRule="auto"/>
        <w:ind w:left="0" w:firstLine="3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Bài tập số 2: </w:t>
      </w:r>
      <w:r>
        <w:rPr>
          <w:rFonts w:ascii="Times New Roman" w:eastAsia="Times New Roman" w:hAnsi="Times New Roman" w:cs="Times New Roman"/>
          <w:color w:val="000000"/>
        </w:rPr>
        <w:t>nếu cường độ ánh sáng đo được lớn hơn 100 (</w:t>
      </w:r>
      <w:r>
        <w:rPr>
          <w:rFonts w:ascii="Times New Roman" w:eastAsia="Times New Roman" w:hAnsi="Times New Roman" w:cs="Times New Roman"/>
          <w:b/>
          <w:color w:val="000000"/>
        </w:rPr>
        <w:t>light level &gt; 100</w:t>
      </w:r>
      <w:r>
        <w:rPr>
          <w:rFonts w:ascii="Times New Roman" w:eastAsia="Times New Roman" w:hAnsi="Times New Roman" w:cs="Times New Roman"/>
          <w:color w:val="000000"/>
        </w:rPr>
        <w:t>) thì sẽ phát ra hình các tia nắng chói chang (3 hình ảnh xuất hiện liên tiếp tạo hiệu ứng nhấp nháy của tia nắng) và tiếng chuông báo động để học viên thức giấc. Còn lại, màn hình sẽ tự động xóa màn hình</w:t>
      </w:r>
    </w:p>
    <w:p w:rsidR="003A0D14" w:rsidRDefault="006216B5">
      <w:pPr>
        <w:spacing w:line="360" w:lineRule="auto"/>
        <w:ind w:firstLine="360"/>
        <w:rPr>
          <w:rFonts w:ascii="Times New Roman" w:eastAsia="Times New Roman" w:hAnsi="Times New Roman" w:cs="Times New Roman"/>
          <w:b/>
        </w:rPr>
      </w:pPr>
      <w:r>
        <w:rPr>
          <w:rFonts w:ascii="Times New Roman" w:eastAsia="Times New Roman" w:hAnsi="Times New Roman" w:cs="Times New Roman"/>
          <w:b/>
        </w:rPr>
        <w:t>Gợi ý:</w:t>
      </w:r>
      <w:r>
        <w:rPr>
          <w:rFonts w:ascii="Times New Roman" w:eastAsia="Times New Roman" w:hAnsi="Times New Roman" w:cs="Times New Roman"/>
        </w:rPr>
        <w:t xml:space="preserve">  làm tương tự như bài tập số 1, hình tia nắn</w:t>
      </w:r>
      <w:r>
        <w:rPr>
          <w:rFonts w:ascii="Times New Roman" w:eastAsia="Times New Roman" w:hAnsi="Times New Roman" w:cs="Times New Roman"/>
        </w:rPr>
        <w:t xml:space="preserve">g chói chang chính là sự xuất hiện liên tiếp của 3 hình ảnh khác nhau tạo hiệu ứng. Sử dụng vòng lệnh lặp vô hạn </w:t>
      </w:r>
      <w:r>
        <w:rPr>
          <w:rFonts w:ascii="Times New Roman" w:eastAsia="Times New Roman" w:hAnsi="Times New Roman" w:cs="Times New Roman"/>
          <w:b/>
        </w:rPr>
        <w:t>Forever</w:t>
      </w:r>
    </w:p>
    <w:p w:rsidR="003A0D14" w:rsidRDefault="006216B5">
      <w:pPr>
        <w:spacing w:line="360" w:lineRule="auto"/>
        <w:rPr>
          <w:rFonts w:ascii="Times New Roman" w:eastAsia="Times New Roman" w:hAnsi="Times New Roman" w:cs="Times New Roman"/>
          <w:b/>
        </w:rPr>
      </w:pPr>
      <w:r>
        <w:rPr>
          <w:rFonts w:ascii="Times New Roman" w:eastAsia="Times New Roman" w:hAnsi="Times New Roman" w:cs="Times New Roman"/>
        </w:rPr>
        <w:t>Để nhạc phát đồng thời xuất hiện hình ảnh, ở phần</w:t>
      </w:r>
      <w:r>
        <w:rPr>
          <w:rFonts w:ascii="Times New Roman" w:eastAsia="Times New Roman" w:hAnsi="Times New Roman" w:cs="Times New Roman"/>
          <w:b/>
        </w:rPr>
        <w:t xml:space="preserve"> repeating, </w:t>
      </w:r>
      <w:r>
        <w:rPr>
          <w:rFonts w:ascii="Times New Roman" w:eastAsia="Times New Roman" w:hAnsi="Times New Roman" w:cs="Times New Roman"/>
        </w:rPr>
        <w:t>chọn</w:t>
      </w:r>
      <w:r>
        <w:rPr>
          <w:rFonts w:ascii="Times New Roman" w:eastAsia="Times New Roman" w:hAnsi="Times New Roman" w:cs="Times New Roman"/>
          <w:b/>
        </w:rPr>
        <w:t xml:space="preserve"> in background </w:t>
      </w:r>
      <w:r>
        <w:rPr>
          <w:rFonts w:ascii="Times New Roman" w:eastAsia="Times New Roman" w:hAnsi="Times New Roman" w:cs="Times New Roman"/>
        </w:rPr>
        <w:t>(hình dưới):</w:t>
      </w:r>
    </w:p>
    <w:p w:rsidR="003A0D14" w:rsidRDefault="006216B5">
      <w:pPr>
        <w:spacing w:line="360" w:lineRule="auto"/>
        <w:rPr>
          <w:rFonts w:ascii="Times New Roman" w:eastAsia="Times New Roman" w:hAnsi="Times New Roman" w:cs="Times New Roman"/>
          <w:b/>
        </w:rPr>
      </w:pPr>
      <w:r>
        <w:rPr>
          <w:noProof/>
        </w:rPr>
        <w:drawing>
          <wp:anchor distT="0" distB="0" distL="114300" distR="114300" simplePos="0" relativeHeight="251661312" behindDoc="0" locked="0" layoutInCell="1" hidden="0" allowOverlap="1">
            <wp:simplePos x="0" y="0"/>
            <wp:positionH relativeFrom="column">
              <wp:posOffset>1257554</wp:posOffset>
            </wp:positionH>
            <wp:positionV relativeFrom="paragraph">
              <wp:posOffset>83363</wp:posOffset>
            </wp:positionV>
            <wp:extent cx="3467405" cy="423426"/>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67405" cy="423426"/>
                    </a:xfrm>
                    <a:prstGeom prst="rect">
                      <a:avLst/>
                    </a:prstGeom>
                    <a:ln/>
                  </pic:spPr>
                </pic:pic>
              </a:graphicData>
            </a:graphic>
          </wp:anchor>
        </w:drawing>
      </w:r>
    </w:p>
    <w:p w:rsidR="003A0D14" w:rsidRDefault="003A0D14">
      <w:pPr>
        <w:spacing w:line="360" w:lineRule="auto"/>
        <w:rPr>
          <w:rFonts w:ascii="Times New Roman" w:eastAsia="Times New Roman" w:hAnsi="Times New Roman" w:cs="Times New Roman"/>
          <w:b/>
        </w:rPr>
      </w:pPr>
    </w:p>
    <w:p w:rsidR="003A0D14" w:rsidRDefault="006216B5">
      <w:pPr>
        <w:numPr>
          <w:ilvl w:val="0"/>
          <w:numId w:val="1"/>
        </w:numPr>
        <w:pBdr>
          <w:top w:val="nil"/>
          <w:left w:val="nil"/>
          <w:bottom w:val="nil"/>
          <w:right w:val="nil"/>
          <w:between w:val="nil"/>
        </w:pBdr>
        <w:spacing w:line="360" w:lineRule="auto"/>
        <w:ind w:left="0" w:firstLine="360"/>
        <w:rPr>
          <w:rFonts w:ascii="Times New Roman" w:eastAsia="Times New Roman" w:hAnsi="Times New Roman" w:cs="Times New Roman"/>
          <w:color w:val="000000"/>
        </w:rPr>
      </w:pPr>
      <w:bookmarkStart w:id="2" w:name="_heading=h.30j0zll" w:colFirst="0" w:colLast="0"/>
      <w:bookmarkEnd w:id="2"/>
      <w:r>
        <w:rPr>
          <w:rFonts w:ascii="Times New Roman" w:eastAsia="Times New Roman" w:hAnsi="Times New Roman" w:cs="Times New Roman"/>
          <w:b/>
          <w:color w:val="000000"/>
        </w:rPr>
        <w:t>Bài tập số 3</w:t>
      </w:r>
      <w:r>
        <w:rPr>
          <w:rFonts w:ascii="Times New Roman" w:eastAsia="Times New Roman" w:hAnsi="Times New Roman" w:cs="Times New Roman"/>
          <w:color w:val="000000"/>
        </w:rPr>
        <w:t>: Bi thường đạp xe vào ban đêm, để thu hút sự chú ý của các bạn, Bi sử dụng microbit làm đèn nhấp nháy để trước xe đạp. Bi đạp xe làm microbit lắc lư, nếu trời tối (mức độ ánh sáng ngoài đường nhỏ hơn 100) nó sẽ t</w:t>
      </w:r>
      <w:r>
        <w:rPr>
          <w:rFonts w:ascii="Times New Roman" w:eastAsia="Times New Roman" w:hAnsi="Times New Roman" w:cs="Times New Roman"/>
        </w:rPr>
        <w:t xml:space="preserve">ạo ra hiệu ứng </w:t>
      </w:r>
      <w:r>
        <w:rPr>
          <w:rFonts w:ascii="Times New Roman" w:eastAsia="Times New Roman" w:hAnsi="Times New Roman" w:cs="Times New Roman"/>
          <w:color w:val="000000"/>
        </w:rPr>
        <w:t>nhấp nháy . Còn lại, màn hìn</w:t>
      </w:r>
      <w:r>
        <w:rPr>
          <w:rFonts w:ascii="Times New Roman" w:eastAsia="Times New Roman" w:hAnsi="Times New Roman" w:cs="Times New Roman"/>
          <w:color w:val="000000"/>
        </w:rPr>
        <w:t xml:space="preserve">h </w:t>
      </w:r>
      <w:r>
        <w:rPr>
          <w:rFonts w:ascii="Times New Roman" w:eastAsia="Times New Roman" w:hAnsi="Times New Roman" w:cs="Times New Roman"/>
        </w:rPr>
        <w:t>sẽ</w:t>
      </w:r>
      <w:r>
        <w:rPr>
          <w:rFonts w:ascii="Times New Roman" w:eastAsia="Times New Roman" w:hAnsi="Times New Roman" w:cs="Times New Roman"/>
          <w:color w:val="000000"/>
        </w:rPr>
        <w:t xml:space="preserve"> tự xóa. Nếu Bi nhấn nút A, microbit sẽ phát ra tiếng kêu báo hiệu tò te tò te.</w:t>
      </w:r>
    </w:p>
    <w:p w:rsidR="003A0D14" w:rsidRDefault="006216B5">
      <w:pPr>
        <w:spacing w:line="360" w:lineRule="auto"/>
        <w:ind w:firstLine="360"/>
        <w:rPr>
          <w:rFonts w:ascii="Times New Roman" w:eastAsia="Times New Roman" w:hAnsi="Times New Roman" w:cs="Times New Roman"/>
        </w:rPr>
      </w:pPr>
      <w:r>
        <w:rPr>
          <w:rFonts w:ascii="Times New Roman" w:eastAsia="Times New Roman" w:hAnsi="Times New Roman" w:cs="Times New Roman"/>
          <w:b/>
        </w:rPr>
        <w:t xml:space="preserve">Gợi ý: </w:t>
      </w:r>
      <w:r>
        <w:rPr>
          <w:rFonts w:ascii="Times New Roman" w:eastAsia="Times New Roman" w:hAnsi="Times New Roman" w:cs="Times New Roman"/>
        </w:rPr>
        <w:t>Đạp xe lắc lư: dùng lệnh On Shake</w:t>
      </w:r>
    </w:p>
    <w:p w:rsidR="003A0D14" w:rsidRDefault="006216B5">
      <w:pPr>
        <w:rPr>
          <w:rFonts w:ascii="Times New Roman" w:eastAsia="Times New Roman" w:hAnsi="Times New Roman" w:cs="Times New Roman"/>
        </w:rPr>
      </w:pPr>
      <w:r>
        <w:br w:type="page"/>
      </w:r>
    </w:p>
    <w:p w:rsidR="003A0D14" w:rsidRDefault="003A0D14">
      <w:pPr>
        <w:spacing w:line="360" w:lineRule="auto"/>
        <w:ind w:firstLine="360"/>
        <w:rPr>
          <w:rFonts w:ascii="Times New Roman" w:eastAsia="Times New Roman" w:hAnsi="Times New Roman" w:cs="Times New Roman"/>
        </w:rPr>
      </w:pPr>
    </w:p>
    <w:p w:rsidR="003A0D14" w:rsidRDefault="006216B5">
      <w:pPr>
        <w:spacing w:line="360" w:lineRule="auto"/>
        <w:rPr>
          <w:rFonts w:ascii="Times New Roman" w:eastAsia="Times New Roman" w:hAnsi="Times New Roman" w:cs="Times New Roman"/>
          <w:b/>
          <w:i/>
        </w:rPr>
      </w:pPr>
      <w:r>
        <w:rPr>
          <w:rFonts w:ascii="Times New Roman" w:eastAsia="Times New Roman" w:hAnsi="Times New Roman" w:cs="Times New Roman"/>
          <w:b/>
          <w:i/>
        </w:rPr>
        <w:t>Nhận xét của giáo viên:</w:t>
      </w:r>
      <w:r>
        <w:rPr>
          <w:noProof/>
        </w:rPr>
        <mc:AlternateContent>
          <mc:Choice Requires="wpg">
            <w:drawing>
              <wp:anchor distT="0" distB="0" distL="114300" distR="114300" simplePos="0" relativeHeight="251662336" behindDoc="0" locked="0" layoutInCell="1" hidden="0" allowOverlap="1">
                <wp:simplePos x="0" y="0"/>
                <wp:positionH relativeFrom="column">
                  <wp:posOffset>1473200</wp:posOffset>
                </wp:positionH>
                <wp:positionV relativeFrom="paragraph">
                  <wp:posOffset>127000</wp:posOffset>
                </wp:positionV>
                <wp:extent cx="4905375" cy="38100"/>
                <wp:effectExtent l="0" t="0" r="0" b="0"/>
                <wp:wrapNone/>
                <wp:docPr id="21" name=""/>
                <wp:cNvGraphicFramePr/>
                <a:graphic xmlns:a="http://schemas.openxmlformats.org/drawingml/2006/main">
                  <a:graphicData uri="http://schemas.microsoft.com/office/word/2010/wordprocessingShape">
                    <wps:wsp>
                      <wps:cNvCnPr/>
                      <wps:spPr>
                        <a:xfrm rot="10800000" flipH="1">
                          <a:off x="2898075" y="3765713"/>
                          <a:ext cx="4895850" cy="285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1473200</wp:posOffset>
                </wp:positionH>
                <wp:positionV relativeFrom="paragraph">
                  <wp:posOffset>127000</wp:posOffset>
                </wp:positionV>
                <wp:extent cx="4905375" cy="38100"/>
                <wp:effectExtent b="0" l="0" r="0" t="0"/>
                <wp:wrapNone/>
                <wp:docPr id="2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905375" cy="38100"/>
                        </a:xfrm>
                        <a:prstGeom prst="rect"/>
                        <a:ln/>
                      </pic:spPr>
                    </pic:pic>
                  </a:graphicData>
                </a:graphic>
              </wp:anchor>
            </w:drawing>
          </mc:Fallback>
        </mc:AlternateContent>
      </w:r>
    </w:p>
    <w:p w:rsidR="003A0D14" w:rsidRDefault="006216B5">
      <w:pPr>
        <w:ind w:firstLine="720"/>
      </w:pPr>
      <w:r>
        <w:rPr>
          <w:noProof/>
        </w:rPr>
        <mc:AlternateContent>
          <mc:Choice Requires="wps">
            <w:drawing>
              <wp:anchor distT="0" distB="0" distL="114300" distR="114300" simplePos="0" relativeHeight="251663360" behindDoc="0" locked="0" layoutInCell="1" hidden="0" allowOverlap="1">
                <wp:simplePos x="0" y="0"/>
                <wp:positionH relativeFrom="column">
                  <wp:posOffset>12701</wp:posOffset>
                </wp:positionH>
                <wp:positionV relativeFrom="paragraph">
                  <wp:posOffset>88900</wp:posOffset>
                </wp:positionV>
                <wp:extent cx="0" cy="12700"/>
                <wp:effectExtent l="0" t="0" r="0" b="0"/>
                <wp:wrapNone/>
                <wp:docPr id="23" name=""/>
                <wp:cNvGraphicFramePr/>
                <a:graphic xmlns:a="http://schemas.openxmlformats.org/drawingml/2006/main">
                  <a:graphicData uri="http://schemas.microsoft.com/office/word/2010/wordprocessingShape">
                    <wps:wsp>
                      <wps:cNvCnPr/>
                      <wps:spPr>
                        <a:xfrm>
                          <a:off x="2155125" y="3780000"/>
                          <a:ext cx="6381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2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3A0D14" w:rsidRDefault="006216B5">
      <w:r>
        <w:rPr>
          <w:noProof/>
        </w:rPr>
        <mc:AlternateContent>
          <mc:Choice Requires="wps">
            <w:drawing>
              <wp:anchor distT="0" distB="0" distL="114300" distR="114300" simplePos="0" relativeHeight="251664384" behindDoc="0" locked="0" layoutInCell="1" hidden="0" allowOverlap="1">
                <wp:simplePos x="0" y="0"/>
                <wp:positionH relativeFrom="column">
                  <wp:posOffset>1</wp:posOffset>
                </wp:positionH>
                <wp:positionV relativeFrom="paragraph">
                  <wp:posOffset>152400</wp:posOffset>
                </wp:positionV>
                <wp:extent cx="0" cy="12700"/>
                <wp:effectExtent l="0" t="0" r="0" b="0"/>
                <wp:wrapNone/>
                <wp:docPr id="22" name=""/>
                <wp:cNvGraphicFramePr/>
                <a:graphic xmlns:a="http://schemas.openxmlformats.org/drawingml/2006/main">
                  <a:graphicData uri="http://schemas.microsoft.com/office/word/2010/wordprocessingShape">
                    <wps:wsp>
                      <wps:cNvCnPr/>
                      <wps:spPr>
                        <a:xfrm>
                          <a:off x="2155125" y="3780000"/>
                          <a:ext cx="6381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0" cy="12700"/>
                <wp:effectExtent b="0" l="0" r="0" t="0"/>
                <wp:wrapNone/>
                <wp:docPr id="2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3A0D14" w:rsidRDefault="006216B5">
      <w:pPr>
        <w:tabs>
          <w:tab w:val="left" w:pos="7425"/>
        </w:tabs>
        <w:rPr>
          <w:rFonts w:ascii="Times New Roman" w:eastAsia="Times New Roman" w:hAnsi="Times New Roman" w:cs="Times New Roman"/>
          <w:sz w:val="26"/>
          <w:szCs w:val="26"/>
        </w:rPr>
      </w:pPr>
      <w:r>
        <w:rPr>
          <w:sz w:val="26"/>
          <w:szCs w:val="26"/>
        </w:rPr>
        <w:t xml:space="preserve">                                                                                                                             </w:t>
      </w:r>
      <w:r>
        <w:rPr>
          <w:rFonts w:ascii="Times New Roman" w:eastAsia="Times New Roman" w:hAnsi="Times New Roman" w:cs="Times New Roman"/>
          <w:sz w:val="26"/>
          <w:szCs w:val="26"/>
        </w:rPr>
        <w:t>Giáo viên nhận xét</w:t>
      </w:r>
    </w:p>
    <w:p w:rsidR="003A0D14" w:rsidRDefault="006216B5">
      <w:pPr>
        <w:tabs>
          <w:tab w:val="left" w:pos="7425"/>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(đã ký)</w:t>
      </w:r>
    </w:p>
    <w:p w:rsidR="003A0D14" w:rsidRDefault="003A0D14">
      <w:pPr>
        <w:pBdr>
          <w:top w:val="nil"/>
          <w:left w:val="nil"/>
          <w:bottom w:val="nil"/>
          <w:right w:val="nil"/>
          <w:between w:val="nil"/>
        </w:pBdr>
        <w:spacing w:line="360" w:lineRule="auto"/>
        <w:rPr>
          <w:rFonts w:ascii="Times New Roman" w:eastAsia="Times New Roman" w:hAnsi="Times New Roman" w:cs="Times New Roman"/>
        </w:rPr>
      </w:pPr>
    </w:p>
    <w:p w:rsidR="003A0D14" w:rsidRDefault="003A0D14">
      <w:pPr>
        <w:pBdr>
          <w:top w:val="nil"/>
          <w:left w:val="nil"/>
          <w:bottom w:val="nil"/>
          <w:right w:val="nil"/>
          <w:between w:val="nil"/>
        </w:pBdr>
        <w:spacing w:line="360" w:lineRule="auto"/>
        <w:rPr>
          <w:rFonts w:ascii="Times New Roman" w:eastAsia="Times New Roman" w:hAnsi="Times New Roman" w:cs="Times New Roman"/>
        </w:rPr>
      </w:pPr>
    </w:p>
    <w:p w:rsidR="003A0D14" w:rsidRDefault="003A0D14">
      <w:pPr>
        <w:pBdr>
          <w:top w:val="nil"/>
          <w:left w:val="nil"/>
          <w:bottom w:val="nil"/>
          <w:right w:val="nil"/>
          <w:between w:val="nil"/>
        </w:pBdr>
        <w:spacing w:line="360" w:lineRule="auto"/>
        <w:rPr>
          <w:rFonts w:ascii="Times New Roman" w:eastAsia="Times New Roman" w:hAnsi="Times New Roman" w:cs="Times New Roman"/>
        </w:rPr>
      </w:pPr>
    </w:p>
    <w:p w:rsidR="003A0D14" w:rsidRDefault="006216B5">
      <w:pPr>
        <w:tabs>
          <w:tab w:val="left" w:pos="7425"/>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làm bài tập, học viên vào link bên dưới để tải phần mềm: </w:t>
      </w:r>
    </w:p>
    <w:p w:rsidR="003A0D14" w:rsidRDefault="006216B5">
      <w:pPr>
        <w:tabs>
          <w:tab w:val="left" w:pos="7425"/>
        </w:tabs>
        <w:rPr>
          <w:rFonts w:ascii="Times New Roman" w:eastAsia="Times New Roman" w:hAnsi="Times New Roman" w:cs="Times New Roman"/>
          <w:sz w:val="26"/>
          <w:szCs w:val="26"/>
        </w:rPr>
      </w:pPr>
      <w:hyperlink r:id="rId14">
        <w:r>
          <w:rPr>
            <w:rFonts w:ascii="Times New Roman" w:eastAsia="Times New Roman" w:hAnsi="Times New Roman" w:cs="Times New Roman"/>
            <w:color w:val="1155CC"/>
            <w:sz w:val="26"/>
            <w:szCs w:val="26"/>
            <w:u w:val="single"/>
          </w:rPr>
          <w:t>https://makecode.microbit.org/offline-app</w:t>
        </w:r>
      </w:hyperlink>
    </w:p>
    <w:p w:rsidR="003A0D14" w:rsidRDefault="006216B5">
      <w:pPr>
        <w:tabs>
          <w:tab w:val="left" w:pos="7425"/>
        </w:tabs>
        <w:rPr>
          <w:rFonts w:ascii="Times New Roman" w:eastAsia="Times New Roman" w:hAnsi="Times New Roman" w:cs="Times New Roman"/>
          <w:sz w:val="26"/>
          <w:szCs w:val="26"/>
        </w:rPr>
      </w:pPr>
      <w:r>
        <w:rPr>
          <w:rFonts w:ascii="Times New Roman" w:eastAsia="Times New Roman" w:hAnsi="Times New Roman" w:cs="Times New Roman"/>
          <w:sz w:val="26"/>
          <w:szCs w:val="26"/>
        </w:rPr>
        <w:t>hoặc có thể làm trực tiếp trên website theo link bên dưới:</w:t>
      </w:r>
    </w:p>
    <w:p w:rsidR="003A0D14" w:rsidRDefault="006216B5">
      <w:pPr>
        <w:spacing w:line="240" w:lineRule="auto"/>
      </w:pPr>
      <w:hyperlink r:id="rId15">
        <w:r>
          <w:rPr>
            <w:rFonts w:ascii="Times New Roman" w:eastAsia="Times New Roman" w:hAnsi="Times New Roman" w:cs="Times New Roman"/>
            <w:color w:val="1155CC"/>
            <w:sz w:val="26"/>
            <w:szCs w:val="26"/>
            <w:u w:val="single"/>
          </w:rPr>
          <w:t>https://makecode.microbit.org/</w:t>
        </w:r>
      </w:hyperlink>
      <w:r>
        <w:rPr>
          <w:noProof/>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152400</wp:posOffset>
                </wp:positionV>
                <wp:extent cx="0" cy="12700"/>
                <wp:effectExtent l="0" t="0" r="0" b="0"/>
                <wp:wrapNone/>
                <wp:docPr id="20" name=""/>
                <wp:cNvGraphicFramePr/>
                <a:graphic xmlns:a="http://schemas.openxmlformats.org/drawingml/2006/main">
                  <a:graphicData uri="http://schemas.microsoft.com/office/word/2010/wordprocessingShape">
                    <wps:wsp>
                      <wps:cNvCnPr/>
                      <wps:spPr>
                        <a:xfrm>
                          <a:off x="2155125" y="3780000"/>
                          <a:ext cx="6381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0" cy="12700"/>
                <wp:effectExtent b="0" l="0" r="0" t="0"/>
                <wp:wrapNone/>
                <wp:docPr id="20"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3A0D14" w:rsidRDefault="006216B5">
      <w:pPr>
        <w:tabs>
          <w:tab w:val="left" w:pos="7425"/>
        </w:tabs>
        <w:rPr>
          <w:rFonts w:ascii="Times New Roman" w:eastAsia="Times New Roman" w:hAnsi="Times New Roman" w:cs="Times New Roman"/>
          <w:sz w:val="26"/>
          <w:szCs w:val="26"/>
        </w:rPr>
      </w:pPr>
      <w:r>
        <w:rPr>
          <w:sz w:val="26"/>
          <w:szCs w:val="26"/>
        </w:rPr>
        <w:t xml:space="preserve">              </w:t>
      </w:r>
      <w:r>
        <w:rPr>
          <w:sz w:val="26"/>
          <w:szCs w:val="26"/>
        </w:rPr>
        <w:t xml:space="preserve">                                                                                                               </w:t>
      </w:r>
    </w:p>
    <w:sectPr w:rsidR="003A0D14">
      <w:headerReference w:type="default" r:id="rId17"/>
      <w:footerReference w:type="default" r:id="rId18"/>
      <w:pgSz w:w="12240" w:h="15840"/>
      <w:pgMar w:top="630" w:right="1080" w:bottom="1440" w:left="1440" w:header="720" w:footer="1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16B5">
      <w:pPr>
        <w:spacing w:after="0" w:line="240" w:lineRule="auto"/>
      </w:pPr>
      <w:r>
        <w:separator/>
      </w:r>
    </w:p>
  </w:endnote>
  <w:endnote w:type="continuationSeparator" w:id="0">
    <w:p w:rsidR="00000000" w:rsidRDefault="0062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D14" w:rsidRDefault="006216B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3A0D14" w:rsidRDefault="003A0D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16B5">
      <w:pPr>
        <w:spacing w:after="0" w:line="240" w:lineRule="auto"/>
      </w:pPr>
      <w:r>
        <w:separator/>
      </w:r>
    </w:p>
  </w:footnote>
  <w:footnote w:type="continuationSeparator" w:id="0">
    <w:p w:rsidR="00000000" w:rsidRDefault="00621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D14" w:rsidRDefault="006216B5">
    <w:pPr>
      <w:pBdr>
        <w:top w:val="nil"/>
        <w:left w:val="nil"/>
        <w:bottom w:val="nil"/>
        <w:right w:val="nil"/>
        <w:between w:val="nil"/>
      </w:pBdr>
      <w:tabs>
        <w:tab w:val="center" w:pos="4680"/>
        <w:tab w:val="right" w:pos="9360"/>
        <w:tab w:val="left" w:pos="7290"/>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17BEF"/>
    <w:multiLevelType w:val="multilevel"/>
    <w:tmpl w:val="90A0CDBA"/>
    <w:lvl w:ilvl="0">
      <w:start w:val="2"/>
      <w:numFmt w:val="upperRoman"/>
      <w:lvlText w:val="%1."/>
      <w:lvlJc w:val="left"/>
      <w:pPr>
        <w:ind w:left="1080" w:hanging="72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D14"/>
    <w:rsid w:val="003A0D14"/>
    <w:rsid w:val="0062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1BB8E-0D68-471C-9A46-7904EAD8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80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B26"/>
  </w:style>
  <w:style w:type="paragraph" w:styleId="Footer">
    <w:name w:val="footer"/>
    <w:basedOn w:val="Normal"/>
    <w:link w:val="FooterChar"/>
    <w:uiPriority w:val="99"/>
    <w:unhideWhenUsed/>
    <w:rsid w:val="0080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B26"/>
  </w:style>
  <w:style w:type="paragraph" w:styleId="ListParagraph">
    <w:name w:val="List Paragraph"/>
    <w:basedOn w:val="Normal"/>
    <w:uiPriority w:val="34"/>
    <w:qFormat/>
    <w:rsid w:val="00BB63FC"/>
    <w:pPr>
      <w:ind w:left="720"/>
      <w:contextualSpacing/>
    </w:pPr>
  </w:style>
  <w:style w:type="table" w:styleId="TableGrid">
    <w:name w:val="Table Grid"/>
    <w:basedOn w:val="TableNormal"/>
    <w:uiPriority w:val="39"/>
    <w:rsid w:val="00BB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1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3B5"/>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kecode.microbit.org/" TargetMode="External"/><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yperlink" Target="https://makecode.microbit.org/offlin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fjzIzQ5p/pdja1NqWo9coFs7PQ==">CgMxLjAyCGguZ2pkZ3hzMgloLjMwajB6bGw4AHIhMUoxSExlenJETzktRDBRbFVRSXdJejU2Q2hZeW9UWVUy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Vân</dc:creator>
  <cp:lastModifiedBy>admin</cp:lastModifiedBy>
  <cp:revision>2</cp:revision>
  <dcterms:created xsi:type="dcterms:W3CDTF">2023-05-25T00:57:00Z</dcterms:created>
  <dcterms:modified xsi:type="dcterms:W3CDTF">2024-06-08T03:58:00Z</dcterms:modified>
</cp:coreProperties>
</file>