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D8300">
      <w:pPr>
        <w:spacing w:before="200" w:after="320" w:line="312" w:lineRule="auto"/>
        <w:ind w:firstLine="0"/>
        <w:jc w:val="center"/>
        <w:rPr>
          <w:rFonts w:eastAsia="黑体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i w:val="0"/>
          <w:sz w:val="36"/>
        </w:rPr>
        <w:t>无线电干扰源的快速自动定位与清除</w:t>
      </w:r>
    </w:p>
    <w:p w14:paraId="71127B8D">
      <w:pPr>
        <w:spacing w:before="160" w:after="120" w:line="360" w:lineRule="auto"/>
        <w:ind w:firstLine="0"/>
        <w:jc w:val="center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摘  要</w:t>
      </w:r>
    </w:p>
    <w:p w14:paraId="6A162ABE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针对目标圆域内无线电干扰源的快速定位与清除，本文始终把测向误差写成有界集合，而不是随机噪声。各检测点对应一个张角 </w:t>
      </w:r>
      <m:oMath>
        <m:sSup>
          <m:sSupPr/>
          <m:e>
            <m:r>
              <m:rPr/>
              <m:t>2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，定位区域就是这些锥的公共交集。三问共用同一套几何对象：问题一给出交会多边形的直径与覆盖判定，问题二在此之上选择第二检测点，问题三再用覆盖网搜索未知源。程序可在官方模拟器上直接运行。</w:t>
      </w:r>
    </w:p>
    <w:p w14:paraId="6073412A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问题一把定位区域看成凸多边形。直径就是全部顶点连线（边和对角线都算）里最长的一条；若要用直径为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的圆去覆盖，圆心只能取这条线段的中点，再看各顶点到中点是否都不超过半径。等边三角形说明这一步不能省。两站交会算例直径 </w:t>
      </w:r>
      <m:oMath>
        <m:r>
          <m:rPr/>
          <m:t>D=70.419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m，直径圆可以覆盖；三站环绕时直径圆盖不住，但最小包围圆半径只有 </w:t>
      </w:r>
      <m:oMath>
        <m:r>
          <m:rPr/>
          <m:t>16.288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m，仍小于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的清除半径。</w:t>
      </w:r>
    </w:p>
    <w:p w14:paraId="3906F2F6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问题二的关键是：干扰源到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的距离未知，第二点只能落在某个候选区域里，再按假设从中选出一个点。候选区由交会角约束给出，分居示向度两侧，呈蝶形。四种假设对应四个点；仿真后时间流派 </w:t>
      </w:r>
      <m:oMath>
        <m:d>
          <m:dPr>
            <m:sepChr m:val=","/>
          </m:dPr>
          <m:e>
            <m:r>
              <m:rPr/>
              <m:t>500</m:t>
            </m:r>
          </m:e>
          <m:e>
            <m:r>
              <m:rPr/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期望约 </w:t>
      </w:r>
      <m:oMath>
        <m:r>
          <m:rPr/>
          <m:t>270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s，用于问题三、四。两次仍压不进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时，沿当前长轴的法向再切一刀，远目标直径可由 </w:t>
      </w:r>
      <m:oMath>
        <m:r>
          <m:rPr/>
          <m:t>164.5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压到 </w:t>
      </w:r>
      <m:oMath>
        <m:r>
          <m:rPr/>
          <m:t>33.1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m。计入平均时间的，只包括最小包围圆半径已经不超过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的成功样本。</w:t>
      </w:r>
    </w:p>
    <w:p w14:paraId="4087A840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问题三用原点加半径 </w:t>
      </w:r>
      <m:oMath>
        <m:r>
          <m:rPr/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的六个等分点组成监听网。按最坏接收半径 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计算，网外最坏间隙约 </w:t>
      </w:r>
      <m:oMath>
        <m:r>
          <m:rPr/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m，因此某频道在七点都无信号即可判空。机器狗先在原点扫完频道 </w:t>
      </w:r>
      <m:oMath>
        <m:r>
          <m:rPr/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，再按问题二追击已经听到的源，最后走环网补漏。官方模拟器多局演练中，清除数在 </w:t>
      </w:r>
      <m:oMath>
        <m:r>
          <m:rPr/>
          <m:t>11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，失败为 </w:t>
      </w:r>
      <m:oMath>
        <m:r>
          <m:rPr/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，平均约 </w:t>
      </w:r>
      <m:oMath>
        <m:r>
          <m:rPr/>
          <m:t>317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431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s/个。自建随机环境的 </w:t>
      </w:r>
      <m:oMath>
        <m:r>
          <m:rPr/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局对照均值为 </w:t>
      </w:r>
      <m:oMath>
        <m:r>
          <m:rPr/>
          <m:t>399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s，只用来观察策略是否稳定，不能当作官方成功率。</w:t>
      </w:r>
    </w:p>
    <w:p w14:paraId="4E698C0A">
      <w:pPr>
        <w:spacing w:before="160" w:after="20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关键词：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交会定位；误差锥；最小包围圆；第二检测点；覆盖网</w:t>
      </w:r>
    </w:p>
    <w:p w14:paraId="3C3BCCC8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一、问题重述</w:t>
      </w:r>
    </w:p>
    <w:p w14:paraId="67FD3E41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目标区域是半径 </w:t>
      </w:r>
      <m:oMath>
        <m:r>
          <m:rPr/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的圆盘。无人机器狗可在圆内直线移动，速度 </w:t>
      </w:r>
      <m:oMath>
        <m:r>
          <m:rPr/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m/s；停下后对指定频道测向，单次 </w:t>
      </w:r>
      <m:oMath>
        <m:r>
          <m:rPr/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s。测向误差有界：真实方位角与示向度之差不超过 </w:t>
      </w:r>
      <m:oMath>
        <m:r>
          <m:rPr/>
          <m:t>δ=</m:t>
        </m:r>
        <m:sSup>
          <m:sSupPr/>
          <m:e>
            <m:r>
              <m:rPr/>
              <m:t>1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。有效接收半径 </w:t>
      </w:r>
      <m:oMath>
        <m:r>
          <m:rPr/>
          <m:t>R∈[1000,1500]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m。机器狗走到距源不超过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处，即可光学定位并激光清除；不超过 </w:t>
      </w:r>
      <m:oMath>
        <m:r>
          <m:rPr/>
          <m:t>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时信号过强，无法测向，但可直接清除。</w:t>
      </w:r>
    </w:p>
    <w:p w14:paraId="2EE3A93B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问题一给出若干检测点及其示向度，要求计算交会得到的多边形定位区域的直径，并判断以该直径为直径的圆能否覆盖该区域。这里的定位区域只由示向度误差锥交会得到，不叠加目标圆域或接收半径圆盘。</w:t>
      </w:r>
    </w:p>
    <w:p w14:paraId="4BF796D5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问题二已知某全向干扰源已在第一检测点测得示向度，要求给出第二个检测点的选择策略及其候选区域。所谓较好的定位，是指两次（必要时三次）测向后，定位区域的最小包围圆半径不超过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m，从而一次进圈即可清除，同时尽量缩短移动与测量时间。</w:t>
      </w:r>
    </w:p>
    <w:p w14:paraId="70D18542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问题三的圆内有 </w:t>
      </w:r>
      <m:oMath>
        <m:r>
          <m:rPr/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个全向干扰源，分别占用频道 </w:t>
      </w:r>
      <m:oMath>
        <m:r>
          <m:rPr/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中的若干个，每频道至多一个源。机器狗从原点、频道 </w:t>
      </w:r>
      <m:oMath>
        <m:r>
          <m:rPr/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出发，要在虚拟时间与约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分钟现实时限内，尽量提高清除比例、缩短平均定位清除时间。</w:t>
      </w:r>
    </w:p>
    <w:p w14:paraId="7864DFC1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二、问题分析</w:t>
      </w:r>
    </w:p>
    <w:p w14:paraId="4506EFDF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2.1 问题一</w:t>
      </w:r>
    </w:p>
    <w:p w14:paraId="6139AABA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本问真正要算的只有两件事。第一，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是凸多边形，最远点对一定落在顶点上，所以把全部顶点两两连起来，最长的就是直径。第二，若存在直径也等于 </w:t>
      </w:r>
      <m:oMath>
        <m:r>
          <m:rPr/>
          <m:t>D(P)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的覆盖圆，圆心只能是直径中点；再检查各顶点到中点是否都不超过半径。半平面写法只是为了把顶点算出来。单站或示向度近乎同向时区域无界，没有有限直径。</w:t>
      </w:r>
    </w:p>
    <w:p w14:paraId="3B964AB6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2.2 问题二</w:t>
      </w:r>
    </w:p>
    <w:p w14:paraId="6BE17703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第一次测向之后，方向已知、距离未知，源只落在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示向度的楔形里。因此第二点没有唯一最优坐标，它应当落在某个候选区域内；再根据对未知距离的假设，从中选出一个具体的点。后面用交会角和直径闭式说明候选区为何是示向度两侧的蝶形，再用仿真在四个点里选出时间流派，供问题三、四调用。两次不够，就沿长轴法向再测。</w:t>
      </w:r>
    </w:p>
    <w:p w14:paraId="613EF1C3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2.3 问题三</w:t>
      </w:r>
    </w:p>
    <w:p w14:paraId="4A7247E7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全向条件下，无信号只有两种解释：这个频道没有未清除的源，或者检测点已经超出该源的接收半径。于是，只要一组监听点能用半径 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m（接收半径的下界）盖住整个 </w:t>
      </w:r>
      <m:oMath>
        <m:r>
          <m:rPr/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盘，某频道在这些点上都无信号，就可以判定该频道为空。未知总数因此变成一个覆盖问题。一旦听到示向度，后面的定位和清除与问题一、二相同。新做的事情只有三件：铺覆盖网、把扫频和追击分开，以及维护频道账本。</w:t>
      </w:r>
    </w:p>
    <w:p w14:paraId="30E14437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三、模型假设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23EB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4D489303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编号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7D2019A5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假设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BEABD40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依据</w:t>
            </w:r>
          </w:p>
        </w:tc>
      </w:tr>
      <w:tr w14:paraId="211C4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01B915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H1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D8C23A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示向度误差有界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−δ,δ</m:t>
                  </m:r>
                </m:e>
              </m:d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，</w:t>
            </w:r>
            <m:oMath>
              <m:r>
                <m:rPr/>
                <m:t>δ=</m:t>
              </m:r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°</m:t>
                  </m:r>
                </m:sup>
              </m:sSup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；同一地点重复测量误差不变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789892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题面附录</w:t>
            </w:r>
          </w:p>
        </w:tc>
      </w:tr>
      <w:tr w14:paraId="4BF4B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5BA280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H2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A1A5E4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测向机与干扰源视为同一平面；干扰源全向，接收只取决于距离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E2A41C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</w:t>
            </w:r>
          </w:p>
        </w:tc>
      </w:tr>
      <w:tr w14:paraId="2DCDC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CC522B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H3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3C0ABE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示向度是检测点指向干扰源的方位角，可行域只取检测点前方的误差锥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7F28F3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题面定义</w:t>
            </w:r>
          </w:p>
        </w:tc>
      </w:tr>
      <w:tr w14:paraId="7A5B5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C0FFA4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H4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4C2314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问题一的定位区域只由误差锥交会得到，不叠加目标圆域与有效接收半径圆盘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C637BD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与附录多边形交会区一致</w:t>
            </w:r>
          </w:p>
        </w:tc>
      </w:tr>
      <w:tr w14:paraId="75818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9207E3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H5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036608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直线移动，速度 </w:t>
            </w:r>
            <m:oMath>
              <m:r>
                <m:rPr/>
                <m:t>5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m/s；单次测量 </w:t>
            </w:r>
            <m:oMath>
              <m:r>
                <m:rPr/>
                <m:t>5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s；距源 </w:t>
            </w:r>
            <m:oMath>
              <m:r>
                <m:rPr/>
                <m:t>≤20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 时清除必成功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C878D7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题面附录</w:t>
            </w:r>
          </w:p>
        </w:tc>
      </w:tr>
      <w:tr w14:paraId="49D3B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74196B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H6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4111E5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R∈[1000,1500]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m，未知但对该源固定；覆盖判空用最坏接收半径 </w:t>
            </w:r>
            <m:oMath>
              <m:r>
                <m:rPr/>
                <m:t>1000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C48BA0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问题二、三</w:t>
            </w:r>
          </w:p>
        </w:tc>
      </w:tr>
      <w:tr w14:paraId="32F3C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DF5FE3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H7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A0352F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问题二仅在涉及概率时假定 </w:t>
            </w:r>
            <m:oMath>
              <m:r>
                <m:rPr/>
                <m:t>G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在圆域与楔形内按面积均匀；无先验的硬结论不依赖该假设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E16521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题目未给先验</w:t>
            </w:r>
          </w:p>
        </w:tc>
      </w:tr>
      <w:tr w14:paraId="6F899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761169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H8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F66525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两步成功：交会区域最小包围圆半径 </w:t>
            </w:r>
            <m:oMath>
              <m:r>
                <m:rPr/>
                <m:t>≤20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m；第二点默认采用时间赌注 </w:t>
            </w:r>
            <m:oMath>
              <m:d>
                <m:dPr>
                  <m:sepChr m:val=","/>
                </m:dPr>
                <m:e>
                  <m:r>
                    <m:rPr/>
                    <m:t>500</m:t>
                  </m:r>
                </m:e>
                <m:e>
                  <m:r>
                    <m:rPr/>
                    <m:t>250</m:t>
                  </m:r>
                </m:e>
              </m:d>
            </m:oMath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2A98B4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与光学清除作用域衔接</w:t>
            </w:r>
          </w:p>
        </w:tc>
      </w:tr>
    </w:tbl>
    <w:p w14:paraId="5C06D71A">
      <w:pPr>
        <w:spacing w:before="0" w:after="80" w:line="240" w:lineRule="auto"/>
        <w:ind w:firstLine="0"/>
        <w:rPr>
          <w:rFonts w:eastAsia="宋体"/>
        </w:rPr>
      </w:pPr>
    </w:p>
    <w:p w14:paraId="5CA5D1C3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四、符号说明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92A8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16F30FBE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符号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1D50FB96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含义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556F7BD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单位</w:t>
            </w:r>
          </w:p>
        </w:tc>
      </w:tr>
      <w:tr w14:paraId="094AA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F0ACAB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=(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)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045A4F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 </w:t>
            </w:r>
            <m:oMath>
              <m:r>
                <m:rPr/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个检测点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D1C657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605FD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981EAB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E32919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检测点个数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524AD5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24598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BE32B8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i</m:t>
                    </m:r>
                  </m:sub>
                </m:sSub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15CEB9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在 </w:t>
            </w:r>
            <m:oMath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i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处测得的示向度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B98EA6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度</w:t>
            </w:r>
          </w:p>
        </w:tc>
      </w:tr>
      <w:tr w14:paraId="1B3F9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3354E0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δ=</m:t>
                </m:r>
                <m:sSup>
                  <m:sSupPr/>
                  <m:e>
                    <m:r>
                      <m:rPr/>
                      <m:t>1</m:t>
                    </m:r>
                  </m:e>
                  <m:sup>
                    <m:r>
                      <m:rPr/>
                      <m:t>°</m:t>
                    </m:r>
                  </m:sup>
                </m:sSup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22C2B0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测向误差限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9364AB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度</w:t>
            </w:r>
          </w:p>
        </w:tc>
      </w:tr>
      <w:tr w14:paraId="03B73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7FA7EE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G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7D4D4B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干扰源位置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7C5226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16C99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8FB823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i</m:t>
                    </m:r>
                  </m:sub>
                </m:sSub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4A64EA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 </w:t>
            </w:r>
            <m:oMath>
              <m:r>
                <m:rPr/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个检测点的误差锥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B1C892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0D1DA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4DA768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P=</m:t>
                </m:r>
                <m:nary>
                  <m:naryPr>
                    <m:chr m:val="⋂"/>
                    <m:grow m:val="1"/>
                    <m:limLoc m:val="subSup"/>
                    <m:supHide m:val="1"/>
                  </m:naryPr>
                  <m:sub>
                    <m:r>
                      <m:rPr/>
                      <m:t>i</m:t>
                    </m:r>
                  </m:sub>
                  <m:sup/>
                  <m:e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C01F9A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交会定位区域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E9690D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3C002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F8A253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V(P)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BA7322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的顶点集，边数至多 </w:t>
            </w:r>
            <m:oMath>
              <m:r>
                <m:rPr/>
                <m:t>2N</m:t>
              </m:r>
            </m:oMath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337347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1D771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11F0E4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D(P)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AB7819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的直径，即区域内任意两点距离的最大值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3BC287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1F4FA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F85DAE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>
                        <m:sty m:val="p"/>
                      </m:rPr>
                      <m:t>MEC</m:t>
                    </m:r>
                  </m:sub>
                </m:sSub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61084F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P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的最小包围圆半径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0678E4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769E2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11E8D6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D=‖G−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‖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1B28CA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干扰源到第一检测点的距离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3C516A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2CA85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4E2DF5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=‖G−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i</m:t>
                    </m:r>
                  </m:sub>
                </m:sSub>
                <m:r>
                  <m:rPr/>
                  <m:t>‖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96D228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第 </w:t>
            </w:r>
            <m:oMath>
              <m:r>
                <m:rPr/>
                <m:t>i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个检测点到源的距离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53010E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798C4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3C3E12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γ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3937D9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交会角 </w:t>
            </w:r>
            <m:oMath>
              <m:r>
                <m:rPr/>
                <m:t>∠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G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2</m:t>
                  </m:r>
                </m:sub>
              </m:sSub>
            </m:oMath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E9798F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度</w:t>
            </w:r>
          </w:p>
        </w:tc>
      </w:tr>
      <w:tr w14:paraId="06798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61F44D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t,h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9FF042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第二点局部坐标：沿示向度的赌注与侧偏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595239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5C9E8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0F8F96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K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497E98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两步成功常数，</w:t>
            </w:r>
            <m:oMath>
              <m:r>
                <m:rPr/>
                <m:t>K=40/(2</m:t>
              </m:r>
              <m:r>
                <m:rPr>
                  <m:sty m:val="p"/>
                </m:rPr>
                <m:t>tan</m:t>
              </m:r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°</m:t>
                  </m:r>
                </m:sup>
              </m:sSup>
              <m:r>
                <m:rPr/>
                <m:t>)≈1146</m:t>
              </m:r>
            </m:oMath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610013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43832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8683EB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30A88E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最小包围圆半径与直径之半的比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C18FC1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30C12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994FFB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572C48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第一次测向后干扰源的候选集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13D6B9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696EE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F12CF1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>
                    <m:scr m:val="script"/>
                  </m:rPr>
                  <m:t>C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F41B72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第二检测点的候选区域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28AF4B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3F79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C13F38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ρ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14D89C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救援测点相对当前最小包围圆圆心的偏移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8D75D0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61182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1F2E31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E[T]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671D8B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单目标定位清除总时间的期望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8CD88F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</w:t>
            </w:r>
          </w:p>
        </w:tc>
      </w:tr>
      <w:tr w14:paraId="209C2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641EBC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R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144798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有效接收半径，</w:t>
            </w:r>
            <m:oMath>
              <m:r>
                <m:rPr/>
                <m:t>R∈[1000,1500]</m:t>
              </m:r>
            </m:oMath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BFE7C4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  <w:tr w14:paraId="0E2F2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738ADF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r</m:t>
                </m:r>
              </m:oMath>
            </m:oMathPara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245086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问题三环网监听半径</w:t>
            </w:r>
          </w:p>
        </w:tc>
        <w:tc>
          <w:tcPr>
            <w:tcW w:w="300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7CFBA9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</w:t>
            </w:r>
          </w:p>
        </w:tc>
      </w:tr>
    </w:tbl>
    <w:p w14:paraId="1C6C143E">
      <w:pPr>
        <w:spacing w:before="0" w:after="80" w:line="240" w:lineRule="auto"/>
        <w:ind w:firstLine="0"/>
        <w:rPr>
          <w:rFonts w:eastAsia="宋体"/>
        </w:rPr>
      </w:pPr>
    </w:p>
    <w:p w14:paraId="7E58884B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五、问题一的模型建立与求解</w:t>
      </w:r>
    </w:p>
    <w:p w14:paraId="657BB9FE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5.1 模型建立</w:t>
      </w:r>
    </w:p>
    <w:p w14:paraId="52D73C3F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本问要回答的只有两句话：直径在哪些点上取到；以该直径为直径的圆，圆心在哪里、盖不盖得住。半平面写法只是为了把顶点算出来。</w:t>
      </w:r>
    </w:p>
    <w:p w14:paraId="45501BF3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对检测点 </w:t>
      </w: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，误差锥两条边界过 </w:t>
      </w: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，方向为 </w:t>
      </w:r>
      <m:oMath>
        <m:sSub>
          <m:sSubPr/>
          <m:e>
            <m:r>
              <m:rPr/>
              <m:t>θ</m:t>
            </m:r>
          </m:e>
          <m:sub>
            <m:r>
              <m:rPr/>
              <m:t>i</m:t>
            </m:r>
          </m:sub>
        </m:sSub>
        <m:r>
          <m:rPr/>
          <m:t>±δ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。点落在左边界的逆时针侧、同时落在右边界的顺时针侧，就在该锥内。定位区域 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是这些锥的公共交集，因而凸。当 </w:t>
      </w:r>
      <m:oMath>
        <m:r>
          <m:rPr/>
          <m:t>N≥2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且各锥能够对向交会时，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成为边数不超过 </w:t>
      </w:r>
      <m:oMath>
        <m:r>
          <m:rPr/>
          <m:t>2N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的凸多边形。两个示向度的圆周距离若不超过 </w:t>
      </w:r>
      <m:oMath>
        <m:sSup>
          <m:sSupPr/>
          <m:e>
            <m:r>
              <m:rPr/>
              <m:t>2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，公共区域无界，直径没有定义。</w:t>
      </w:r>
    </w:p>
    <w:p w14:paraId="6481D243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1(a) 画出两锥如何交出 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。为看清交会，图中把 </w:t>
      </w:r>
      <m:oMath>
        <m:r>
          <m:rPr/>
          <m:t>±</m:t>
        </m:r>
        <m:sSup>
          <m:sSupPr/>
          <m:e>
            <m:r>
              <m:rPr/>
              <m:t>1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放大为 </w:t>
      </w:r>
      <m:oMath>
        <m:r>
          <m:rPr/>
          <m:t>±</m:t>
        </m:r>
        <m:sSup>
          <m:sSupPr/>
          <m:e>
            <m:r>
              <m:rPr/>
              <m:t>8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；图 1(b) 与后文算例改回真实 </w:t>
      </w:r>
      <m:oMath>
        <m:r>
          <m:rPr/>
          <m:t>±</m:t>
        </m:r>
        <m:sSup>
          <m:sSupPr/>
          <m:e>
            <m:r>
              <m:rPr/>
              <m:t>1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 w14:paraId="65D7B4AE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凸多边形上最远点对一定落在顶点，因此</w:t>
      </w:r>
    </w:p>
    <w:p w14:paraId="3F0431DF"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r>
            <m:rPr/>
            <m:t>D(P)=</m:t>
          </m:r>
          <m:sSub>
            <m:sSubPr/>
            <m:e>
              <m:r>
                <m:rPr/>
                <m:t>max</m:t>
              </m:r>
            </m:e>
            <m:sub>
              <m:r>
                <m:rPr/>
                <m:t>u,v∈V(P)</m:t>
              </m:r>
            </m:sub>
          </m:sSub>
          <m:r>
            <m:rPr/>
            <m:t>‖u−v‖.</m:t>
          </m:r>
        </m:oMath>
      </m:oMathPara>
    </w:p>
    <w:p w14:paraId="21FD3409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把全部顶点两两连起来——边和对角线都算——最长的一条就是直径，见图 1(b)。实现时不必预先判断最长的是边还是对角线。</w:t>
      </w:r>
    </w:p>
    <w:p w14:paraId="42C593EE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0862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　交会得到定位区域，再取全部顶点连线中的最长者</w:t>
      </w:r>
    </w:p>
    <w:p w14:paraId="79E23EA1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的误差锥交出 </w:t>
      </w:r>
      <m:oMath>
        <m:r>
          <m:rPr/>
          <m:t>P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（张角放大）；(b) 真实 </w:t>
      </w:r>
      <m:oMath>
        <m:r>
          <m:rPr/>
          <m:t>±</m:t>
        </m:r>
        <m:sSup>
          <m:sSupPr/>
          <m:e>
            <m:r>
              <m:rPr/>
              <m:t>1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下的凸四边形，粗线为全部顶点连线中的最长者，即直径。</w:t>
      </w:r>
    </w:p>
    <w:p w14:paraId="06078EC1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设 </w:t>
      </w:r>
      <m:oMath>
        <m:r>
          <m:rPr/>
          <m:t>A,B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达到直径，</w:t>
      </w:r>
      <m:oMath>
        <m:r>
          <m:rPr/>
          <m:t>‖A−B‖=d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。若存在直径也等于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的覆盖圆，它必须盖住 </w:t>
      </w:r>
      <m:oMath>
        <m:r>
          <m:rPr/>
          <m:t>A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和 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；圆内最远的两点只能是对径点，故圆心只能取</w:t>
      </w:r>
    </w:p>
    <w:p w14:paraId="3CC26340"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r>
            <m:rPr/>
            <m:t>O=</m:t>
          </m:r>
          <m:f>
            <m:fPr/>
            <m:num>
              <m:r>
                <m:rPr/>
                <m:t>A+B</m:t>
              </m:r>
            </m:num>
            <m:den>
              <m:r>
                <m:rPr/>
                <m:t>2</m:t>
              </m:r>
            </m:den>
          </m:f>
          <m:r>
            <m:rPr/>
            <m:t>,R=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2</m:t>
              </m:r>
            </m:den>
          </m:f>
          <m:r>
            <m:rPr/>
            <m:t>.</m:t>
          </m:r>
        </m:oMath>
      </m:oMathPara>
    </w:p>
    <w:p w14:paraId="7A749E45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再检查各顶点到 </w:t>
      </w:r>
      <m:oMath>
        <m:r>
          <m:rPr/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是否都不超过 </w:t>
      </w:r>
      <m:oMath>
        <m:r>
          <m:rPr/>
          <m:t>R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：圆盘是凸集，顶点都在圆内则整个多边形在圆内。图 2(a) 画出这一检验。这一步不能省：等边三角形以底边为直径作圆，第三顶点到圆心的距离为 </w:t>
      </w:r>
      <m:oMath>
        <m:rad>
          <m:radPr>
            <m:degHide m:val="1"/>
          </m:radPr>
          <m:deg/>
          <m:e>
            <m:r>
              <m:rPr/>
              <m:t>3</m:t>
            </m:r>
          </m:e>
        </m:rad>
        <m:r>
          <m:rPr/>
          <m:t>D/2&gt;D/2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，见图 2(b)。平行四边形时检验一定通过，但本题交会四边形一般不是平行四边形，仍按顶点检验。</w:t>
      </w:r>
    </w:p>
    <w:p w14:paraId="4432D0CD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5D50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图2　中点检验覆盖，以及必须检验的理由</w:t>
      </w:r>
    </w:p>
    <w:p w14:paraId="1139107E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圆心取直径中点 </w:t>
      </w:r>
      <m:oMath>
        <m:r>
          <m:rPr/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，虚线为各顶点到 </w:t>
      </w:r>
      <m:oMath>
        <m:r>
          <m:rPr/>
          <m:t>O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的距离；(b) 等边三角形反例：第三顶点在直径圆外。</w:t>
      </w:r>
    </w:p>
    <w:p w14:paraId="72301771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直径圆盖不住，只说明“直径为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的圆”不够大。最小包围圆半径满足 </w:t>
      </w:r>
      <m:oMath>
        <m:r>
          <m:rPr/>
          <m:t>D/2≤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rPr/>
          <m:t>≤D/</m:t>
        </m:r>
        <m:rad>
          <m:radPr>
            <m:degHide m:val="1"/>
          </m:radPr>
          <m:deg/>
          <m:e>
            <m:r>
              <m:rPr/>
              <m:t>3</m:t>
            </m:r>
          </m:e>
        </m:ra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。后续以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MEC</m:t>
            </m:r>
          </m:sub>
        </m:sSub>
        <m:r>
          <m:rPr/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作为可清除判据。</w:t>
      </w:r>
    </w:p>
    <w:p w14:paraId="21581AC0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5.2 模型求解</w:t>
      </w:r>
    </w:p>
    <w:p w14:paraId="6693CBDD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算法与图 3 一致：</w:t>
      </w:r>
      <m:oMath>
        <m:r>
          <m:rPr/>
          <m:t>N&lt;2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或法向角间隙达到 </w:t>
      </w:r>
      <m:oMath>
        <m:sSup>
          <m:sSupPr/>
          <m:e>
            <m:r>
              <m:rPr/>
              <m:t>180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则无界；否则直线两两求交得顶点，枚举顶点对取直径，圆心取中点后逐点检验，并枚举最小包围圆。无界区域可能留下有限顶点，不能据此输出虚假直径。</w:t>
      </w:r>
    </w:p>
    <w:p w14:paraId="1FC1DECB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B33C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图3　直径与覆盖判定流程</w:t>
      </w:r>
    </w:p>
    <w:p w14:paraId="0D90113E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先求顶点，再取最长连线为直径，圆心取中点后逐点检验。</w:t>
      </w:r>
    </w:p>
    <w:p w14:paraId="1276B717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坐标用于核验，不是题面数据。示意源 </w:t>
      </w:r>
      <m:oMath>
        <m:r>
          <m:rPr/>
          <m:t>G=(80,220)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，检测点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/>
          <m:t>=(−920,−480)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  <m:r>
          <m:rPr/>
          <m:t>=(980,−420)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sSubPr/>
          <m:e>
            <m:r>
              <m:rPr/>
              <m:t>S</m:t>
            </m:r>
          </m:e>
          <m:sub>
            <m:r>
              <m:rPr/>
              <m:t>3</m:t>
            </m:r>
          </m:sub>
        </m:sSub>
        <m:r>
          <m:rPr/>
          <m:t>=(−40,1180)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。图 1(b)、图 2(a) 即算例 B。</w:t>
      </w:r>
    </w:p>
    <w:p w14:paraId="7978147E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问题一算例汇总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289"/>
        <w:gridCol w:w="1356"/>
        <w:gridCol w:w="1289"/>
        <w:gridCol w:w="1289"/>
        <w:gridCol w:w="1289"/>
        <w:gridCol w:w="1289"/>
      </w:tblGrid>
      <w:tr w14:paraId="26474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0B72C7CF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算例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34DE7F7E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构型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63B062F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状态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96949A1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顶点数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757D14B1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D</m:t>
              </m:r>
            </m:oMath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 (m)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67C7FF3E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直径圆覆盖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4AE5397B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MEC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 (m)</w:t>
            </w:r>
          </w:p>
        </w:tc>
      </w:tr>
      <w:tr w14:paraId="11ADE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F15F86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91996F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单站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3E40CF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UNBOUNDED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924196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0C71EB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2A3729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230B80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38D16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9F4A54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44842D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两站交会四边形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8A8463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5EB4FA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AD3B88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70.419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4AA1EE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0550B1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35.209</w:t>
            </w:r>
          </w:p>
        </w:tc>
      </w:tr>
      <w:tr w14:paraId="61246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8CFB68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9C3A24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三站切入六边形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9027ED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0BB83A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242231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49.800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3F9B88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4E4BBD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24.900</w:t>
            </w:r>
          </w:p>
        </w:tc>
      </w:tr>
      <w:tr w14:paraId="612DE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322519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0E71CB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相背两站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B42FCA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EMPTY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3E223D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1E7E3C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267459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AFD00E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308CD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F32A02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92362A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等边三角形边长 2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037CD2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几何核验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8A007F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546FEE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2.000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00A16F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D3E5A5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1.155</w:t>
            </w:r>
          </w:p>
        </w:tc>
      </w:tr>
      <w:tr w14:paraId="02D16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1559DA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F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32520A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同向两站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861407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UNBOUNDED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4EA445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1（有限顶点）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9B760E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8260CE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C0E733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—</w:t>
            </w:r>
          </w:p>
        </w:tc>
      </w:tr>
      <w:tr w14:paraId="51174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ED790C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59C733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三站环绕六边形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CDA7B1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OK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3E55AC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B47F6F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32.252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9AD3AD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否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64A83F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16.288</w:t>
            </w:r>
          </w:p>
        </w:tc>
      </w:tr>
    </w:tbl>
    <w:p w14:paraId="2D80260F">
      <w:pPr>
        <w:spacing w:before="0" w:after="80" w:line="240" w:lineRule="auto"/>
        <w:ind w:firstLine="0"/>
        <w:rPr>
          <w:rFonts w:eastAsia="宋体"/>
        </w:rPr>
      </w:pPr>
    </w:p>
    <w:p w14:paraId="39AEA299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算例 B 四个顶点到中点均不超过 </w:t>
      </w:r>
      <m:oMath>
        <m:r>
          <m:rPr/>
          <m:t>R=35.209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m，故覆盖。算例 G 是交会区上的不覆盖例子：</w:t>
      </w:r>
      <m:oMath>
        <m:r>
          <m:rPr/>
          <m:t>D=32.252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m，直径圆半径 </w:t>
      </w:r>
      <m:oMath>
        <m:r>
          <m:rPr/>
          <m:t>16.126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m，最小包围圆 </w:t>
      </w:r>
      <m:oMath>
        <m:r>
          <m:rPr/>
          <m:t>16.288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仍小于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m，不影响后续清除。</w:t>
      </w:r>
    </w:p>
    <w:p w14:paraId="06182E56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六、问题二的模型建立与求解</w:t>
      </w:r>
    </w:p>
    <w:p w14:paraId="331099D2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6.1 模型建立</w:t>
      </w:r>
    </w:p>
    <w:p w14:paraId="450D6AE4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第一次测向之后，方向已知、距离未知。干扰源落在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示向度的楔形里，见图 4。因此第二点不可能有唯一最优坐标：它应当落在某个候选区域内，再按对未知距离的假设选出一个具体的点。</w:t>
      </w:r>
    </w:p>
    <w:p w14:paraId="3C551925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C4DA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图4　第一次测向后：源落在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示向度的楔形里</w:t>
      </w:r>
    </w:p>
    <w:p w14:paraId="3AE509F6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4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标出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与示向度 </w:t>
      </w:r>
      <m:oMath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。真实张角仅 </w:t>
      </w:r>
      <m:oMath>
        <m:r>
          <m:rPr/>
          <m:t>±</m:t>
        </m:r>
        <m:sSup>
          <m:sSupPr/>
          <m:e>
            <m:r>
              <m:rPr/>
              <m:t>1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，图中放大至 </w:t>
      </w:r>
      <m:oMath>
        <m:r>
          <m:rPr/>
          <m:t>±</m:t>
        </m:r>
        <m:sSup>
          <m:sSupPr/>
          <m:e>
            <m:r>
              <m:rPr/>
              <m:t>7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。空心圆表示距离未知。</w:t>
      </w:r>
    </w:p>
    <w:p w14:paraId="67549877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以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为原点、测得示向度为极轴，第二点写成 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  <m:r>
          <m:rPr/>
          <m:t>=</m:t>
        </m:r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/>
          <m:t>+t</m:t>
        </m:r>
        <m:sSub>
          <m:sSubPr/>
          <m:e>
            <m:r>
              <m:rPr/>
              <m:t>e</m:t>
            </m:r>
          </m:e>
          <m:sub>
            <m:r>
              <m:rPr/>
              <m:t>θ</m:t>
            </m:r>
          </m:sub>
        </m:sSub>
        <m:r>
          <m:rPr/>
          <m:t>+h</m:t>
        </m:r>
        <m:sSubSup>
          <m:sSubSupPr/>
          <m:e>
            <m:r>
              <m:rPr/>
              <m:t>e</m:t>
            </m:r>
          </m:e>
          <m:sub>
            <m:r>
              <m:rPr/>
              <m:t>θ</m:t>
            </m:r>
          </m:sub>
          <m:sup>
            <m:r>
              <m:rPr/>
              <m:t>⟂</m:t>
            </m:r>
          </m:sup>
        </m:sSub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  <m:oMath>
        <m:r>
          <m:rPr/>
          <m:t>t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是对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的纵向猜测，</w:t>
      </w:r>
      <m:oMath>
        <m:r>
          <m:rPr/>
          <m:t>h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是侧偏。沿示向度走则两次共线，交会无界，所以必须有侧偏。</w:t>
      </w:r>
    </w:p>
    <w:p w14:paraId="287D5F15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 5(a) 给出交会角：</w:t>
      </w:r>
      <m:oMath>
        <m:r>
          <m:rPr/>
          <m:t>ε=0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r>
          <m:rPr>
            <m:sty m:val="p"/>
          </m:rPr>
          <m:t>sin</m:t>
        </m:r>
        <m:r>
          <m:rPr/>
          <m:t>γ=</m:t>
        </m:r>
        <m:d>
          <m:dPr>
            <m:begChr m:val="|"/>
            <m:sepChr m:val=""/>
            <m:endChr m:val="|"/>
          </m:dPr>
          <m:e>
            <m:r>
              <m:rPr/>
              <m:t>h</m:t>
            </m:r>
          </m:e>
        </m:d>
        <m:r>
          <m:rPr/>
          <m:t>/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。精确区域仍用问题一的多边形。把误差方块 </w:t>
      </w:r>
      <m:oMath>
        <m:sSup>
          <m:sSupPr/>
          <m:e>
            <m:d>
              <m:dPr>
                <m:begChr m:val="["/>
                <m:sepChr m:val=""/>
                <m:endChr m:val="]"/>
              </m:dPr>
              <m:e>
                <m:r>
                  <m:rPr/>
                  <m:t>−δ,δ</m:t>
                </m:r>
              </m:e>
            </m:d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经雅可比的逆映成平行四边形，见图 5(b)，直径取较长对角线，得到闭式</w:t>
      </w:r>
    </w:p>
    <w:p w14:paraId="79CC420F"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sSub>
            <m:sSubPr/>
            <m:e>
              <m:r>
                <m:rPr/>
                <m:t>D</m:t>
              </m:r>
            </m:e>
            <m:sub>
              <m:r>
                <m:rPr>
                  <m:sty m:val="p"/>
                </m:rPr>
                <m:t>loc</m:t>
              </m:r>
            </m:sub>
          </m:sSub>
          <m:r>
            <m:rPr/>
            <m:t>=2δ</m:t>
          </m:r>
          <m:rad>
            <m:radPr>
              <m:degHide m:val="1"/>
            </m:radPr>
            <m:deg/>
            <m:e>
              <m:f>
                <m:fPr/>
                <m:num>
                  <m:sSubSup>
                    <m:sSubSup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/>
                    <m:t>+</m:t>
                  </m:r>
                  <m:sSubSup>
                    <m:sSubSup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/>
                    <m:t>+2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rPr/>
                        <m:t>γ</m:t>
                      </m:r>
                    </m:e>
                  </m:d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/>
                    <m:t>γ</m:t>
                  </m:r>
                </m:den>
              </m:f>
            </m:e>
          </m:rad>
          <m:r>
            <m:rPr/>
            <m:t>.</m:t>
          </m:r>
        </m:oMath>
      </m:oMathPara>
    </w:p>
    <w:p w14:paraId="145D260B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分子在 </w:t>
      </w:r>
      <m:oMath>
        <m:r>
          <m:rPr/>
          <m:t>γ=</m:t>
        </m:r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时最小，分母 </w:t>
      </w:r>
      <m:oMath>
        <m:r>
          <m:rPr>
            <m:sty m:val="p"/>
          </m:rPr>
          <m:t>sin</m:t>
        </m:r>
        <m:r>
          <m:rPr/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在此时最大，故直角交会最好；共线则发散。闭式相对多边形直径误差不超过 </w:t>
      </w:r>
      <m:oMath>
        <m:r>
          <m:rPr/>
          <m:t>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。对本问平行四边形，最小包围圆半径等于直径之半，设计阶段可用直径 </w:t>
      </w:r>
      <m:oMath>
        <m:r>
          <m:rPr/>
          <m:t>≤40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代替半径 </w:t>
      </w:r>
      <m:oMath>
        <m:r>
          <m:rPr/>
          <m:t>≤20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 w14:paraId="1B546008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8079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图5　交会角几何与一阶平行四边形</w:t>
      </w:r>
    </w:p>
    <w:p w14:paraId="14DD2E32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(a)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  <m:r>
          <m:rPr/>
          <m:t>,G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r>
          <m:rPr/>
          <m:t>t,h,γ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；(b) 平行四边形（虚线）几乎重合于交会多边形（实线），闭式由此写出。</w:t>
      </w:r>
    </w:p>
    <w:p w14:paraId="3528A6A0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图 6 把闭式画成几何：左边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固定、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绕 </w:t>
      </w:r>
      <m:oMath>
        <m:r>
          <m:rPr/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改变 </w:t>
      </w:r>
      <m:oMath>
        <m:r>
          <m:rPr/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，右边是同一过程的直径曲线。</w:t>
      </w:r>
      <m:oMath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时直径 </w:t>
      </w:r>
      <m:oMath>
        <m:r>
          <m:rPr/>
          <m:t>39.6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m，刚进入 </w:t>
      </w:r>
      <m:oMath>
        <m:r>
          <m:rPr/>
          <m:t>40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筛选线；</w:t>
      </w:r>
      <m:oMath>
        <m:sSup>
          <m:sSupPr/>
          <m:e>
            <m:r>
              <m:rPr/>
              <m:t>30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p>
          <m:sSupPr/>
          <m:e>
            <m:r>
              <m:rPr/>
              <m:t>150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约 </w:t>
      </w:r>
      <m:oMath>
        <m:r>
          <m:rPr/>
          <m:t>108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m。固定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时 </w:t>
      </w:r>
      <m:oMath>
        <m:r>
          <m:rPr/>
          <m:t>inf</m:t>
        </m:r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loc</m:t>
            </m:r>
          </m:sub>
        </m:sSub>
        <m:r>
          <m:rPr/>
          <m:t>=2δD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，故两步成功必须 </w:t>
      </w:r>
      <m:oMath>
        <m:r>
          <m:rPr/>
          <m:t>D≤</m:t>
        </m:r>
        <m:sSup>
          <m:sSupPr/>
          <m:e>
            <m:r>
              <m:rPr/>
              <m:t>D</m:t>
            </m:r>
          </m:e>
          <m:sup>
            <m:r>
              <m:rPr/>
              <m:t>∗</m:t>
            </m:r>
          </m:sup>
        </m:sSup>
        <m:r>
          <m:rPr/>
          <m:t>=20/</m:t>
        </m:r>
        <m:r>
          <m:rPr>
            <m:sty m:val="p"/>
          </m:rPr>
          <m:t>tan</m:t>
        </m:r>
        <m:sSup>
          <m:sSupPr/>
          <m:e>
            <m:r>
              <m:rPr/>
              <m:t>1</m:t>
            </m:r>
          </m:e>
          <m:sup>
            <m:r>
              <m:rPr/>
              <m:t>°</m:t>
            </m:r>
          </m:sup>
        </m:sSup>
        <m:r>
          <m:rPr/>
          <m:t>≈1146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m，更远的源要准备第三次测量。</w:t>
      </w:r>
    </w:p>
    <w:p w14:paraId="54F79C89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CEE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图6　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绕 </w:t>
      </w:r>
      <m:oMath>
        <m:r>
          <m:rPr/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的轨迹与直径随 </w:t>
      </w:r>
      <m:oMath>
        <m:r>
          <m:rPr/>
          <m:t>γ</m:t>
        </m:r>
      </m:oMath>
      <w:r>
        <w:rPr>
          <w:rFonts w:ascii="Times New Roman" w:hAnsi="Times New Roman" w:eastAsia="宋体" w:cs="Times New Roman"/>
          <w:b w:val="0"/>
          <w:i w:val="0"/>
          <w:sz w:val="21"/>
        </w:rPr>
        <w:t xml:space="preserve"> 的变化</w:t>
      </w:r>
    </w:p>
    <w:p w14:paraId="1D0AFDB6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/>
          <m:t>=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/>
          <m:t>=800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m。(a) 标出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r>
          <m:rPr/>
          <m:t>G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及 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 </w:t>
      </w:r>
      <m:oMath>
        <m:sSup>
          <m:sSupPr/>
          <m:e>
            <m:r>
              <m:rPr/>
              <m:t>30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p>
          <m:sSupPr/>
          <m:e>
            <m:r>
              <m:rPr/>
              <m:t>150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的位置；(b) 对应的直径曲线，</w:t>
      </w:r>
      <m:oMath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最低。</w:t>
      </w:r>
    </w:p>
    <w:p w14:paraId="58369F7A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距离未知，不能只对某一个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去摆 </w:t>
      </w:r>
      <m:oMath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。要求全体候选 </w:t>
      </w:r>
      <m:oMath>
        <m:r>
          <m:rPr/>
          <m:t>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 </w:t>
      </w:r>
      <m:oMath>
        <m:r>
          <m:rPr>
            <m:sty m:val="p"/>
          </m:rPr>
          <m:t>sin</m:t>
        </m:r>
        <m:r>
          <m:rPr/>
          <m:t>γ≥1/2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，得到杠杆条件：侧偏必须与距离失配同量级。它在示向度两侧各给出一条斜带，这就是蝶形候选区，见图 7。图中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与示向度与图 4 相同，否则看不出蝶形落在楔形哪一侧。空心点是对称点：最优解是等价类，所以题面问的是区域。</w:t>
      </w:r>
    </w:p>
    <w:p w14:paraId="54D8D748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3430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图7　第二检测点的蝶形候选区</w:t>
      </w:r>
    </w:p>
    <w:p w14:paraId="3D2A89D5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7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与图 4 同一组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、示向度。两侧翼为杠杆带；四个实心点是四种策略，空心点为对称点。时间流派 </w:t>
      </w:r>
      <m:oMath>
        <m:d>
          <m:dPr>
            <m:sepChr m:val=","/>
          </m:dPr>
          <m:e>
            <m:r>
              <m:rPr/>
              <m:t>500</m:t>
            </m:r>
          </m:e>
          <m:e>
            <m:r>
              <m:rPr/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在探距带外。</w:t>
      </w:r>
    </w:p>
    <w:p w14:paraId="541FEFB7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候选区只说明第二点可以落在哪里。落到哪一点取决于假设，见表 2。minimax 点 </w:t>
      </w:r>
      <m:oMath>
        <m:d>
          <m:dPr>
            <m:sepChr m:val=","/>
          </m:dPr>
          <m:e>
            <m:r>
              <m:rPr/>
              <m:t>550</m:t>
            </m:r>
          </m:e>
          <m:e>
            <m:r>
              <m:rPr/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 </w:t>
      </w:r>
      <m:oMath>
        <m:r>
          <m:rPr/>
          <m:t>D≤734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有硬保证；时间点 </w:t>
      </w:r>
      <m:oMath>
        <m:d>
          <m:dPr>
            <m:sepChr m:val=","/>
          </m:dPr>
          <m:e>
            <m:r>
              <m:rPr/>
              <m:t>500</m:t>
            </m:r>
          </m:e>
          <m:e>
            <m:r>
              <m:rPr/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路更短，远端依赖补测。仿真后时间流派最低，问题三、四采用该点。</w:t>
      </w:r>
    </w:p>
    <w:p w14:paraId="4327953A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若两次后最小包围圆仍大于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m，新测点取当前长轴的法向：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new</m:t>
            </m:r>
          </m:sub>
        </m:sSub>
        <m:r>
          <m:rPr/>
          <m:t>=C+ρ</m:t>
        </m:r>
        <m:acc>
          <m:accPr/>
          <m:e>
            <m:r>
              <m:rPr/>
              <m:t>n</m:t>
            </m:r>
          </m:e>
        </m:acc>
      </m:oMath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m:oMath>
        <m:r>
          <m:rPr/>
          <m:t>ρ=max(50,0.5L)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8(a) 能看见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、示向度与交会区；(b) 是紫框放大：两次后直径 </w:t>
      </w:r>
      <m:oMath>
        <m:r>
          <m:rPr/>
          <m:t>164.5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m，再测一次后 </w:t>
      </w:r>
      <m:oMath>
        <m:r>
          <m:rPr/>
          <m:t>33.1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m、半径 </w:t>
      </w:r>
      <m:oMath>
        <m:r>
          <m:rPr/>
          <m:t>16.5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m，落入清除圆。</w:t>
      </w:r>
    </w:p>
    <w:p w14:paraId="32DD6702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DD03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图8　两次不够时的长轴切割</w:t>
      </w:r>
    </w:p>
    <w:p w14:paraId="5F3A9A81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8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m:oMath>
        <m:r>
          <m:rPr/>
          <m:t>D=1500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m。(a) 全局标出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、示向度 </w:t>
      </w:r>
      <m:oMath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new</m:t>
            </m:r>
          </m:sub>
        </m:sSub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；(b) 蓝虚线为两次后的细长区域，第三次后落入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清除圆。</w:t>
      </w:r>
    </w:p>
    <w:p w14:paraId="6BEF2656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6.2 模型求解</w:t>
      </w:r>
    </w:p>
    <w:p w14:paraId="2F39156F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第二检测点的四种设计（</w:t>
      </w:r>
      <m:oMath>
        <m:r>
          <m:rPr/>
          <m:t>E[T]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仅对成功样本）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5"/>
        <w:gridCol w:w="1805"/>
        <w:gridCol w:w="1805"/>
        <w:gridCol w:w="1805"/>
      </w:tblGrid>
      <w:tr w14:paraId="5AF14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3F2E90F6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流派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0EDD6DFB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准则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E232464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 xml:space="preserve">最优赌注 </w:t>
            </w:r>
            <m:oMath>
              <m:d>
                <m:dPr>
                  <m:sepChr m:val=","/>
                </m:dPr>
                <m:e>
                  <m:r>
                    <m:rPr/>
                    <m:t>t</m:t>
                  </m:r>
                </m:e>
                <m:e>
                  <m:r>
                    <m:rPr/>
                    <m:t>h</m:t>
                  </m:r>
                </m:e>
              </m:d>
            </m:oMath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651013A7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两步成功区间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30DCCB2C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/>
                  <m:t>E[T∣</m:t>
                </m:r>
                <m:r>
                  <m:rPr>
                    <m:sty m:val="p"/>
                  </m:rPr>
                  <m:t>成功</m:t>
                </m:r>
                <m:r>
                  <m:rPr/>
                  <m:t>]</m:t>
                </m:r>
              </m:oMath>
            </m:oMathPara>
          </w:p>
        </w:tc>
      </w:tr>
      <w:tr w14:paraId="024F2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729ADF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minimax 硬保证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99B391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无先验最坏情形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8ABC5C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sepChr m:val=","/>
                  </m:dPr>
                  <m:e>
                    <m:r>
                      <m:rPr/>
                      <m:t>550</m:t>
                    </m:r>
                  </m:e>
                  <m:e>
                    <m:r>
                      <m:rPr/>
                      <m:t>498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2DB22D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m:t>5</m:t>
                    </m:r>
                  </m:e>
                  <m:e>
                    <m:r>
                      <m:rPr/>
                      <m:t>732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63F657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320±1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 w14:paraId="51ECA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BB1BD5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概率最优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AB3873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面积先验下成功概率最大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E7BD62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sepChr m:val=","/>
                  </m:dPr>
                  <m:e>
                    <m:r>
                      <m:rPr/>
                      <m:t>675</m:t>
                    </m:r>
                  </m:e>
                  <m:e>
                    <m:r>
                      <m:rPr/>
                      <m:t>476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C04ECD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m:t>244</m:t>
                    </m:r>
                  </m:e>
                  <m:e>
                    <m:r>
                      <m:rPr/>
                      <m:t>815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D98D69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320±1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 w14:paraId="777A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160B45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保守流派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6EE6A3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杠杆与硬接收下期望时间最小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FB2547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sepChr m:val=","/>
                  </m:dPr>
                  <m:e>
                    <m:r>
                      <m:rPr/>
                      <m:t>750</m:t>
                    </m:r>
                  </m:e>
                  <m:e>
                    <m:r>
                      <m:rPr/>
                      <m:t>450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F0A7FB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m:t>389</m:t>
                    </m:r>
                  </m:e>
                  <m:e>
                    <m:r>
                      <m:rPr/>
                      <m:t>867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F7D47C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319±1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  <w:tr w14:paraId="0357C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0EE116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时间流派（实战）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399B79C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无约束期望时间最小</w:t>
            </w:r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89A304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sepChr m:val=","/>
                  </m:dPr>
                  <m:e>
                    <m:r>
                      <m:rPr/>
                      <m:t>500</m:t>
                    </m:r>
                  </m:e>
                  <m:e>
                    <m:r>
                      <m:rPr/>
                      <m:t>250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E1BA9B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m:t>78</m:t>
                    </m:r>
                  </m:e>
                  <m:e>
                    <m:r>
                      <m:rPr/>
                      <m:t>680</m:t>
                    </m:r>
                  </m:e>
                </m:d>
              </m:oMath>
            </m:oMathPara>
          </w:p>
        </w:tc>
        <w:tc>
          <w:tcPr>
            <w:tcW w:w="180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DA0D3D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270±3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s</w:t>
            </w:r>
          </w:p>
        </w:tc>
      </w:tr>
    </w:tbl>
    <w:p w14:paraId="01582AEC">
      <w:pPr>
        <w:spacing w:before="0" w:after="80" w:line="240" w:lineRule="auto"/>
        <w:ind w:firstLine="0"/>
        <w:rPr>
          <w:rFonts w:eastAsia="宋体"/>
        </w:rPr>
      </w:pPr>
    </w:p>
    <w:p w14:paraId="20992758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四流派最终都能压进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m，成功概率为 </w:t>
      </w:r>
      <m:oMath>
        <m:r>
          <m:rPr/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。图 9 中时间流派谷底在 </w:t>
      </w:r>
      <m:oMath>
        <m:r>
          <m:rPr/>
          <m:t>t=500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m，比杠杆加硬接收大约快 </w:t>
      </w:r>
      <m:oMath>
        <m:r>
          <m:rPr/>
          <m:t>16%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，差距主要来自前期少走的路。问题三单目标子程序即取该点；需要硬保证则改 </w:t>
      </w:r>
      <m:oMath>
        <m:d>
          <m:dPr>
            <m:sepChr m:val=","/>
          </m:dPr>
          <m:e>
            <m:r>
              <m:rPr/>
              <m:t>550</m:t>
            </m:r>
          </m:e>
          <m:e>
            <m:r>
              <m:rPr/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 w14:paraId="2BAB0E1C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92F5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图9　成功清除的期望时间</w:t>
      </w:r>
    </w:p>
    <w:p w14:paraId="3CF829D1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9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面积先验 </w:t>
      </w:r>
      <m:oMath>
        <m:sSub>
          <m:sSubPr/>
          <m:e>
            <m:r>
              <m:rPr/>
              <m:t>f</m:t>
            </m:r>
          </m:e>
          <m:sub>
            <m:r>
              <m:rPr/>
              <m:t>D</m:t>
            </m:r>
          </m:sub>
        </m:sSub>
        <m:r>
          <m:rPr/>
          <m:t>∝D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，仅当最小包围圆半径不超过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才计时。时间流派谷底在 </w:t>
      </w:r>
      <m:oMath>
        <m:r>
          <m:rPr/>
          <m:t>t=500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m，用于问题三、四。</w:t>
      </w:r>
    </w:p>
    <w:p w14:paraId="217FA7B9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主要核对：闭式相对误差 </w:t>
      </w:r>
      <m:oMath>
        <m:r>
          <m:rPr/>
          <m:t>≤0.43%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m:oMath>
        <m:sSup>
          <m:sSupPr/>
          <m:e>
            <m:r>
              <m:rPr/>
              <m:t>D</m:t>
            </m:r>
          </m:e>
          <m:sup>
            <m:r>
              <m:rPr/>
              <m:t>∗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 </w:t>
      </w:r>
      <m:oMath>
        <m:r>
          <m:rPr/>
          <m:t>1146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</w:t>
      </w:r>
      <m:oMath>
        <m:d>
          <m:dPr>
            <m:sepChr m:val=","/>
          </m:dPr>
          <m:e>
            <m:r>
              <m:rPr/>
              <m:t>550</m:t>
            </m:r>
          </m:e>
          <m:e>
            <m:r>
              <m:rPr/>
              <m:t>498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最坏半径 </w:t>
      </w:r>
      <m:oMath>
        <m:r>
          <m:rPr/>
          <m:t>19.93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m；误差蒙特卡洛下排序不变。</w:t>
      </w:r>
    </w:p>
    <w:p w14:paraId="729ABCD7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七、问题三的模型建立与求解</w:t>
      </w:r>
    </w:p>
    <w:p w14:paraId="16792455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 模型建立</w:t>
      </w:r>
    </w:p>
    <w:p w14:paraId="38A96B32"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7.1.1 覆盖网</w:t>
      </w:r>
    </w:p>
    <w:p w14:paraId="5C02FB6F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监听点取原点，再加上半径 </w:t>
      </w:r>
      <m:oMath>
        <m:r>
          <m:rPr/>
          <m:t>r=1150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圆周上均匀分布的 </w:t>
      </w:r>
      <m:oMath>
        <m:r>
          <m:rPr/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个点（相邻夹角 </w:t>
      </w:r>
      <m:oMath>
        <m:sSup>
          <m:sSupPr/>
          <m:e>
            <m:r>
              <m:rPr/>
              <m:t>60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），见图 10。要用半径 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的接收圆盘盖住半径 </w:t>
      </w:r>
      <m:oMath>
        <m:r>
          <m:rPr/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的目标圆：原点管住 </w:t>
      </w:r>
      <m:oMath>
        <m:r>
          <m:rPr/>
          <m:t>‖X‖≤1000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；环上最难盖的点出现在外缘的角平分线上。该点到最近环站的距离由余弦定理给出</w:t>
      </w:r>
    </w:p>
    <w:p w14:paraId="5CCA6CEC">
      <w:pPr>
        <w:spacing w:before="120" w:after="120" w:line="276" w:lineRule="auto"/>
        <w:ind w:firstLine="0"/>
        <w:jc w:val="center"/>
        <w:rPr>
          <w:rFonts w:eastAsia="宋体"/>
        </w:rPr>
      </w:pPr>
      <m:oMathPara>
        <m:oMath>
          <m:r>
            <m:rPr/>
            <m:t>d(r</m:t>
          </m:r>
          <m:sSup>
            <m:sSupPr/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sSup>
            <m:sSupPr/>
            <m:e>
              <m:r>
                <m:rPr/>
                <m:t>1800</m:t>
              </m:r>
            </m:e>
            <m:sup>
              <m:r>
                <m:rPr/>
                <m:t>2</m:t>
              </m:r>
            </m:sup>
          </m:sSup>
          <m:r>
            <m:rPr/>
            <m:t>+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−2·1800·r·</m:t>
          </m:r>
          <m:r>
            <m:rPr>
              <m:sty m:val="p"/>
            </m:rPr>
            <m:t>cos</m:t>
          </m:r>
          <m:sSup>
            <m:sSupPr/>
            <m:e>
              <m:r>
                <m:rPr/>
                <m:t>30</m:t>
              </m:r>
            </m:e>
            <m:sup>
              <m:r>
                <m:rPr/>
                <m:t>°</m:t>
              </m:r>
            </m:sup>
          </m:sSup>
          <m:r>
            <m:rPr/>
            <m:t>.</m:t>
          </m:r>
        </m:oMath>
      </m:oMathPara>
    </w:p>
    <w:p w14:paraId="79BB85F4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令 </w:t>
      </w:r>
      <m:oMath>
        <m:r>
          <m:rPr/>
          <m:t>d(r)=1000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，较小的正根 </w:t>
      </w:r>
      <m:oMath>
        <m:sSup>
          <m:sSupPr/>
          <m:e>
            <m:r>
              <m:rPr/>
              <m:t>r</m:t>
            </m:r>
          </m:e>
          <m:sup>
            <m:r>
              <m:rPr/>
              <m:t>∗</m:t>
            </m:r>
          </m:sup>
        </m:sSup>
        <m:r>
          <m:rPr/>
          <m:t>≈1123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m；再缩小环半径，外缘就会突破 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m。实际取 </w:t>
      </w:r>
      <m:oMath>
        <m:r>
          <m:rPr/>
          <m:t>r=1150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m，留出大约 </w:t>
      </w:r>
      <m:oMath>
        <m:r>
          <m:rPr/>
          <m:t>27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余量，此时 </w:t>
      </w:r>
      <m:oMath>
        <m:r>
          <m:rPr/>
          <m:t>d(1150)≈988.5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m。沿半径方向，边界点到正对环站只有 </w:t>
      </w:r>
      <m:oMath>
        <m:r>
          <m:rPr/>
          <m:t>1800−1150=650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m。因此，某频道只要在这 </w:t>
      </w:r>
      <m:oMath>
        <m:r>
          <m:rPr/>
          <m:t>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个点都返回无信号，就可以判定该频道没有尚未清除的全向源。</w:t>
      </w:r>
    </w:p>
    <w:p w14:paraId="0682C149"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7.1.2 频道账本与三阶段策略</w:t>
      </w:r>
    </w:p>
    <w:p w14:paraId="46F7CE72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每个频道单独记账：未知变为已听再变为已清除，或者未知直接变为空。清满 </w:t>
      </w:r>
      <m:oMath>
        <m:r>
          <m:rPr/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个（题面源数上界）以后，剩下的频道按上界判空。</w:t>
      </w:r>
    </w:p>
    <w:p w14:paraId="79758A44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策略分三段。第一段在原点扫频：人不移动，频道 </w:t>
      </w:r>
      <m:oMath>
        <m:r>
          <m:rPr/>
          <m:t>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到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各测一次，虚拟耗时 </w:t>
      </w:r>
      <m:oMath>
        <m:r>
          <m:rPr/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s。第二段追击已经听到的频道：从听测点走时间赌注 </w:t>
      </w:r>
      <m:oMath>
        <m:d>
          <m:dPr>
            <m:sepChr m:val=","/>
          </m:dPr>
          <m:e>
            <m:r>
              <m:rPr/>
              <m:t>500</m:t>
            </m:r>
          </m:e>
          <m:e>
            <m:r>
              <m:rPr/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；若第二点无信号，就换侧并加大纵向赌注，相当于把“距该点超过 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m”用进下一步，并不假设第二点必然有信号。两锥交会后，最小包围圆大于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就沿长轴再切一刀，不超过就到圆心清除。第三段走环网补漏：无信号按监听点编号记账，七点都无信号则判空。程序读取接口返回的剩余现实时间，墙钟不够就停止补网。</w:t>
      </w:r>
    </w:p>
    <w:p w14:paraId="167A7BEE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定位清除不重写：交会调用问题一半平面算法，最小包围圆与长轴调用问题二几何模块。</w:t>
      </w:r>
    </w:p>
    <w:p w14:paraId="452B2F80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 模型求解</w:t>
      </w:r>
    </w:p>
    <w:p w14:paraId="32992467"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7.2.1 官方模拟器演练</w:t>
      </w:r>
    </w:p>
    <w:p w14:paraId="1143F411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程序入口为 `python q3/run_q3.py`。图 10—图 12 分别给出覆盖网、一局官方轨迹与清除进度。该局移动占虚拟时间 </w:t>
      </w:r>
      <m:oMath>
        <m:r>
          <m:rPr/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 w14:paraId="286E94BE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FE45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图10　问题三覆盖网</w:t>
      </w:r>
    </w:p>
    <w:p w14:paraId="24ABEA03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原点加 </w:t>
      </w:r>
      <m:oMath>
        <m:r>
          <m:rPr/>
          <m:t>1150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六等分点。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接收圆盘盖住 </w:t>
      </w:r>
      <m:oMath>
        <m:r>
          <m:rPr/>
          <m:t>1800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目标圆域，外缘最差点到最近环站 </w:t>
      </w:r>
      <m:oMath>
        <m:r>
          <m:rPr/>
          <m:t>988.5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m。</w:t>
      </w:r>
    </w:p>
    <w:p w14:paraId="3C6F4AD8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115A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图11　问题三官方演练轨迹</w:t>
      </w:r>
    </w:p>
    <w:p w14:paraId="4C5B5511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案例 `WU4D-52HU-EUR9-Y4QR`。星号为清除点，数字为频道。</w:t>
      </w:r>
    </w:p>
    <w:p w14:paraId="1BB09436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9AE7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图12　问题三清除进度</w:t>
      </w:r>
    </w:p>
    <w:p w14:paraId="46A0EF56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该局虚拟时间 </w:t>
      </w:r>
      <m:oMath>
        <m:r>
          <m:rPr/>
          <m:t>5189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s。移动 </w:t>
      </w:r>
      <m:oMath>
        <m:r>
          <m:rPr/>
          <m:t>4563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</w:t>
      </w:r>
      <m:oMath>
        <m:r>
          <m:rPr/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），检测 </w:t>
      </w:r>
      <m:oMath>
        <m:r>
          <m:rPr/>
          <m:t>470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s，切频道 </w:t>
      </w:r>
      <m:oMath>
        <m:r>
          <m:rPr/>
          <m:t>86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s，清除 </w:t>
      </w:r>
      <m:oMath>
        <m:r>
          <m:rPr/>
          <m:t>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s。竖线为原点扫频结束（</w:t>
      </w:r>
      <m:oMath>
        <m:r>
          <m:rPr/>
          <m:t>119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s）。</w:t>
      </w:r>
    </w:p>
    <w:p w14:paraId="2E8C72E8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在官方模拟器上连续演练，连接被重置的一局不计。其余各局清除失败数均为 </w:t>
      </w:r>
      <m:oMath>
        <m:r>
          <m:rPr/>
          <m:t>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，占用频道与空频道合计 </w:t>
      </w:r>
      <m:oMath>
        <m:r>
          <m:rPr/>
          <m:t>20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，账本闭合。源个数落在题面 </w:t>
      </w:r>
      <m:oMath>
        <m:r>
          <m:rPr/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的范围内。多数源两次测量即可清；较远的源第三次长轴切割后最小包围圆降到 </w:t>
      </w:r>
      <m:oMath>
        <m:r>
          <m:rPr/>
          <m:t>10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量级。清满 </w:t>
      </w:r>
      <m:oMath>
        <m:r>
          <m:rPr/>
          <m:t>16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个后提前结束环网，剩余频道由题面源数上界判空。</w:t>
      </w:r>
    </w:p>
    <w:p w14:paraId="4C0ADFF5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表 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问题三官方模拟器演练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14:paraId="57F16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76A0389A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局次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622FA7BE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清除数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2C890479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判空数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411C7D96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失败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3D6F114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剩余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3A14D3BE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虚拟时间 (s)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7931A7DE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平均 (s/个)</w:t>
            </w:r>
          </w:p>
        </w:tc>
      </w:tr>
      <w:tr w14:paraId="67843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BA9013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90A6F9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5347D8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B922B4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902C22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FF8D6F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5189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43445F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371</w:t>
            </w:r>
          </w:p>
        </w:tc>
      </w:tr>
      <w:tr w14:paraId="64ED1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292247D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631895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85A05A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3DAE2B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E11BDF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B7A5B6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5139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F2C76A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395</w:t>
            </w:r>
          </w:p>
        </w:tc>
      </w:tr>
      <w:tr w14:paraId="67740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C827C4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AA11B9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ABC12E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138AB9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176C84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DD532C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5167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3DDA34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431</w:t>
            </w:r>
          </w:p>
        </w:tc>
      </w:tr>
      <w:tr w14:paraId="29FA6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DEC8BC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A871E5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47B107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72E8E4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8519FB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C2AE88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5073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CA10F1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317</w:t>
            </w:r>
          </w:p>
        </w:tc>
      </w:tr>
      <w:tr w14:paraId="1F78F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ED9075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40586BB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391191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5716BADB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AC46A5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A07D2C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4341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E45959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395</w:t>
            </w:r>
          </w:p>
        </w:tc>
      </w:tr>
      <w:tr w14:paraId="22C18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CD1230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A4BF8C6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022406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73E5F6B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874189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22F665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5874</w:t>
            </w:r>
          </w:p>
        </w:tc>
        <w:tc>
          <w:tcPr>
            <w:tcW w:w="1289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F32A2C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367</w:t>
            </w:r>
          </w:p>
        </w:tc>
      </w:tr>
    </w:tbl>
    <w:p w14:paraId="327FA47F">
      <w:pPr>
        <w:spacing w:before="0" w:after="80" w:line="240" w:lineRule="auto"/>
        <w:ind w:firstLine="0"/>
        <w:rPr>
          <w:rFonts w:eastAsia="宋体"/>
        </w:rPr>
      </w:pPr>
    </w:p>
    <w:p w14:paraId="2B140440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局 1 对应案例 `WU4D-52HU-EUR9-Y4QR`：原点听到并清除 </w:t>
      </w:r>
      <m:oMath>
        <m:r>
          <m:rPr/>
          <m:t>8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个，环网再清 </w:t>
      </w:r>
      <m:oMath>
        <m:r>
          <m:rPr/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个，覆盖后判空 </w:t>
      </w:r>
      <m:oMath>
        <m:r>
          <m:rPr/>
          <m:t>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个。时间构成中移动 </w:t>
      </w:r>
      <m:oMath>
        <m:r>
          <m:rPr/>
          <m:t>4563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s（</w:t>
      </w:r>
      <m:oMath>
        <m:r>
          <m:rPr/>
          <m:t>87.9%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），检测 </w:t>
      </w:r>
      <m:oMath>
        <m:r>
          <m:rPr/>
          <m:t>470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s，切频道 </w:t>
      </w:r>
      <m:oMath>
        <m:r>
          <m:rPr/>
          <m:t>86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s，清除 </w:t>
      </w:r>
      <m:oMath>
        <m:r>
          <m:rPr/>
          <m:t>70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s，程序墙钟约 </w:t>
      </w:r>
      <m:oMath>
        <m:r>
          <m:rPr/>
          <m:t>3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s。演练中模拟器在两局之间偶发连接重置，重试 `/enter` 后即可继续，与搜索逻辑无关。</w:t>
      </w:r>
    </w:p>
    <w:p w14:paraId="30DCBBA6">
      <w:pPr>
        <w:spacing w:before="160" w:after="8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7.2.2 本地对照</w:t>
      </w:r>
    </w:p>
    <w:p w14:paraId="3BF4950C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同一套程序在</w:t>
      </w:r>
      <w:r>
        <w:rPr>
          <w:rFonts w:ascii="Times New Roman" w:hAnsi="Times New Roman" w:eastAsia="宋体" w:cs="Times New Roman"/>
          <w:b/>
          <w:i w:val="0"/>
          <w:sz w:val="24"/>
        </w:rPr>
        <w:t>自建随机环境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中跑了 </w:t>
      </w:r>
      <m:oMath>
        <m:r>
          <m:rPr/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局，见图 13。这 </w:t>
      </w:r>
      <m:oMath>
        <m:f>
          <m:fPr>
            <m:type m:val="lin"/>
          </m:fPr>
          <m:num>
            <m:r>
              <m:rPr/>
              <m:t>24</m:t>
            </m:r>
          </m:num>
          <m:den>
            <m:r>
              <m:rPr/>
              <m:t>24</m:t>
            </m:r>
          </m:den>
        </m:f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全清只说明所设随机场景下策略稳定，</w:t>
      </w:r>
      <w:r>
        <w:rPr>
          <w:rFonts w:ascii="Times New Roman" w:hAnsi="Times New Roman" w:eastAsia="宋体" w:cs="Times New Roman"/>
          <w:b/>
          <w:i w:val="0"/>
          <w:sz w:val="24"/>
        </w:rPr>
        <w:t>不是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官方成功率，也不能据此声称对全部题目实例保证成功。官方以模拟器演练为准（表 3）；本地均值 </w:t>
      </w:r>
      <m:oMath>
        <m:r>
          <m:rPr/>
          <m:t>399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s，与官方各局 </w:t>
      </w:r>
      <m:oMath>
        <m:r>
          <m:rPr/>
          <m:t>317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>–</w:t>
      </w:r>
      <m:oMath>
        <m:r>
          <m:rPr/>
          <m:t>431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s/个同量级。</w:t>
      </w:r>
    </w:p>
    <w:p w14:paraId="003A2395">
      <w:pPr>
        <w:spacing w:before="160" w:after="40" w:line="240" w:lineRule="auto"/>
        <w:ind w:firstLine="0"/>
        <w:jc w:val="center"/>
        <w:rPr>
          <w:rFonts w:eastAsia="宋体"/>
        </w:rPr>
      </w:pPr>
      <w:r>
        <w:drawing>
          <wp:inline distT="0" distB="0" distL="114300" distR="114300">
            <wp:extent cx="5111750" cy="3840480"/>
            <wp:effectExtent l="0" t="0" r="317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3298">
      <w:pPr>
        <w:spacing w:before="60" w:after="200" w:line="300" w:lineRule="auto"/>
        <w:ind w:firstLine="0"/>
        <w:jc w:val="center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1"/>
        </w:rPr>
        <w:t>图13　本地 24 局平均定位清除时间</w:t>
      </w:r>
    </w:p>
    <w:p w14:paraId="1750BD3C">
      <w:pPr>
        <w:spacing w:before="0" w:after="60" w:line="360" w:lineRule="auto"/>
        <w:ind w:firstLine="0"/>
        <w:rPr>
          <w:rFonts w:eastAsia="宋体"/>
        </w:rPr>
      </w:pPr>
      <w:r>
        <w:rPr>
          <w:rFonts w:ascii="Times New Roman" w:hAnsi="Times New Roman" w:eastAsia="宋体" w:cs="Times New Roman"/>
          <w:b/>
          <w:i w:val="0"/>
          <w:sz w:val="24"/>
        </w:rPr>
        <w:t>图 13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自建随机环境对照直方图，不能当作官方成功率。虚线为官方局 1 的 </w:t>
      </w:r>
      <m:oMath>
        <m:r>
          <m:rPr/>
          <m:t>371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s/个，实线为本地 </w:t>
      </w:r>
      <m:oMath>
        <m:r>
          <m:rPr/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局均值 </w:t>
      </w:r>
      <m:oMath>
        <m:r>
          <m:rPr/>
          <m:t>399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s/个。</w:t>
      </w:r>
    </w:p>
    <w:p w14:paraId="1DD28DBD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八、模型评价</w:t>
      </w:r>
    </w:p>
    <w:p w14:paraId="3CD99C38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问共用有界误差下的集合交会。问题一只做两件事：顶点连线取直径，中点检验覆盖；问题二先给出蝶形候选区，再按假设选点，两次不够就沿长轴再切；问题三用覆盖网把未知源数变成有限监听。接口清楚，程序可以在官方模拟器上直接跑。</w:t>
      </w:r>
    </w:p>
    <w:p w14:paraId="7500245D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这样写的好处主要有三条。第一，问题一直径与覆盖的判定都落在顶点上，等边三角形说明中点检验不能省，交会区上的反例说明直径圆不必覆盖。第二，问题二的图与推导都围着“候选区是蝶形、再从中选点”：闭式用来说明 </w:t>
      </w:r>
      <m:oMath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最好，终判据回到多边形；时间赌注用于问题三、四，硬保证赌注另行给出。第三，问题三用余弦定理写出环半径的下界，判空有覆盖论证，官方多局没有出现清除失败。</w:t>
      </w:r>
    </w:p>
    <w:p w14:paraId="1A001172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局限同样清楚。时间赌注 </w:t>
      </w:r>
      <m:oMath>
        <m:d>
          <m:dPr>
            <m:sepChr m:val=","/>
          </m:dPr>
          <m:e>
            <m:r>
              <m:rPr/>
              <m:t>500</m:t>
            </m:r>
          </m:e>
          <m:e>
            <m:r>
              <m:rPr/>
              <m:t>250</m:t>
            </m:r>
          </m:e>
        </m:d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不满足杠杆条件，对远端源交会角偏小，安全性靠自适应救援；给出的平均时间是角度交会模型下、成功样本上的条件期望。本地 </w:t>
      </w:r>
      <m:oMath>
        <m:r>
          <m:rPr/>
          <m:t>24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局全清只说明自建随机场景稳定，不是官方成功率。覆盖网按最坏接收半径 </w:t>
      </w:r>
      <m:oMath>
        <m:r>
          <m:rPr/>
          <m:t>1000</m:t>
        </m:r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m 来铺，偏保守。</w:t>
      </w:r>
    </w:p>
    <w:p w14:paraId="784A0FE7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参考文献</w:t>
      </w:r>
    </w:p>
    <w:p w14:paraId="0B940372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[1] WANG S, et al. Optimal geometry and motion coordination for multisensor target tracking with bearings-only measurements[J]. Sensors, 2023, 23(13): 4347.</w:t>
      </w:r>
    </w:p>
    <w:p w14:paraId="7A5DE7AA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[2] BISHOP A N, FIDAN B, ANDERSON B D O, et al. Optimality analysis of sensor-target localization geometries[J]. Automatica, 2010, 46(6): 1169-1177.</w:t>
      </w:r>
    </w:p>
    <w:p w14:paraId="4C64E12D">
      <w:pPr>
        <w:spacing w:before="0" w:after="60" w:line="360" w:lineRule="auto"/>
        <w:ind w:firstLine="420"/>
        <w:rPr>
          <w:rFonts w:eastAsia="宋体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正文引用：问题二对照文献 [1][2] 关于交会角 </w:t>
      </w:r>
      <m:oMath>
        <m:sSup>
          <m:sSupPr/>
          <m:e>
            <m:r>
              <m:rPr/>
              <m:t>90</m:t>
            </m:r>
          </m:e>
          <m:sup>
            <m:r>
              <m:rPr/>
              <m:t>°</m:t>
            </m:r>
          </m:sup>
        </m:sSup>
      </m:oMath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最优、测点宜近的几何结论；候选区域形态对照 [1] 的几何不变性。选题依据仍是多边形直径与最小包围圆，Fisher 信息只作平行对照。</w:t>
      </w:r>
    </w:p>
    <w:p w14:paraId="0175CF63">
      <w:pPr>
        <w:spacing w:before="280" w:after="16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8"/>
        </w:rPr>
        <w:t>附录</w:t>
      </w:r>
    </w:p>
    <w:p w14:paraId="78E924D5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A 问题二公式速查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63635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490C6798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用途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10C6B0DB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公式</w:t>
            </w:r>
          </w:p>
        </w:tc>
      </w:tr>
      <w:tr w14:paraId="690C4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65FD703D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交会角正弦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364264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r>
                  <m:rPr>
                    <m:sty m:val="p"/>
                  </m:rPr>
                  <m:t>sin</m:t>
                </m:r>
                <m:r>
                  <m:rPr/>
                  <m:t>γ=</m:t>
                </m:r>
                <m:d>
                  <m:dPr>
                    <m:begChr m:val="|"/>
                    <m:sepChr m:val="−"/>
                    <m:endChr m:val="|"/>
                  </m:dPr>
                  <m:e>
                    <m:r>
                      <m:rPr/>
                      <m:t>h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/>
                      <m:t>ε</m:t>
                    </m:r>
                  </m:e>
                  <m:e>
                    <m:r>
                      <m:rPr/>
                      <m:t>t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/>
                      <m:t>ε</m:t>
                    </m:r>
                  </m:e>
                </m:d>
                <m:r>
                  <m:rPr/>
                  <m:t>/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</w:tr>
      <w:tr w14:paraId="7E6AB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8A9543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定位直径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D4F3F3C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>
                        <m:sty m:val="p"/>
                      </m:rPr>
                      <m:t>loc</m:t>
                    </m:r>
                  </m:sub>
                </m:sSub>
                <m:r>
                  <m:rPr/>
                  <m:t>=2δ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(</m:t>
                    </m:r>
                    <m:sSubSup>
                      <m:sSubSup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/>
                      <m:t>+</m:t>
                    </m:r>
                    <m:sSubSup>
                      <m:sSubSup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  <m:r>
                      <m:rPr/>
                      <m:t>+2</m:t>
                    </m:r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d>
                      <m:dPr>
                        <m:begChr m:val="|"/>
                        <m:sepChr m:val=""/>
                        <m:endChr m:val="|"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rPr/>
                          <m:t>γ</m:t>
                        </m:r>
                      </m:e>
                    </m:d>
                    <m:r>
                      <m:rPr/>
                      <m:t>)/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/>
                      <m:t>γ</m:t>
                    </m:r>
                  </m:e>
                </m:rad>
              </m:oMath>
            </m:oMathPara>
          </w:p>
        </w:tc>
      </w:tr>
      <w:tr w14:paraId="3B0B6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D82221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两步成功（设计）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7CFBF080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上式根号内 </w:t>
            </w:r>
            <m:oMath>
              <m:r>
                <m:rPr/>
                <m:t>≤K≈1146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 w14:paraId="22E28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CEFA517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杠杆条件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620633BA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d>
                  <m:dPr>
                    <m:begChr m:val="|"/>
                    <m:sepChr m:val=""/>
                    <m:endChr m:val="|"/>
                  </m:dPr>
                  <m:e>
                    <m:r>
                      <m:rPr/>
                      <m:t>h</m:t>
                    </m:r>
                  </m:e>
                </m:d>
                <m:r>
                  <m:rPr/>
                  <m:t>≥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min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1−</m:t>
                        </m:r>
                        <m:sSubSup>
                          <m:sSubSupPr/>
                          <m:e>
                            <m:r>
                              <m:rPr/>
                              <m:t>s</m:t>
                            </m:r>
                          </m:e>
                          <m:sub>
                            <m:r>
                              <m:rPr/>
                              <m:t>min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/>
                  <m:t>max(</m:t>
                </m:r>
                <m:d>
                  <m:dPr>
                    <m:begChr m:val="|"/>
                    <m:sepChr m:val="−"/>
                    <m:endChr m:val="|"/>
                  </m:dPr>
                  <m:e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far</m:t>
                        </m:r>
                      </m:sub>
                    </m:sSub>
                  </m:e>
                  <m:e>
                    <m:r>
                      <m:rPr/>
                      <m:t>t</m:t>
                    </m:r>
                  </m:e>
                </m:d>
                <m:r>
                  <m:rPr/>
                  <m:t>,</m:t>
                </m:r>
                <m:d>
                  <m:dPr>
                    <m:begChr m:val="|"/>
                    <m:sepChr m:val="−"/>
                    <m:endChr m:val="|"/>
                  </m:dPr>
                  <m:e>
                    <m:r>
                      <m:rPr/>
                      <m:t>t</m:t>
                    </m:r>
                  </m:e>
                  <m:e>
                    <m:sSub>
                      <m:sSubPr/>
                      <m:e>
                        <m:r>
                          <m:rPr/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m:t>near</m:t>
                        </m:r>
                      </m:sub>
                    </m:sSub>
                  </m:e>
                </m:d>
                <m:r>
                  <m:rPr/>
                  <m:t>)</m:t>
                </m:r>
              </m:oMath>
            </m:oMathPara>
          </w:p>
        </w:tc>
      </w:tr>
      <w:tr w14:paraId="03AF8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63C6D3E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必要距离界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19FCD724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>
              <m:r>
                <m:rPr/>
                <m:t>D≤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∗</m:t>
                  </m:r>
                </m:sup>
              </m:sSup>
              <m:r>
                <m:rPr/>
                <m:t>=20/</m:t>
              </m:r>
              <m:r>
                <m:rPr>
                  <m:sty m:val="p"/>
                </m:rPr>
                <m:t>tan</m:t>
              </m:r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°</m:t>
                  </m:r>
                </m:sup>
              </m:sSup>
              <m:r>
                <m:rPr/>
                <m:t>≈1146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m</w:t>
            </w:r>
          </w:p>
        </w:tc>
      </w:tr>
      <w:tr w14:paraId="51059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91AB255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全局变换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71B6F0F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=(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+t</m:t>
                </m:r>
                <m:r>
                  <m:rPr>
                    <m:sty m:val="p"/>
                  </m:rPr>
                  <m:t>cos</m:t>
                </m:r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−h</m:t>
                </m:r>
                <m:r>
                  <m:rPr>
                    <m:sty m:val="p"/>
                  </m:rPr>
                  <m:t>sin</m:t>
                </m:r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,</m:t>
                </m:r>
                <m:r>
                  <m:rPr>
                    <m:sty m:val="p"/>
                  </m:rPr>
                  <m:t> </m:t>
                </m:r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+t</m:t>
                </m:r>
                <m:r>
                  <m:rPr>
                    <m:sty m:val="p"/>
                  </m:rPr>
                  <m:t>sin</m:t>
                </m:r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+h</m:t>
                </m:r>
                <m:r>
                  <m:rPr>
                    <m:sty m:val="p"/>
                  </m:rPr>
                  <m:t>cos</m:t>
                </m:r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)</m:t>
                </m:r>
              </m:oMath>
            </m:oMathPara>
          </w:p>
        </w:tc>
      </w:tr>
    </w:tbl>
    <w:p w14:paraId="65E286A2">
      <w:pPr>
        <w:spacing w:before="0" w:after="80" w:line="240" w:lineRule="auto"/>
        <w:ind w:firstLine="0"/>
        <w:rPr>
          <w:rFonts w:eastAsia="宋体"/>
        </w:rPr>
      </w:pPr>
    </w:p>
    <w:p w14:paraId="0A5D73E3">
      <w:pPr>
        <w:spacing w:before="200" w:after="120" w:line="360" w:lineRule="auto"/>
        <w:ind w:firstLine="0"/>
        <w:rPr>
          <w:rFonts w:eastAsia="黑体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附录 B 复现入口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501F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29F5329A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文件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D9E2F3"/>
          </w:tcPr>
          <w:p w14:paraId="5E656847">
            <w:pPr>
              <w:spacing w:before="40" w:after="4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</w:rPr>
              <w:t>内容</w:t>
            </w:r>
          </w:p>
        </w:tc>
      </w:tr>
      <w:tr w14:paraId="3F766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C10B7A8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`q1/solver.py`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01B1EA2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问题一半平面交会、直径、圆覆盖与最小包围圆</w:t>
            </w:r>
          </w:p>
        </w:tc>
      </w:tr>
      <w:tr w14:paraId="5E0B8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56026F52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`q2/geometry.py`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1428B551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问题二楔形、直径、最小包围圆、K-闭式与单目标仿真</w:t>
            </w:r>
          </w:p>
        </w:tc>
      </w:tr>
      <w:tr w14:paraId="099B9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267F642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`q3/run_q3.py`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</w:tcPr>
          <w:p w14:paraId="349BC903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问题三机器狗：原点扫频、追击、环网补漏</w:t>
            </w:r>
          </w:p>
        </w:tc>
      </w:tr>
      <w:tr w14:paraId="50117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030C20A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`q3/mc_study.py`</w:t>
            </w:r>
          </w:p>
        </w:tc>
        <w:tc>
          <w:tcPr>
            <w:tcW w:w="4513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2F2F2"/>
          </w:tcPr>
          <w:p w14:paraId="4F489F29">
            <w:pPr>
              <w:spacing w:before="20" w:after="20" w:line="276" w:lineRule="auto"/>
              <w:ind w:firstLine="0"/>
              <w:jc w:val="center"/>
              <w:rPr>
                <w:rFonts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本地 </w:t>
            </w:r>
            <m:oMath>
              <m:r>
                <m:rPr/>
                <m:t>24</m:t>
              </m:r>
            </m:oMath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 xml:space="preserve"> 局对照</w:t>
            </w:r>
          </w:p>
        </w:tc>
      </w:tr>
    </w:tbl>
    <w:p w14:paraId="5B24BB0F">
      <w:pPr>
        <w:spacing w:before="0" w:after="80" w:line="240" w:lineRule="auto"/>
        <w:ind w:firstLine="0"/>
        <w:rPr>
          <w:rFonts w:eastAsia="宋体"/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254E5">
    <w:pPr>
      <w:pStyle w:val="24"/>
      <w:spacing w:before="0" w:after="0" w:line="240" w:lineRule="auto"/>
      <w:ind w:firstLine="0"/>
      <w:jc w:val="center"/>
      <w:rPr>
        <w:rFonts w:eastAsia="宋体"/>
      </w:rPr>
    </w:pPr>
    <w:r>
      <w:rPr>
        <w:rFonts w:ascii="Times New Roman" w:hAnsi="Times New Roman" w:eastAsia="宋体" w:cs="Times New Roman"/>
        <w:b w:val="0"/>
        <w:i w:val="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7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1955</Words>
  <Characters>2090</Characters>
  <Lines>0</Lines>
  <Paragraphs>0</Paragraphs>
  <TotalTime>0</TotalTime>
  <ScaleCrop>false</ScaleCrop>
  <LinksUpToDate>false</LinksUpToDate>
  <CharactersWithSpaces>2195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牛浩凯</cp:lastModifiedBy>
  <dcterms:modified xsi:type="dcterms:W3CDTF">2026-09-12T09:57:52Z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eyJoZGlkIjoiOWQyYWM0OGQ2YjI0YmI3ZmUyZjc3MWY5NDE2MTBlZTgiLCJ1c2VySWQiOiIxNzY0Njg0ODE3In0=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594BB49E892548EFA10BA505C23FFB67_12</vt:lpwstr>
  </property>
</Properties>
</file>