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906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1. MỞ ĐẦU</w:t>
      </w:r>
    </w:p>
    <w:p w14:paraId="2C1E3B2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1.1. Đặt vấn đề</w:t>
      </w:r>
    </w:p>
    <w:p w14:paraId="1ED1132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1.2. Lý do chọn đề tài</w:t>
      </w:r>
    </w:p>
    <w:p w14:paraId="55D9796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1.3. Mục tiêu nghiên cứu</w:t>
      </w:r>
    </w:p>
    <w:p w14:paraId="1313D01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1.3.1. Mục tiêu tổng quát</w:t>
      </w:r>
    </w:p>
    <w:p w14:paraId="7A21FFFA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1.3.2. Mục tiêu cụ thể</w:t>
      </w:r>
    </w:p>
    <w:p w14:paraId="056617E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1.4. Câu hỏi nghiên cứu</w:t>
      </w:r>
    </w:p>
    <w:p w14:paraId="38B0AD8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1.5. Đối tượng nghiên cứu</w:t>
      </w:r>
    </w:p>
    <w:p w14:paraId="6CFEB48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1.6. Phạm vi nghiên cứu</w:t>
      </w:r>
    </w:p>
    <w:p w14:paraId="026011E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1.7. Phương pháp nghiên cứu</w:t>
      </w:r>
    </w:p>
    <w:p w14:paraId="3A9CB98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1.7.1. Phương pháp khảo sát</w:t>
      </w:r>
    </w:p>
    <w:p w14:paraId="2986DA6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1.7.2. Phương pháp phân tích hệ thống</w:t>
      </w:r>
    </w:p>
    <w:p w14:paraId="3576324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1.7.3. Phương pháp thiết kế hệ thống</w:t>
      </w:r>
    </w:p>
    <w:p w14:paraId="1274C8B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1.7.4. Phương pháp kiểm thử và đánh giá</w:t>
      </w:r>
    </w:p>
    <w:p w14:paraId="2544909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1.8. Ý nghĩa khoa học và thực tiễn của đề tài</w:t>
      </w:r>
    </w:p>
    <w:p w14:paraId="526B933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1.8.1. Ý nghĩa khoa học</w:t>
      </w:r>
    </w:p>
    <w:p w14:paraId="03FCC00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1.8.2. Ý nghĩa thực tiễn</w:t>
      </w:r>
    </w:p>
    <w:p w14:paraId="1260058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1.9. Cấu trúc luận văn</w:t>
      </w:r>
    </w:p>
    <w:p w14:paraId="08C16B09" w14:textId="77777777" w:rsidR="00DC2DAD" w:rsidRPr="00DC2DAD" w:rsidRDefault="00DC2DAD" w:rsidP="00DC2DAD">
      <w:r w:rsidRPr="00DC2DAD">
        <w:pict w14:anchorId="5B85DF49">
          <v:rect id="_x0000_i1193" style="width:0;height:1.5pt" o:hralign="center" o:hrstd="t" o:hr="t" fillcolor="#a0a0a0" stroked="f"/>
        </w:pict>
      </w:r>
    </w:p>
    <w:p w14:paraId="7F33DAF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2. CƠ SỞ LÝ THUYẾT VÀ NGHIÊN CỨU LIÊN QUAN</w:t>
      </w:r>
    </w:p>
    <w:p w14:paraId="0363ED0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2.1. Tổng quan về hệ thống quản lý đào tạo</w:t>
      </w:r>
    </w:p>
    <w:p w14:paraId="2B89017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2.1.1. Khái niệm hệ thống quản lý đào tạo</w:t>
      </w:r>
    </w:p>
    <w:p w14:paraId="420AA0A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2.1.2. Đặc điểm của trung tâm tin học</w:t>
      </w:r>
    </w:p>
    <w:p w14:paraId="2CC1FFC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2.1.3. Các bài toán trong quản lý đào tạo</w:t>
      </w:r>
    </w:p>
    <w:p w14:paraId="297D8E32" w14:textId="77777777" w:rsidR="00DC2DAD" w:rsidRPr="00DC2DAD" w:rsidRDefault="00DC2DAD" w:rsidP="00DC2DAD">
      <w:r w:rsidRPr="00DC2DAD">
        <w:pict w14:anchorId="39D3CABD">
          <v:rect id="_x0000_i1194" style="width:0;height:1.5pt" o:hralign="center" o:hrstd="t" o:hr="t" fillcolor="#a0a0a0" stroked="f"/>
        </w:pict>
      </w:r>
    </w:p>
    <w:p w14:paraId="50C4CA0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2.2. Cơ sở lý thuyết về quản lý dữ liệu</w:t>
      </w:r>
    </w:p>
    <w:p w14:paraId="2887AC1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2.2.1. Hệ quản trị cơ sở dữ liệu quan hệ</w:t>
      </w:r>
    </w:p>
    <w:p w14:paraId="77E29D2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2.2.2. Chuẩn hóa dữ liệu</w:t>
      </w:r>
    </w:p>
    <w:p w14:paraId="4BB3484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2.2.3. Quan hệ giữa các thực thể</w:t>
      </w:r>
    </w:p>
    <w:p w14:paraId="37E9336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lastRenderedPageBreak/>
        <w:t>2.2.4. Ràng buộc toàn vẹn dữ liệu</w:t>
      </w:r>
    </w:p>
    <w:p w14:paraId="086594D8" w14:textId="77777777" w:rsidR="00DC2DAD" w:rsidRPr="00DC2DAD" w:rsidRDefault="00DC2DAD" w:rsidP="00DC2DAD">
      <w:r w:rsidRPr="00DC2DAD">
        <w:pict w14:anchorId="0D1578A0">
          <v:rect id="_x0000_i1195" style="width:0;height:1.5pt" o:hralign="center" o:hrstd="t" o:hr="t" fillcolor="#a0a0a0" stroked="f"/>
        </w:pict>
      </w:r>
    </w:p>
    <w:p w14:paraId="3C0BCC3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2.3. Cơ sở lý thuyết về lập lịch và quản lý tài nguyên</w:t>
      </w:r>
    </w:p>
    <w:p w14:paraId="2BA5C76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2.3.1. Bài toán lập lịch</w:t>
      </w:r>
    </w:p>
    <w:p w14:paraId="11DF6C1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2.3.2. Quản lý tài nguyên phòng học</w:t>
      </w:r>
    </w:p>
    <w:p w14:paraId="4342BEF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2.3.3. Phát hiện xung đột lịch học</w:t>
      </w:r>
    </w:p>
    <w:p w14:paraId="72A4F94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2.3.4. Quản lý lịch giảng dạy</w:t>
      </w:r>
    </w:p>
    <w:p w14:paraId="3DFCC435" w14:textId="77777777" w:rsidR="00DC2DAD" w:rsidRPr="00DC2DAD" w:rsidRDefault="00DC2DAD" w:rsidP="00DC2DAD">
      <w:r w:rsidRPr="00DC2DAD">
        <w:pict w14:anchorId="0BC13BF0">
          <v:rect id="_x0000_i1196" style="width:0;height:1.5pt" o:hralign="center" o:hrstd="t" o:hr="t" fillcolor="#a0a0a0" stroked="f"/>
        </w:pict>
      </w:r>
    </w:p>
    <w:p w14:paraId="24FFF8C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2.4. Kiến trúc và mô hình phát triển hệ thống</w:t>
      </w:r>
    </w:p>
    <w:p w14:paraId="0AF8984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2.4.1. Mô hình MVC</w:t>
      </w:r>
    </w:p>
    <w:p w14:paraId="7DF5CFE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2.4.2. Kiến trúc Client – Server</w:t>
      </w:r>
    </w:p>
    <w:p w14:paraId="5A35A60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2.4.3. RESTful API</w:t>
      </w:r>
    </w:p>
    <w:p w14:paraId="572F8E4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2.4.4. Kiến trúc phân tầng</w:t>
      </w:r>
    </w:p>
    <w:p w14:paraId="5672CA15" w14:textId="77777777" w:rsidR="00DC2DAD" w:rsidRPr="00DC2DAD" w:rsidRDefault="00DC2DAD" w:rsidP="00DC2DAD">
      <w:r w:rsidRPr="00DC2DAD">
        <w:pict w14:anchorId="0F25274E">
          <v:rect id="_x0000_i1197" style="width:0;height:1.5pt" o:hralign="center" o:hrstd="t" o:hr="t" fillcolor="#a0a0a0" stroked="f"/>
        </w:pict>
      </w:r>
    </w:p>
    <w:p w14:paraId="0CBF649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2.5. Các nghiên cứu và hệ thống liên quan</w:t>
      </w:r>
    </w:p>
    <w:p w14:paraId="2583C4D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2.5.1. Các hệ thống quản lý đào tạo hiện nay</w:t>
      </w:r>
    </w:p>
    <w:p w14:paraId="4B230B8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2.5.2. So sánh các hệ thống hiện có</w:t>
      </w:r>
    </w:p>
    <w:p w14:paraId="1A7D0B7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2.5.3. Đánh giá và khoảng trống nghiên cứu</w:t>
      </w:r>
    </w:p>
    <w:p w14:paraId="4A2D7F2A" w14:textId="77777777" w:rsidR="00DC2DAD" w:rsidRPr="00DC2DAD" w:rsidRDefault="00DC2DAD" w:rsidP="00DC2DAD">
      <w:r w:rsidRPr="00DC2DAD">
        <w:pict w14:anchorId="1F6188E5">
          <v:rect id="_x0000_i1198" style="width:0;height:1.5pt" o:hralign="center" o:hrstd="t" o:hr="t" fillcolor="#a0a0a0" stroked="f"/>
        </w:pict>
      </w:r>
    </w:p>
    <w:p w14:paraId="4E744B2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3. PHÂN TÍCH BÀI TOÁN VÀ YÊU CẦU HỆ THỐNG</w:t>
      </w:r>
    </w:p>
    <w:p w14:paraId="5E74937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3.1. Khảo sát hiện trạng hệ thống</w:t>
      </w:r>
    </w:p>
    <w:p w14:paraId="3949930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3.1.1. Quy trình quản lý hiện tại</w:t>
      </w:r>
    </w:p>
    <w:p w14:paraId="569A046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3.1.2. Các vấn đề tồn tại</w:t>
      </w:r>
    </w:p>
    <w:p w14:paraId="6DA7B83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3.1.3. Đánh giá hệ thống hiện tại</w:t>
      </w:r>
    </w:p>
    <w:p w14:paraId="5653C750" w14:textId="77777777" w:rsidR="00DC2DAD" w:rsidRPr="00DC2DAD" w:rsidRDefault="00DC2DAD" w:rsidP="00DC2DAD">
      <w:r w:rsidRPr="00DC2DAD">
        <w:pict w14:anchorId="7BCD7D73">
          <v:rect id="_x0000_i1199" style="width:0;height:1.5pt" o:hralign="center" o:hrstd="t" o:hr="t" fillcolor="#a0a0a0" stroked="f"/>
        </w:pict>
      </w:r>
    </w:p>
    <w:p w14:paraId="6712291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3.2. Phân tích yêu cầu hệ thống</w:t>
      </w:r>
    </w:p>
    <w:p w14:paraId="3EBF602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3.2.1. Yêu cầu chức năng</w:t>
      </w:r>
    </w:p>
    <w:p w14:paraId="4ED96BB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3.2.2. Yêu cầu phi chức năng</w:t>
      </w:r>
    </w:p>
    <w:p w14:paraId="06077095" w14:textId="77777777" w:rsidR="00DC2DAD" w:rsidRPr="00DC2DAD" w:rsidRDefault="00DC2DAD" w:rsidP="00DC2DAD">
      <w:r w:rsidRPr="00DC2DAD">
        <w:pict w14:anchorId="155290D4">
          <v:rect id="_x0000_i1200" style="width:0;height:1.5pt" o:hralign="center" o:hrstd="t" o:hr="t" fillcolor="#a0a0a0" stroked="f"/>
        </w:pict>
      </w:r>
    </w:p>
    <w:p w14:paraId="6676B0B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lastRenderedPageBreak/>
        <w:t>3.3. Phân tích tác nhân và use case</w:t>
      </w:r>
    </w:p>
    <w:p w14:paraId="726612E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3.3.1. Xác định tác nhân</w:t>
      </w:r>
    </w:p>
    <w:p w14:paraId="50EF16A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3.3.2. Danh sách use case</w:t>
      </w:r>
    </w:p>
    <w:p w14:paraId="7F44170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3.3.3. Sơ đồ use case tổng quát</w:t>
      </w:r>
    </w:p>
    <w:p w14:paraId="72350B29" w14:textId="77777777" w:rsidR="00DC2DAD" w:rsidRPr="00DC2DAD" w:rsidRDefault="00DC2DAD" w:rsidP="00DC2DAD">
      <w:r w:rsidRPr="00DC2DAD">
        <w:pict w14:anchorId="1B8AC5CC">
          <v:rect id="_x0000_i1201" style="width:0;height:1.5pt" o:hralign="center" o:hrstd="t" o:hr="t" fillcolor="#a0a0a0" stroked="f"/>
        </w:pict>
      </w:r>
    </w:p>
    <w:p w14:paraId="77FA21F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3.4. Phân tích quy trình nghiệp vụ</w:t>
      </w:r>
    </w:p>
    <w:p w14:paraId="51F7287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3.4.1. Quy trình quản lý học viên</w:t>
      </w:r>
    </w:p>
    <w:p w14:paraId="11D7A48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3.4.2. Quy trình quản lý lớp học</w:t>
      </w:r>
    </w:p>
    <w:p w14:paraId="18CEFC2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3.4.3. Quy trình quản lý lịch học</w:t>
      </w:r>
    </w:p>
    <w:p w14:paraId="57AD01D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3.4.4. Quy trình thanh toán học phí</w:t>
      </w:r>
    </w:p>
    <w:p w14:paraId="232D9258" w14:textId="77777777" w:rsidR="00DC2DAD" w:rsidRPr="00DC2DAD" w:rsidRDefault="00DC2DAD" w:rsidP="00DC2DAD">
      <w:r w:rsidRPr="00DC2DAD">
        <w:pict w14:anchorId="35D2E01A">
          <v:rect id="_x0000_i1202" style="width:0;height:1.5pt" o:hralign="center" o:hrstd="t" o:hr="t" fillcolor="#a0a0a0" stroked="f"/>
        </w:pict>
      </w:r>
    </w:p>
    <w:p w14:paraId="2653F4A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3.5. Phân tích dữ liệu hệ thống</w:t>
      </w:r>
    </w:p>
    <w:p w14:paraId="7DDCF3A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3.5.1. Xác định thực thể dữ liệu</w:t>
      </w:r>
    </w:p>
    <w:p w14:paraId="207CDAE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3.5.2. Mô hình ERD</w:t>
      </w:r>
    </w:p>
    <w:p w14:paraId="70E6025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3.5.3. Từ điển dữ liệu</w:t>
      </w:r>
    </w:p>
    <w:p w14:paraId="42F5AA10" w14:textId="77777777" w:rsidR="00DC2DAD" w:rsidRPr="00DC2DAD" w:rsidRDefault="00DC2DAD" w:rsidP="00DC2DAD">
      <w:r w:rsidRPr="00DC2DAD">
        <w:pict w14:anchorId="75EC19BD">
          <v:rect id="_x0000_i1203" style="width:0;height:1.5pt" o:hralign="center" o:hrstd="t" o:hr="t" fillcolor="#a0a0a0" stroked="f"/>
        </w:pict>
      </w:r>
    </w:p>
    <w:p w14:paraId="658A007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4. THIẾT KẾ KIẾN TRÚC VÀ GIẢI PHÁP HỆ THỐNG</w:t>
      </w:r>
    </w:p>
    <w:p w14:paraId="7A40376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4.1. Kiến trúc tổng thể hệ thống</w:t>
      </w:r>
    </w:p>
    <w:p w14:paraId="0C9A85B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4.1.1. Mô hình kiến trúc hệ thống</w:t>
      </w:r>
    </w:p>
    <w:p w14:paraId="1F09B8B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4.1.2. Các thành phần của hệ thống</w:t>
      </w:r>
    </w:p>
    <w:p w14:paraId="52FF430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4.1.3. Luồng xử lý dữ liệu</w:t>
      </w:r>
    </w:p>
    <w:p w14:paraId="25BA5C00" w14:textId="77777777" w:rsidR="00DC2DAD" w:rsidRPr="00DC2DAD" w:rsidRDefault="00DC2DAD" w:rsidP="00DC2DAD">
      <w:r w:rsidRPr="00DC2DAD">
        <w:pict w14:anchorId="7DA44EC2">
          <v:rect id="_x0000_i1204" style="width:0;height:1.5pt" o:hralign="center" o:hrstd="t" o:hr="t" fillcolor="#a0a0a0" stroked="f"/>
        </w:pict>
      </w:r>
    </w:p>
    <w:p w14:paraId="79682F4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4.2. Thiết kế cơ sở dữ liệu</w:t>
      </w:r>
    </w:p>
    <w:p w14:paraId="2CEAE1B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4.2.1. Thiết kế bảng dữ liệu</w:t>
      </w:r>
    </w:p>
    <w:p w14:paraId="49E19CA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4.2.2. Thiết kế khóa chính và khóa ngoại</w:t>
      </w:r>
    </w:p>
    <w:p w14:paraId="6F4423A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4.2.3. Thiết kế ràng buộc dữ liệu</w:t>
      </w:r>
    </w:p>
    <w:p w14:paraId="2418040D" w14:textId="77777777" w:rsidR="00DC2DAD" w:rsidRPr="00DC2DAD" w:rsidRDefault="00DC2DAD" w:rsidP="00DC2DAD">
      <w:r w:rsidRPr="00DC2DAD">
        <w:pict w14:anchorId="236E6649">
          <v:rect id="_x0000_i1205" style="width:0;height:1.5pt" o:hralign="center" o:hrstd="t" o:hr="t" fillcolor="#a0a0a0" stroked="f"/>
        </w:pict>
      </w:r>
    </w:p>
    <w:p w14:paraId="4860267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4.3. Thiết kế xử lý nghiệp vụ</w:t>
      </w:r>
    </w:p>
    <w:p w14:paraId="2BB152F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4.3.1. Thiết kế quản lý lớp học</w:t>
      </w:r>
    </w:p>
    <w:p w14:paraId="4CC99BF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lastRenderedPageBreak/>
        <w:t>4.3.2. Thiết kế quản lý lịch học</w:t>
      </w:r>
    </w:p>
    <w:p w14:paraId="6D71F7D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4.3.3. Thiết kế xử lý xung đột phòng học</w:t>
      </w:r>
    </w:p>
    <w:p w14:paraId="483E2FDA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4.3.4. Thiết kế thanh toán học phí</w:t>
      </w:r>
    </w:p>
    <w:p w14:paraId="14BE86F4" w14:textId="77777777" w:rsidR="00DC2DAD" w:rsidRPr="00DC2DAD" w:rsidRDefault="00DC2DAD" w:rsidP="00DC2DAD">
      <w:r w:rsidRPr="00DC2DAD">
        <w:pict w14:anchorId="5D56B118">
          <v:rect id="_x0000_i1206" style="width:0;height:1.5pt" o:hralign="center" o:hrstd="t" o:hr="t" fillcolor="#a0a0a0" stroked="f"/>
        </w:pict>
      </w:r>
    </w:p>
    <w:p w14:paraId="6C4C006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4.4. Thiết kế giao diện hệ thống</w:t>
      </w:r>
    </w:p>
    <w:p w14:paraId="3AB941D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4.4.1. Thiết kế giao diện quản trị</w:t>
      </w:r>
    </w:p>
    <w:p w14:paraId="7020CD9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4.4.2. Thiết kế giao diện người dùng</w:t>
      </w:r>
    </w:p>
    <w:p w14:paraId="357D1CC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4.4.3. Nguyên tắc thiết kế UI/UX</w:t>
      </w:r>
    </w:p>
    <w:p w14:paraId="1BC62490" w14:textId="77777777" w:rsidR="00DC2DAD" w:rsidRPr="00DC2DAD" w:rsidRDefault="00DC2DAD" w:rsidP="00DC2DAD">
      <w:r w:rsidRPr="00DC2DAD">
        <w:pict w14:anchorId="61D4D6DC">
          <v:rect id="_x0000_i1207" style="width:0;height:1.5pt" o:hralign="center" o:hrstd="t" o:hr="t" fillcolor="#a0a0a0" stroked="f"/>
        </w:pict>
      </w:r>
    </w:p>
    <w:p w14:paraId="1B755E1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4.5. Thiết kế bảo mật hệ thống</w:t>
      </w:r>
    </w:p>
    <w:p w14:paraId="00A8420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4.5.1. Xác thực người dùng</w:t>
      </w:r>
    </w:p>
    <w:p w14:paraId="51FA931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4.5.2. Phân quyền hệ thống</w:t>
      </w:r>
    </w:p>
    <w:p w14:paraId="14E98CD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4.5.3. Bảo mật dữ liệu</w:t>
      </w:r>
    </w:p>
    <w:p w14:paraId="5ECCA483" w14:textId="77777777" w:rsidR="00DC2DAD" w:rsidRPr="00DC2DAD" w:rsidRDefault="00DC2DAD" w:rsidP="00DC2DAD">
      <w:r w:rsidRPr="00DC2DAD">
        <w:pict w14:anchorId="3D439A67">
          <v:rect id="_x0000_i1208" style="width:0;height:1.5pt" o:hralign="center" o:hrstd="t" o:hr="t" fillcolor="#a0a0a0" stroked="f"/>
        </w:pict>
      </w:r>
    </w:p>
    <w:p w14:paraId="6BD02D5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4.6. Phân tích lựa chọn thiết kế (Design Rationale)</w:t>
      </w:r>
    </w:p>
    <w:p w14:paraId="2C67AD0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4.6.1. Lý do lựa chọn mô hình MVC</w:t>
      </w:r>
    </w:p>
    <w:p w14:paraId="2065EAB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4.6.2. Lý do lựa chọn MySQL</w:t>
      </w:r>
    </w:p>
    <w:p w14:paraId="00E9598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4.6.3. Lý do lựa chọn kiến trúc hệ thống</w:t>
      </w:r>
    </w:p>
    <w:p w14:paraId="131C3FA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4.6.4. Phân tích ưu và nhược điểm thiết kế</w:t>
      </w:r>
    </w:p>
    <w:p w14:paraId="3DC19DB7" w14:textId="77777777" w:rsidR="00DC2DAD" w:rsidRPr="00DC2DAD" w:rsidRDefault="00DC2DAD" w:rsidP="00DC2DAD">
      <w:r w:rsidRPr="00DC2DAD">
        <w:pict w14:anchorId="65872B25">
          <v:rect id="_x0000_i1209" style="width:0;height:1.5pt" o:hralign="center" o:hrstd="t" o:hr="t" fillcolor="#a0a0a0" stroked="f"/>
        </w:pict>
      </w:r>
    </w:p>
    <w:p w14:paraId="47CC4A7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5. XÂY DỰNG VÀ TRIỂN KHAI HỆ THỐNG</w:t>
      </w:r>
    </w:p>
    <w:p w14:paraId="035266D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5.1. Môi trường và công nghệ phát triển</w:t>
      </w:r>
    </w:p>
    <w:p w14:paraId="0B40203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5.1.1. Công nghệ frontend</w:t>
      </w:r>
    </w:p>
    <w:p w14:paraId="3621D81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5.1.2. Công nghệ backend</w:t>
      </w:r>
    </w:p>
    <w:p w14:paraId="4B6B0A7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5.1.3. Hệ quản trị cơ sở dữ liệu</w:t>
      </w:r>
    </w:p>
    <w:p w14:paraId="647C486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5.1.4. Công cụ hỗ trợ phát triển</w:t>
      </w:r>
    </w:p>
    <w:p w14:paraId="0EF339FE" w14:textId="77777777" w:rsidR="00DC2DAD" w:rsidRPr="00DC2DAD" w:rsidRDefault="00DC2DAD" w:rsidP="00DC2DAD">
      <w:r w:rsidRPr="00DC2DAD">
        <w:pict w14:anchorId="0D8F2075">
          <v:rect id="_x0000_i1210" style="width:0;height:1.5pt" o:hralign="center" o:hrstd="t" o:hr="t" fillcolor="#a0a0a0" stroked="f"/>
        </w:pict>
      </w:r>
    </w:p>
    <w:p w14:paraId="2404883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 Xây dựng các chức năng chính</w:t>
      </w:r>
    </w:p>
    <w:p w14:paraId="5CE954C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5.2.1. Chức năng quản lý học viên</w:t>
      </w:r>
    </w:p>
    <w:p w14:paraId="7E66511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lastRenderedPageBreak/>
        <w:t>5.2.2. Chức năng quản lý giảng viên</w:t>
      </w:r>
    </w:p>
    <w:p w14:paraId="3642211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5.2.3. Chức năng quản lý lớp học</w:t>
      </w:r>
    </w:p>
    <w:p w14:paraId="21FD719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5.2.4. Chức năng quản lý lịch học</w:t>
      </w:r>
    </w:p>
    <w:p w14:paraId="12FC553A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5.2.5. Chức năng thanh toán học phí</w:t>
      </w:r>
    </w:p>
    <w:p w14:paraId="755E469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5.2.6. Chức năng thống kê báo cáo</w:t>
      </w:r>
    </w:p>
    <w:p w14:paraId="3CC71BB9" w14:textId="77777777" w:rsidR="00DC2DAD" w:rsidRPr="00DC2DAD" w:rsidRDefault="00DC2DAD" w:rsidP="00DC2DAD">
      <w:r w:rsidRPr="00DC2DAD">
        <w:pict w14:anchorId="46DCDF34">
          <v:rect id="_x0000_i1211" style="width:0;height:1.5pt" o:hralign="center" o:hrstd="t" o:hr="t" fillcolor="#a0a0a0" stroked="f"/>
        </w:pict>
      </w:r>
    </w:p>
    <w:p w14:paraId="3D7F4E4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5.3. Tích hợp hệ thống thanh toán</w:t>
      </w:r>
    </w:p>
    <w:p w14:paraId="57EA5A2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5.3.1. Quy trình thanh toán VNPay</w:t>
      </w:r>
    </w:p>
    <w:p w14:paraId="5492312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5.3.2. Xử lý callback thanh toán</w:t>
      </w:r>
    </w:p>
    <w:p w14:paraId="0774D04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5.3.3. Kiểm tra trạng thái giao dịch</w:t>
      </w:r>
    </w:p>
    <w:p w14:paraId="27681515" w14:textId="77777777" w:rsidR="00DC2DAD" w:rsidRPr="00DC2DAD" w:rsidRDefault="00DC2DAD" w:rsidP="00DC2DAD">
      <w:r w:rsidRPr="00DC2DAD">
        <w:pict w14:anchorId="226B984C">
          <v:rect id="_x0000_i1212" style="width:0;height:1.5pt" o:hralign="center" o:hrstd="t" o:hr="t" fillcolor="#a0a0a0" stroked="f"/>
        </w:pict>
      </w:r>
    </w:p>
    <w:p w14:paraId="5EFD8AD0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5.4. Triển khai hệ thống</w:t>
      </w:r>
    </w:p>
    <w:p w14:paraId="3FC332A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5.4.1. Cấu hình môi trường triển khai</w:t>
      </w:r>
    </w:p>
    <w:p w14:paraId="3E7A98B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5.4.2. Triển khai cơ sở dữ liệu</w:t>
      </w:r>
    </w:p>
    <w:p w14:paraId="0040935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5.4.3. Triển khai ứng dụng web</w:t>
      </w:r>
    </w:p>
    <w:p w14:paraId="48617707" w14:textId="77777777" w:rsidR="00DC2DAD" w:rsidRPr="00DC2DAD" w:rsidRDefault="00DC2DAD" w:rsidP="00DC2DAD">
      <w:r w:rsidRPr="00DC2DAD">
        <w:pict w14:anchorId="14BE5D40">
          <v:rect id="_x0000_i1213" style="width:0;height:1.5pt" o:hralign="center" o:hrstd="t" o:hr="t" fillcolor="#a0a0a0" stroked="f"/>
        </w:pict>
      </w:r>
    </w:p>
    <w:p w14:paraId="5E201C23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6. ĐÁNH GIÁ HỆ THỐNG</w:t>
      </w:r>
    </w:p>
    <w:p w14:paraId="10E455B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6.1. Kiểm thử hệ thống</w:t>
      </w:r>
    </w:p>
    <w:p w14:paraId="22B90FA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6.1.1. Kiểm thử chức năng</w:t>
      </w:r>
    </w:p>
    <w:p w14:paraId="3099EF5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6.1.2. Kiểm thử dữ liệu</w:t>
      </w:r>
    </w:p>
    <w:p w14:paraId="1C7F40C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6.1.3. Kiểm thử phân quyền</w:t>
      </w:r>
    </w:p>
    <w:p w14:paraId="58E61020" w14:textId="77777777" w:rsidR="00DC2DAD" w:rsidRPr="00DC2DAD" w:rsidRDefault="00DC2DAD" w:rsidP="00DC2DAD">
      <w:r w:rsidRPr="00DC2DAD">
        <w:pict w14:anchorId="660C1838">
          <v:rect id="_x0000_i1214" style="width:0;height:1.5pt" o:hralign="center" o:hrstd="t" o:hr="t" fillcolor="#a0a0a0" stroked="f"/>
        </w:pict>
      </w:r>
    </w:p>
    <w:p w14:paraId="0D058E0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6.2. Đánh giá hiệu năng hệ thống</w:t>
      </w:r>
    </w:p>
    <w:p w14:paraId="2926FD7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6.2.1. Đánh giá tốc độ xử lý</w:t>
      </w:r>
    </w:p>
    <w:p w14:paraId="57D74E72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6.2.2. Đánh giá khả năng phản hồi</w:t>
      </w:r>
    </w:p>
    <w:p w14:paraId="79E9416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6.2.3. Đánh giá khả năng xử lý dữ liệu</w:t>
      </w:r>
    </w:p>
    <w:p w14:paraId="048006E2" w14:textId="77777777" w:rsidR="00DC2DAD" w:rsidRPr="00DC2DAD" w:rsidRDefault="00DC2DAD" w:rsidP="00DC2DAD">
      <w:r w:rsidRPr="00DC2DAD">
        <w:pict w14:anchorId="790A107B">
          <v:rect id="_x0000_i1215" style="width:0;height:1.5pt" o:hralign="center" o:hrstd="t" o:hr="t" fillcolor="#a0a0a0" stroked="f"/>
        </w:pict>
      </w:r>
    </w:p>
    <w:p w14:paraId="3E94D18F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6.3. Đánh giá hiệu quả quản lý</w:t>
      </w:r>
    </w:p>
    <w:p w14:paraId="6E38436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6.3.1. So sánh với phương pháp quản lý cũ</w:t>
      </w:r>
    </w:p>
    <w:p w14:paraId="7F7E81D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lastRenderedPageBreak/>
        <w:t>6.3.2. Đánh giá khả năng giảm sai sót</w:t>
      </w:r>
    </w:p>
    <w:p w14:paraId="3347CA3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6.3.3. Đánh giá khả năng tối ưu quy trình</w:t>
      </w:r>
    </w:p>
    <w:p w14:paraId="64260B07" w14:textId="77777777" w:rsidR="00DC2DAD" w:rsidRPr="00DC2DAD" w:rsidRDefault="00DC2DAD" w:rsidP="00DC2DAD">
      <w:r w:rsidRPr="00DC2DAD">
        <w:pict w14:anchorId="12272D5B">
          <v:rect id="_x0000_i1216" style="width:0;height:1.5pt" o:hralign="center" o:hrstd="t" o:hr="t" fillcolor="#a0a0a0" stroked="f"/>
        </w:pict>
      </w:r>
    </w:p>
    <w:p w14:paraId="22820454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6.4. Đánh giá trải nghiệm người dùng</w:t>
      </w:r>
    </w:p>
    <w:p w14:paraId="70ECDCD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6.4.1. Phương pháp khảo sát</w:t>
      </w:r>
    </w:p>
    <w:p w14:paraId="49E1D5AA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6.4.2. Kết quả khảo sát</w:t>
      </w:r>
    </w:p>
    <w:p w14:paraId="77CEAA6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6.4.3. Phân tích kết quả</w:t>
      </w:r>
    </w:p>
    <w:p w14:paraId="4E6C34D7" w14:textId="77777777" w:rsidR="00DC2DAD" w:rsidRPr="00DC2DAD" w:rsidRDefault="00DC2DAD" w:rsidP="00DC2DAD">
      <w:r w:rsidRPr="00DC2DAD">
        <w:pict w14:anchorId="0403BA7A">
          <v:rect id="_x0000_i1217" style="width:0;height:1.5pt" o:hralign="center" o:hrstd="t" o:hr="t" fillcolor="#a0a0a0" stroked="f"/>
        </w:pict>
      </w:r>
    </w:p>
    <w:p w14:paraId="28340D0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6.5. Hạn chế của hệ thống</w:t>
      </w:r>
    </w:p>
    <w:p w14:paraId="6FE46EC0" w14:textId="77777777" w:rsidR="00DC2DAD" w:rsidRPr="00DC2DAD" w:rsidRDefault="00DC2DAD" w:rsidP="00DC2DAD">
      <w:r w:rsidRPr="00DC2DAD">
        <w:pict w14:anchorId="1E159990">
          <v:rect id="_x0000_i1218" style="width:0;height:1.5pt" o:hralign="center" o:hrstd="t" o:hr="t" fillcolor="#a0a0a0" stroked="f"/>
        </w:pict>
      </w:r>
    </w:p>
    <w:p w14:paraId="2979B835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CHƯƠNG 7. KẾT LUẬN VÀ HƯỚNG PHÁT TRIỂN</w:t>
      </w:r>
    </w:p>
    <w:p w14:paraId="3D9C97DB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7.1. Kết luận</w:t>
      </w:r>
    </w:p>
    <w:p w14:paraId="3B7A74CA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7.2. Kết quả đạt được</w:t>
      </w:r>
    </w:p>
    <w:p w14:paraId="63DF471E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7.3. Hạn chế của đề tài</w:t>
      </w:r>
    </w:p>
    <w:p w14:paraId="07B82CA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7.4. Hướng phát triển trong tương lai</w:t>
      </w:r>
    </w:p>
    <w:p w14:paraId="3F95EBF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7.4.1. Phát triển ứng dụng di động</w:t>
      </w:r>
    </w:p>
    <w:p w14:paraId="75895E4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7.4.2. Ứng dụng AI trong xếp lịch</w:t>
      </w:r>
    </w:p>
    <w:p w14:paraId="31F1DE6C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7.4.3. Mở rộng hệ thống báo cáo thống kê</w:t>
      </w:r>
    </w:p>
    <w:p w14:paraId="26EEA3FC" w14:textId="77777777" w:rsidR="00DC2DAD" w:rsidRPr="00DC2DAD" w:rsidRDefault="00DC2DAD" w:rsidP="00DC2DAD">
      <w:r w:rsidRPr="00DC2DAD">
        <w:pict w14:anchorId="3DB0E87A">
          <v:rect id="_x0000_i1219" style="width:0;height:1.5pt" o:hralign="center" o:hrstd="t" o:hr="t" fillcolor="#a0a0a0" stroked="f"/>
        </w:pict>
      </w:r>
    </w:p>
    <w:p w14:paraId="2C15D0B7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TÀI LIỆU THAM KHẢO</w:t>
      </w:r>
    </w:p>
    <w:p w14:paraId="5BF4D1F9" w14:textId="77777777" w:rsidR="00DC2DAD" w:rsidRPr="00DC2DAD" w:rsidRDefault="00DC2DAD" w:rsidP="00DC2DAD">
      <w:r w:rsidRPr="00DC2DAD">
        <w:pict w14:anchorId="46D36EE1">
          <v:rect id="_x0000_i1220" style="width:0;height:1.5pt" o:hralign="center" o:hrstd="t" o:hr="t" fillcolor="#a0a0a0" stroked="f"/>
        </w:pict>
      </w:r>
    </w:p>
    <w:p w14:paraId="5A2820F6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PHỤ LỤC</w:t>
      </w:r>
    </w:p>
    <w:p w14:paraId="50855F99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Phụ lục A. Mã nguồn hệ thống</w:t>
      </w:r>
    </w:p>
    <w:p w14:paraId="27B14F71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Phụ lục B. Cấu trúc cơ sở dữ liệu</w:t>
      </w:r>
    </w:p>
    <w:p w14:paraId="58417A3D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Phụ lục C. Test case kiểm thử</w:t>
      </w:r>
    </w:p>
    <w:p w14:paraId="62FB6E58" w14:textId="77777777" w:rsidR="00DC2DAD" w:rsidRPr="00DC2DAD" w:rsidRDefault="00DC2DAD" w:rsidP="00DC2DAD">
      <w:pPr>
        <w:rPr>
          <w:b/>
          <w:bCs/>
        </w:rPr>
      </w:pPr>
      <w:r w:rsidRPr="00DC2DAD">
        <w:rPr>
          <w:b/>
          <w:bCs/>
        </w:rPr>
        <w:t>Phụ lục D. Hướng dẫn triển khai hệ thống</w:t>
      </w:r>
    </w:p>
    <w:p w14:paraId="58C47434" w14:textId="77777777" w:rsidR="00DC2DAD" w:rsidRDefault="00DC2DAD"/>
    <w:sectPr w:rsidR="00DC2D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AD"/>
    <w:rsid w:val="00312B73"/>
    <w:rsid w:val="00DC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54EB"/>
  <w15:chartTrackingRefBased/>
  <w15:docId w15:val="{0598F14B-5948-426B-B1D2-0A33AB59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Nhã Quyên</dc:creator>
  <cp:keywords/>
  <dc:description/>
  <cp:lastModifiedBy>Nhã Quyên</cp:lastModifiedBy>
  <cp:revision>1</cp:revision>
  <dcterms:created xsi:type="dcterms:W3CDTF">2026-05-13T08:40:00Z</dcterms:created>
  <dcterms:modified xsi:type="dcterms:W3CDTF">2026-05-13T08:40:00Z</dcterms:modified>
</cp:coreProperties>
</file>