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sz w:val="40"/>
          <w:szCs w:val="40"/>
          <w:rtl w:val="0"/>
        </w:rPr>
        <w:t xml:space="preserve">Solution Definition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sz w:val="20"/>
          <w:szCs w:val="20"/>
          <w:rtl w:val="0"/>
        </w:rPr>
        <w:t xml:space="preserve">Swiggy Order Analytics | Power BI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Solution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solution is an interactive Power BI dashboard built on a simple relational data model consisting of Orders, Customers, and Restaurants. Calculated columns and DAX measures are used to standardize business calculations and provide reusable metrics across visuals.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2. Data Model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Recommended relationships: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Customers[CustomerID] (1) → Orders[CustomerID] (*)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Restaurants[RestaurantID] (1) → Orders[RestaurantID] (*)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3. Core Calculated Columns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Net Revenue: </w:t>
      </w:r>
      <w:r w:rsidDel="00000000" w:rsidR="00000000" w:rsidRPr="00000000">
        <w:rPr>
          <w:rtl w:val="0"/>
        </w:rPr>
        <w:t xml:space="preserve">Orders[OrderValue] - Orders[DiscountAmount] + Orders[DeliveryFee]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Order Month: </w:t>
      </w:r>
      <w:r w:rsidDel="00000000" w:rsidR="00000000" w:rsidRPr="00000000">
        <w:rPr>
          <w:rtl w:val="0"/>
        </w:rPr>
        <w:t xml:space="preserve">FORMAT(Orders[OrderDate], "MMM YYYY")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Delivery Speed: </w:t>
      </w:r>
      <w:r w:rsidDel="00000000" w:rsidR="00000000" w:rsidRPr="00000000">
        <w:rPr>
          <w:rtl w:val="0"/>
        </w:rPr>
        <w:t xml:space="preserve">IF(Orders[DeliveryTimeMin] &lt;= 30, "Fast", "Slow")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Discount %: </w:t>
      </w:r>
      <w:r w:rsidDel="00000000" w:rsidR="00000000" w:rsidRPr="00000000">
        <w:rPr>
          <w:rtl w:val="0"/>
        </w:rPr>
        <w:t xml:space="preserve">DIVIDE(Orders[DiscountAmount], Orders[OrderValue], 0)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rtl w:val="0"/>
        </w:rPr>
        <w:t xml:space="preserve">Day Type: </w:t>
      </w:r>
      <w:r w:rsidDel="00000000" w:rsidR="00000000" w:rsidRPr="00000000">
        <w:rPr>
          <w:rtl w:val="0"/>
        </w:rPr>
        <w:t xml:space="preserve">IF(WEEKDAY(Orders[OrderDate], 2) &gt; 5, "Weekend", "Weekday")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4. Core DAX Measures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rtl w:val="0"/>
        </w:rPr>
        <w:t xml:space="preserve">Total Revenue: </w:t>
      </w:r>
      <w:r w:rsidDel="00000000" w:rsidR="00000000" w:rsidRPr="00000000">
        <w:rPr>
          <w:rtl w:val="0"/>
        </w:rPr>
        <w:t xml:space="preserve">Total Revenue = SUM(Orders[Net Revenue])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Total Orders: </w:t>
      </w:r>
      <w:r w:rsidDel="00000000" w:rsidR="00000000" w:rsidRPr="00000000">
        <w:rPr>
          <w:rtl w:val="0"/>
        </w:rPr>
        <w:t xml:space="preserve">Total Orders = COUNTROWS(Orders)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Avg Order Value: </w:t>
      </w:r>
      <w:r w:rsidDel="00000000" w:rsidR="00000000" w:rsidRPr="00000000">
        <w:rPr>
          <w:rtl w:val="0"/>
        </w:rPr>
        <w:t xml:space="preserve">Avg Order Value = DIVIDE([Total Revenue], [Total Orders], 0)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 xml:space="preserve">Cancellation Rate: </w:t>
      </w:r>
      <w:r w:rsidDel="00000000" w:rsidR="00000000" w:rsidRPr="00000000">
        <w:rPr>
          <w:rtl w:val="0"/>
        </w:rPr>
        <w:t xml:space="preserve">Cancellation Rate = DIVIDE(CALCULATE([Total Orders], Orders[OrderStatus] = "Cancelled"), [Total Orders], 0)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rtl w:val="0"/>
        </w:rPr>
        <w:t xml:space="preserve">Avg Delivery Time: </w:t>
      </w:r>
      <w:r w:rsidDel="00000000" w:rsidR="00000000" w:rsidRPr="00000000">
        <w:rPr>
          <w:rtl w:val="0"/>
        </w:rPr>
        <w:t xml:space="preserve">Avg Delivery Time = AVERAGE(Orders[DeliveryTimeMin])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5. Dashboard Visuals</w:t>
      </w:r>
    </w:p>
    <w:tbl>
      <w:tblPr>
        <w:tblStyle w:val="Table1"/>
        <w:tblW w:w="9936.0" w:type="dxa"/>
        <w:jc w:val="center"/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Visual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Fields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KPI Cards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Total Revenue; Total Orders; Avg Order Value; Cancellation Rate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High-level performance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Bar Chart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RestaurantName + Total Revenue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Top restaurants by net revenue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Line Chart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Order Month + Total Revenue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Revenue trend over 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Donut Chart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PaymentMethod + Total Orders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Order share by payment method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City Performance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City + Total Revenue + Total Orders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Compare geographic performance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Stacked Bar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Cuisine + OrderStatus + Total Orders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Order status split by cuisine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Scatter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Rating + Avg Order Value + Total Orders as size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Explore rating/order-value relationship</w:t>
            </w:r>
          </w:p>
        </w:tc>
      </w:tr>
    </w:tbl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6. Interactive Filters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PaymentMethod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City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OrderStatus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Cuisine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OrderDate</w:t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7. Business Value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Provides a single view of order and revenue performance.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Helps identify high-contributing restaurants and cities.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Highlights cancellation and delivery-performance patterns.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Shows payment-method usage and cuisine-level order-status distribution.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Supports interactive exploration through slicers and cross-filtering.</w:t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8. Implementation Notes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Net Revenue as a calculated column, not as a measure, because it is calculated row by row.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aggregate metrics such as Total Revenue and Total Orders as measures.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 Cancellation Rate and Discount % as percentages.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the Orders table for transaction measures and Customers/Restaurants for descriptive dimensions.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reliable time-intelligence calculations, a dedicated Calendar table can be added later.</w:t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mbria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