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after="160" w:before="300" w:line="264" w:lineRule="auto"/>
        <w:contextualSpacing w:val="0"/>
        <w:jc w:val="center"/>
      </w:pPr>
      <w:bookmarkStart w:colFirst="0" w:colLast="0" w:name="h.508unhy9wifx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May 26: ShortSounds Weekly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16"/>
          <w:szCs w:val="16"/>
          <w:rtl w:val="0"/>
        </w:rPr>
        <w:t xml:space="preserve">Mattie Carlson, John Buscher, Justin Yoon, Casey Marcus Pittman Fischer,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16"/>
          <w:szCs w:val="16"/>
          <w:rtl w:val="0"/>
        </w:rPr>
        <w:t xml:space="preserve">Seth Hampson, Neil Harlow, Joel Sigo and Nick Jones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Plans and Goals from Past Week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Nick will implement the solo button, volume control, and get 44100 samples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will write more unit tests.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Mattie will write use case tests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Justin will write ShortSound/ShortSoundTrack unit tests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Neil will work on audio export/compilation, as well as resource management for AudioTrack and Effect objects.  Seth will help.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Seth and Casey will work on effect conversion functions &amp; effect debugging (toggle, effect sound, effects loaded after app close, etc.).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Joel will remove bugs associated with UI, tie in the seek bar on front end, look into a different seekbar design for tracks volume and look into actually compiling an effect onto the raw audio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Progress from Past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Tasks Completed: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Nick made track volume and worked on functionality for deleting individual tracks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wrote 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Mattie implemented sharing and worked on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Justin wrote unit tests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Neil worked on compiling audio files and getting effects attached to audio playback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Seth worked on implementing effects and connecting the effects with the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Joel implemented the seekbar functionality and implemented the record timer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Casey</w:t>
        <w:tab/>
        <w:t xml:space="preserve">worked on setting EQ parameters according to EQCanvas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Setbacks and What We’ve Learned From Them: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Implementing the audio effects was incredibly difficult because the library was buggy and not well documented.  We learned that documentation is key to making a usable library.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had group members that were writing tests on code that was not up to date, which resulted in a lot of failing tests.  We learned to to pull from master constantly.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Plans and Goals for This Week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Nick will finish implementing delete track, rename track, compile with effects, and reverb playback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will write more unit tests and work on user tests as well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Mattie will do a code review with Seth over the effects implementation and update documents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Justin will write more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Neil will work on bug fixes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Seth will work on effects bug fixes and code review with Mattie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Joel will work on bug fixes and usability tests with John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Casey will work on bug fixes and make sure all of the code is commented.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