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sz w:val="24"/>
          <w:szCs w:val="24"/>
          <w:lang w:val="en-US"/>
        </w:rPr>
      </w:pPr>
      <w:r>
        <w:rPr>
          <w:sz w:val="24"/>
          <w:szCs w:val="24"/>
          <w:rtl w:val="0"/>
        </w:rPr>
        <w:t xml:space="preserve">Họ và tên: </w:t>
      </w:r>
      <w:r>
        <w:rPr>
          <w:rFonts w:hint="default"/>
          <w:sz w:val="24"/>
          <w:szCs w:val="24"/>
          <w:rtl w:val="0"/>
          <w:lang w:val="en-US"/>
        </w:rPr>
        <w:t>Trần Nhật Đông</w:t>
      </w:r>
      <w:bookmarkStart w:id="5" w:name="_GoBack"/>
      <w:bookmarkEnd w:id="5"/>
    </w:p>
    <w:p w14:paraId="00000002">
      <w:pPr>
        <w:rPr>
          <w:sz w:val="24"/>
          <w:szCs w:val="24"/>
        </w:rPr>
      </w:pPr>
      <w:r>
        <w:rPr>
          <w:sz w:val="24"/>
          <w:szCs w:val="24"/>
          <w:rtl w:val="0"/>
        </w:rPr>
        <w:t>Lớp: D19QTANM1</w:t>
      </w:r>
    </w:p>
    <w:p w14:paraId="00000003">
      <w:pPr>
        <w:rPr>
          <w:rFonts w:hint="default"/>
          <w:sz w:val="24"/>
          <w:szCs w:val="24"/>
          <w:lang w:val="en-US"/>
        </w:rPr>
      </w:pPr>
      <w:r>
        <w:rPr>
          <w:sz w:val="24"/>
          <w:szCs w:val="24"/>
          <w:rtl w:val="0"/>
        </w:rPr>
        <w:t xml:space="preserve">Mã sinh viên: </w:t>
      </w:r>
      <w:r>
        <w:rPr>
          <w:rFonts w:hint="default"/>
          <w:sz w:val="24"/>
          <w:szCs w:val="24"/>
          <w:rtl w:val="0"/>
          <w:lang w:val="en-US"/>
        </w:rPr>
        <w:t>24810320177</w:t>
      </w:r>
    </w:p>
    <w:p w14:paraId="00000004">
      <w:pPr>
        <w:rPr>
          <w:sz w:val="24"/>
          <w:szCs w:val="24"/>
        </w:rPr>
      </w:pPr>
      <w:r>
        <w:rPr>
          <w:sz w:val="24"/>
          <w:szCs w:val="24"/>
          <w:rtl w:val="0"/>
        </w:rPr>
        <w:t>Môn: Lập trình.NET</w:t>
      </w:r>
    </w:p>
    <w:p w14:paraId="00000005"/>
    <w:p w14:paraId="00000006">
      <w:pPr>
        <w:pStyle w:val="3"/>
        <w:spacing w:before="240" w:after="120"/>
        <w:jc w:val="center"/>
      </w:pPr>
      <w:bookmarkStart w:id="0" w:name="_7gne1qpnh1sq" w:colFirst="0" w:colLast="0"/>
      <w:bookmarkEnd w:id="0"/>
      <w:r>
        <w:rPr>
          <w:rFonts w:ascii="Times New Roman" w:hAnsi="Times New Roman" w:eastAsia="Times New Roman" w:cs="Times New Roman"/>
          <w:sz w:val="28"/>
          <w:szCs w:val="28"/>
          <w:rtl w:val="0"/>
        </w:rPr>
        <w:t>BÀI KIỂM TRA SỐ 1 (LÝ THUYẾT)</w:t>
      </w:r>
    </w:p>
    <w:p w14:paraId="00000007">
      <w:pPr>
        <w:pStyle w:val="3"/>
        <w:spacing w:before="240" w:after="120"/>
        <w:rPr>
          <w:rFonts w:ascii="Times New Roman" w:hAnsi="Times New Roman" w:eastAsia="Times New Roman" w:cs="Times New Roman"/>
        </w:rPr>
      </w:pPr>
      <w:bookmarkStart w:id="1" w:name="_y85z1wqvf3nl" w:colFirst="0" w:colLast="0"/>
      <w:bookmarkEnd w:id="1"/>
      <w:r>
        <w:rPr>
          <w:rFonts w:ascii="Times New Roman" w:hAnsi="Times New Roman" w:eastAsia="Times New Roman" w:cs="Times New Roman"/>
          <w:sz w:val="28"/>
          <w:szCs w:val="28"/>
          <w:rtl w:val="0"/>
        </w:rPr>
        <w:t>Câu 1: Sự khác nhau giữa Value Types và Reference Types (Stack vs Heap)</w:t>
      </w:r>
    </w:p>
    <w:p w14:paraId="00000008">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1. Value Types (Kiểu giá trị):</w:t>
      </w:r>
    </w:p>
    <w:p w14:paraId="00000009">
      <w:pPr>
        <w:spacing w:before="40" w:after="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Cơ chế lưu trữ: Biến lưu trữ trực tiếp giá trị của nó. Nếu là biến cục bộ hoặc tham số, nó nằm trực tiếp trên Stack. Nếu là trường (field) của một kiểu tham chiếu, nó được lưu nội tuyến (inline) bên trong vùng nhớ của đối tượng đó trên Heap.</w:t>
      </w:r>
    </w:p>
    <w:p w14:paraId="0000000A">
      <w:pPr>
        <w:spacing w:before="40" w:after="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Ví dụ phổ biến: Các kiểu nguyên thủy (int, float, bool, char), struct, enum.</w:t>
      </w:r>
    </w:p>
    <w:p w14:paraId="0000000B">
      <w:pPr>
        <w:spacing w:before="40" w:after="12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Hành vi gán: Khi gán một biến kiểu giá trị cho biến khác (b = a), một bản sao hoàn toàn mới của giá trị được tạo ra. Thay đổi trên biến này không ảnh hưởng đến biến kia.</w:t>
      </w:r>
    </w:p>
    <w:p w14:paraId="0000000C">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2. Reference Types (Kiểu tham chiếu):</w:t>
      </w:r>
    </w:p>
    <w:p w14:paraId="0000000D">
      <w:pPr>
        <w:spacing w:before="40" w:after="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Cơ chế lưu trữ: Biến chỉ lưu giữ địa chỉ tham chiếu (con trỏ/địa chỉ bộ nhớ) trỏ đến vùng dữ liệu thực sự nằm trên Heap. Vùng nhớ trên Stack (hoặc một đối tượng khác) chứa tham chiếu, còn đối tượng chính được lưu trên Heap.</w:t>
      </w:r>
    </w:p>
    <w:p w14:paraId="0000000E">
      <w:pPr>
        <w:spacing w:before="40" w:after="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Ví dụ phổ biến: class, string, array, delegate, interface.</w:t>
      </w:r>
    </w:p>
    <w:p w14:paraId="0000000F">
      <w:pPr>
        <w:spacing w:before="40" w:after="2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Hành vi gán: Khi gán (b = a), chỉ có địa chỉ tham chiếu được sao chép. Cả hai biến cùng trỏ đến một vùng nhớ duy nhất trên Heap, nên thay đổi trên dữ liệu của đối tượng qua biến này sẽ làm ảnh hưởng đến biến kia.</w:t>
      </w:r>
    </w:p>
    <w:p w14:paraId="00000010">
      <w:pPr>
        <w:pStyle w:val="3"/>
        <w:spacing w:before="240" w:after="120"/>
        <w:rPr>
          <w:rFonts w:ascii="Times New Roman" w:hAnsi="Times New Roman" w:eastAsia="Times New Roman" w:cs="Times New Roman"/>
        </w:rPr>
      </w:pPr>
      <w:bookmarkStart w:id="2" w:name="_4lnbwis492z" w:colFirst="0" w:colLast="0"/>
      <w:bookmarkEnd w:id="2"/>
      <w:r>
        <w:rPr>
          <w:rFonts w:ascii="Times New Roman" w:hAnsi="Times New Roman" w:eastAsia="Times New Roman" w:cs="Times New Roman"/>
          <w:sz w:val="28"/>
          <w:szCs w:val="28"/>
          <w:rtl w:val="0"/>
        </w:rPr>
        <w:t>Câu 2: Tính năng Init-only Properties (init) trong C# 9/10 so với set thông thường</w:t>
      </w:r>
    </w:p>
    <w:p w14:paraId="00000011">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1. Khác biệt cốt lõi:</w:t>
      </w:r>
    </w:p>
    <w:p w14:paraId="00000012">
      <w:pPr>
        <w:spacing w:before="40" w:after="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Accessor set: Cho phép gán lại giá trị bất cứ lúc nào trong suốt vòng đời của đối tượng.</w:t>
      </w:r>
    </w:p>
    <w:p w14:paraId="00000013">
      <w:pPr>
        <w:spacing w:before="40" w:after="12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Accessor init: Chỉ cho phép gán giá trị trong quá trình khởi tạo đối tượng (thông qua Object Initializer hoặc bên trong constructor). Sau khi khởi tạo xong, thuộc tính trở thành bất biến (read-only) và không thể thay đổi giá trị nữa.</w:t>
      </w:r>
    </w:p>
    <w:p w14:paraId="00000014">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2. Trường hợp sử dụng thực tế:</w:t>
      </w:r>
    </w:p>
    <w:p w14:paraId="00000015">
      <w:pPr>
        <w:spacing w:before="40" w:after="12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Rất hữu ích khi xây dựng các đối tượng Immutable (bất biến) — nghĩa là dữ liệu không được phép thay đổi sau khi đã tạo ra (ví dụ: DTOs, cấu hình ứng dụng, record). Nó giúp mã nguồn an toàn hơn, tránh tình trạng vô tình làm thay đổi trạng thái của đối tượng ở các tầng xử lý khác.</w:t>
      </w:r>
    </w:p>
    <w:p w14:paraId="00000016">
      <w:pPr>
        <w:rPr>
          <w:rFonts w:ascii="Times New Roman" w:hAnsi="Times New Roman" w:eastAsia="Times New Roman" w:cs="Times New Roman"/>
        </w:rPr>
      </w:pPr>
    </w:p>
    <w:p w14:paraId="00000017">
      <w:pPr>
        <w:rPr>
          <w:rFonts w:ascii="Source Code Pro" w:hAnsi="Source Code Pro" w:eastAsia="Source Code Pro" w:cs="Source Code Pro"/>
        </w:rPr>
      </w:pPr>
      <w:r>
        <w:rPr>
          <w:rFonts w:ascii="Times New Roman" w:hAnsi="Times New Roman" w:eastAsia="Times New Roman" w:cs="Times New Roman"/>
          <w:rtl w:val="0"/>
        </w:rPr>
        <w:t></w:t>
      </w:r>
      <w:r>
        <w:rPr>
          <w:rFonts w:ascii="Source Code Pro" w:hAnsi="Source Code Pro" w:eastAsia="Source Code Pro" w:cs="Source Code Pro"/>
          <w:rtl w:val="0"/>
        </w:rPr>
        <w:t>public class UserDto</w:t>
      </w:r>
    </w:p>
    <w:p w14:paraId="00000018">
      <w:pPr>
        <w:rPr>
          <w:rFonts w:ascii="Source Code Pro" w:hAnsi="Source Code Pro" w:eastAsia="Source Code Pro" w:cs="Source Code Pro"/>
        </w:rPr>
      </w:pPr>
      <w:r>
        <w:rPr>
          <w:rFonts w:ascii="Source Code Pro" w:hAnsi="Source Code Pro" w:eastAsia="Source Code Pro" w:cs="Source Code Pro"/>
          <w:rtl w:val="0"/>
        </w:rPr>
        <w:t>{</w:t>
      </w:r>
    </w:p>
    <w:p w14:paraId="00000019">
      <w:pPr>
        <w:rPr>
          <w:rFonts w:ascii="Source Code Pro" w:hAnsi="Source Code Pro" w:eastAsia="Source Code Pro" w:cs="Source Code Pro"/>
        </w:rPr>
      </w:pPr>
      <w:r>
        <w:rPr>
          <w:rFonts w:ascii="Source Code Pro" w:hAnsi="Source Code Pro" w:eastAsia="Source Code Pro" w:cs="Source Code Pro"/>
          <w:rtl w:val="0"/>
        </w:rPr>
        <w:t xml:space="preserve">    public string Username { get; init; }</w:t>
      </w:r>
    </w:p>
    <w:p w14:paraId="0000001A">
      <w:pPr>
        <w:rPr>
          <w:rFonts w:ascii="Source Code Pro" w:hAnsi="Source Code Pro" w:eastAsia="Source Code Pro" w:cs="Source Code Pro"/>
        </w:rPr>
      </w:pPr>
      <w:r>
        <w:rPr>
          <w:rFonts w:ascii="Source Code Pro" w:hAnsi="Source Code Pro" w:eastAsia="Source Code Pro" w:cs="Source Code Pro"/>
          <w:rtl w:val="0"/>
        </w:rPr>
        <w:t xml:space="preserve">    public string Email { get; init; }</w:t>
      </w:r>
    </w:p>
    <w:p w14:paraId="0000001B">
      <w:pPr>
        <w:rPr>
          <w:rFonts w:ascii="Source Code Pro" w:hAnsi="Source Code Pro" w:eastAsia="Source Code Pro" w:cs="Source Code Pro"/>
        </w:rPr>
      </w:pPr>
      <w:r>
        <w:rPr>
          <w:rFonts w:ascii="Source Code Pro" w:hAnsi="Source Code Pro" w:eastAsia="Source Code Pro" w:cs="Source Code Pro"/>
          <w:rtl w:val="0"/>
        </w:rPr>
        <w:t>}</w:t>
      </w:r>
    </w:p>
    <w:p w14:paraId="0000001C">
      <w:pPr>
        <w:rPr>
          <w:rFonts w:ascii="Source Code Pro" w:hAnsi="Source Code Pro" w:eastAsia="Source Code Pro" w:cs="Source Code Pro"/>
        </w:rPr>
      </w:pPr>
    </w:p>
    <w:p w14:paraId="0000001D">
      <w:pPr>
        <w:rPr>
          <w:rFonts w:ascii="Source Code Pro" w:hAnsi="Source Code Pro" w:eastAsia="Source Code Pro" w:cs="Source Code Pro"/>
        </w:rPr>
      </w:pPr>
      <w:r>
        <w:rPr>
          <w:rFonts w:ascii="Source Code Pro" w:hAnsi="Source Code Pro" w:eastAsia="Source Code Pro" w:cs="Source Code Pro"/>
          <w:rtl w:val="0"/>
        </w:rPr>
        <w:t>// Sử dụng:</w:t>
      </w:r>
    </w:p>
    <w:p w14:paraId="0000001E">
      <w:pPr>
        <w:rPr>
          <w:rFonts w:ascii="Source Code Pro" w:hAnsi="Source Code Pro" w:eastAsia="Source Code Pro" w:cs="Source Code Pro"/>
        </w:rPr>
      </w:pPr>
      <w:r>
        <w:rPr>
          <w:rFonts w:ascii="Source Code Pro" w:hAnsi="Source Code Pro" w:eastAsia="Source Code Pro" w:cs="Source Code Pro"/>
          <w:rtl w:val="0"/>
        </w:rPr>
        <w:t>var user = new UserDto { Username = "Admin", Email = "admin@test.com" };</w:t>
      </w:r>
    </w:p>
    <w:p w14:paraId="0000001F">
      <w:pPr>
        <w:rPr>
          <w:rFonts w:ascii="Source Code Pro" w:hAnsi="Source Code Pro" w:eastAsia="Source Code Pro" w:cs="Source Code Pro"/>
        </w:rPr>
      </w:pPr>
      <w:r>
        <w:rPr>
          <w:rFonts w:ascii="Source Code Pro" w:hAnsi="Source Code Pro" w:eastAsia="Source Code Pro" w:cs="Source Code Pro"/>
          <w:rtl w:val="0"/>
        </w:rPr>
        <w:t>// user.Username = "NewUser"; // Lỗi biên dịch! Không thể gán lại sau khi khởi tạo.</w:t>
      </w:r>
    </w:p>
    <w:p w14:paraId="00000020">
      <w:pPr>
        <w:pStyle w:val="3"/>
        <w:spacing w:before="240" w:after="120"/>
        <w:rPr>
          <w:rFonts w:ascii="Times New Roman" w:hAnsi="Times New Roman" w:eastAsia="Times New Roman" w:cs="Times New Roman"/>
        </w:rPr>
      </w:pPr>
      <w:bookmarkStart w:id="3" w:name="_mqondokxj23q" w:colFirst="0" w:colLast="0"/>
      <w:bookmarkEnd w:id="3"/>
      <w:r>
        <w:rPr>
          <w:rFonts w:ascii="Times New Roman" w:hAnsi="Times New Roman" w:eastAsia="Times New Roman" w:cs="Times New Roman"/>
          <w:rtl w:val="0"/>
        </w:rPr>
        <w:t></w:t>
      </w:r>
      <w:r>
        <w:rPr>
          <w:rFonts w:ascii="Times New Roman" w:hAnsi="Times New Roman" w:eastAsia="Times New Roman" w:cs="Times New Roman"/>
          <w:sz w:val="28"/>
          <w:szCs w:val="28"/>
          <w:rtl w:val="0"/>
        </w:rPr>
        <w:t>Câu 3: Phân biệt virtual ở lớp cha và override ở lớp con trong Đa hình</w:t>
      </w:r>
    </w:p>
    <w:p w14:paraId="00000021">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1. Từ khóa virtual (tại lớp cha):</w:t>
      </w:r>
    </w:p>
    <w:p w14:paraId="00000022">
      <w:pPr>
        <w:spacing w:before="40" w:after="12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Được đặt trước phương thức của lớp cha nhằm cho phép các lớp con có thể ghi đè (override) lại phương thức đó. Bản thân lớp cha vẫn cung cấp một cài đặt mặc định (default implementation).</w:t>
      </w:r>
    </w:p>
    <w:p w14:paraId="00000023">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2. Từ khóa override (tại lớp con):</w:t>
      </w:r>
    </w:p>
    <w:p w14:paraId="00000024">
      <w:pPr>
        <w:spacing w:before="40" w:after="12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Được đặt trước phương thức của lớp con để thay thế hoặc mở rộng phương thức virtual (hoặc abstract) tương ứng từ lớp cha.</w:t>
      </w:r>
    </w:p>
    <w:p w14:paraId="00000025">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3. Cơ chế Đa hình (Polymorphism):</w:t>
      </w:r>
    </w:p>
    <w:p w14:paraId="00000026">
      <w:pPr>
        <w:spacing w:before="40" w:after="240"/>
        <w:ind w:left="720" w:hanging="720"/>
        <w:rPr>
          <w:rFonts w:ascii="Times New Roman" w:hAnsi="Times New Roman" w:eastAsia="Times New Roman" w:cs="Times New Roman"/>
        </w:rPr>
      </w:pPr>
      <w:r>
        <w:rPr>
          <w:rFonts w:ascii="Times New Roman" w:hAnsi="Times New Roman" w:eastAsia="Times New Roman" w:cs="Times New Roman"/>
          <w:sz w:val="22"/>
          <w:szCs w:val="22"/>
          <w:rtl w:val="0"/>
        </w:rPr>
        <w:t xml:space="preserve">Khi gọi phương thức thông qua một tham chiếu kiểu lớp cha nhưng trỏ đến một thể hiện của lớp con (ví dụ: </w:t>
      </w:r>
      <w:r>
        <w:rPr>
          <w:rFonts w:ascii="Times New Roman" w:hAnsi="Times New Roman" w:eastAsia="Times New Roman" w:cs="Times New Roman"/>
          <w:sz w:val="20"/>
          <w:szCs w:val="20"/>
          <w:rtl w:val="0"/>
        </w:rPr>
        <w:t>Animal a = new Dog(); a.MakeSound();</w:t>
      </w:r>
      <w:r>
        <w:rPr>
          <w:rFonts w:ascii="Times New Roman" w:hAnsi="Times New Roman" w:eastAsia="Times New Roman" w:cs="Times New Roman"/>
          <w:sz w:val="22"/>
          <w:szCs w:val="22"/>
          <w:rtl w:val="0"/>
        </w:rPr>
        <w:t>), CLR sẽ kiểm tra kiểu thực tế tại thời điểm chạy (runtime) và tự động thực thi phương thức override ở lớp con thay vì phương thức virtual của lớp cha.</w:t>
      </w:r>
    </w:p>
    <w:p w14:paraId="00000027">
      <w:pPr>
        <w:pStyle w:val="3"/>
        <w:spacing w:before="240" w:after="120"/>
        <w:rPr>
          <w:rFonts w:ascii="Times New Roman" w:hAnsi="Times New Roman" w:eastAsia="Times New Roman" w:cs="Times New Roman"/>
        </w:rPr>
      </w:pPr>
      <w:bookmarkStart w:id="4" w:name="_j3mhr72saabz" w:colFirst="0" w:colLast="0"/>
      <w:bookmarkEnd w:id="4"/>
      <w:r>
        <w:rPr>
          <w:rFonts w:ascii="Times New Roman" w:hAnsi="Times New Roman" w:eastAsia="Times New Roman" w:cs="Times New Roman"/>
          <w:sz w:val="28"/>
          <w:szCs w:val="28"/>
          <w:rtl w:val="0"/>
        </w:rPr>
        <w:t>Câu 4: Tại sao thành phần static không thể truy xuất qua object instance (new)?</w:t>
      </w:r>
    </w:p>
    <w:p w14:paraId="00000028">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1. Bản chất của static:</w:t>
      </w:r>
    </w:p>
    <w:p w14:paraId="00000029">
      <w:pPr>
        <w:spacing w:before="40" w:after="120"/>
        <w:ind w:left="0" w:firstLine="0"/>
        <w:rPr>
          <w:rFonts w:ascii="Times New Roman" w:hAnsi="Times New Roman" w:eastAsia="Times New Roman" w:cs="Times New Roman"/>
        </w:rPr>
      </w:pPr>
      <w:r>
        <w:rPr>
          <w:rFonts w:ascii="Times New Roman" w:hAnsi="Times New Roman" w:eastAsia="Times New Roman" w:cs="Times New Roman"/>
          <w:sz w:val="22"/>
          <w:szCs w:val="22"/>
          <w:rtl w:val="0"/>
        </w:rPr>
        <w:t>Các thành phần được khai báo là static (biến, phương thức) thuộc về chính lớp đó (Class) chứ không thuộc về bất kỳ thể hiện (object instance) cụ thể nào được tạo ra bởi từ khóa new. Chúng được nạp vào bộ nhớ ngay khi lớp được khởi tạo lần đầu tiên.</w:t>
      </w:r>
    </w:p>
    <w:p w14:paraId="0000002A">
      <w:pPr>
        <w:spacing w:before="120" w:after="80"/>
        <w:ind w:left="360" w:hanging="360"/>
        <w:rPr>
          <w:rFonts w:ascii="Times New Roman" w:hAnsi="Times New Roman" w:eastAsia="Times New Roman" w:cs="Times New Roman"/>
        </w:rPr>
      </w:pPr>
      <w:r>
        <w:rPr>
          <w:rFonts w:ascii="Times New Roman" w:hAnsi="Times New Roman" w:eastAsia="Times New Roman" w:cs="Times New Roman"/>
          <w:sz w:val="22"/>
          <w:szCs w:val="22"/>
          <w:rtl w:val="0"/>
        </w:rPr>
        <w:t>2. Lý do thiết kế:</w:t>
      </w:r>
    </w:p>
    <w:p w14:paraId="0000002B">
      <w:pPr>
        <w:spacing w:before="40" w:after="40"/>
        <w:ind w:left="708" w:hanging="708"/>
        <w:rPr>
          <w:rFonts w:ascii="Times New Roman" w:hAnsi="Times New Roman" w:eastAsia="Times New Roman" w:cs="Times New Roman"/>
        </w:rPr>
      </w:pPr>
      <w:r>
        <w:rPr>
          <w:rFonts w:ascii="Times New Roman" w:hAnsi="Times New Roman" w:eastAsia="Times New Roman" w:cs="Times New Roman"/>
          <w:sz w:val="22"/>
          <w:szCs w:val="22"/>
          <w:rtl w:val="0"/>
        </w:rPr>
        <w:t>• Quản lý bộ nhớ: Các thể hiện (instance) nằm trên Heap và chứa trạng thái riêng biệt của từng đối tượng. Trong khi đó, thành phần static tồn tại độc lập và chỉ có duy nhất một bản sao chung cho toàn bộ chương trình.</w:t>
      </w:r>
    </w:p>
    <w:p w14:paraId="0000002C">
      <w:pPr>
        <w:ind w:left="708" w:hanging="708"/>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Tránh nhầm lẫn ngữ cảnh: C# bắt buộc phải truy xuất qua tên lớp (</w:t>
      </w:r>
      <w:r>
        <w:rPr>
          <w:rFonts w:ascii="Times New Roman" w:hAnsi="Times New Roman" w:eastAsia="Times New Roman" w:cs="Times New Roman"/>
          <w:sz w:val="20"/>
          <w:szCs w:val="20"/>
          <w:rtl w:val="0"/>
        </w:rPr>
        <w:t>ClassName.StaticMember</w:t>
      </w:r>
      <w:r>
        <w:rPr>
          <w:rFonts w:ascii="Times New Roman" w:hAnsi="Times New Roman" w:eastAsia="Times New Roman" w:cs="Times New Roman"/>
          <w:sz w:val="22"/>
          <w:szCs w:val="22"/>
          <w:rtl w:val="0"/>
        </w:rPr>
        <w:t>) nhằm giúp lập trình viên phân biệt rõ ràng đâu là hành vi/dữ liệu gắn liền với đối tượng cụ thể, đâu là hành vi/dữ liệu dùng chung ở cấp độ lớp.</w:t>
      </w: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C1FA695-FF64-43A1-8386-46F04132BB6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43AB1F7-C071-4EFF-879F-58057CB649D1}"/>
  </w:font>
  <w:font w:name="Wingdings">
    <w:panose1 w:val="05000000000000000000"/>
    <w:charset w:val="02"/>
    <w:family w:val="auto"/>
    <w:pitch w:val="default"/>
    <w:sig w:usb0="00000000" w:usb1="00000000" w:usb2="00000000" w:usb3="00000000" w:csb0="80000000" w:csb1="00000000"/>
    <w:embedRegular r:id="rId3" w:fontKey="{27032ADB-FDE5-4D97-8EFF-341FE53A793C}"/>
  </w:font>
  <w:font w:name="Calibri">
    <w:panose1 w:val="020F0502020204030204"/>
    <w:charset w:val="86"/>
    <w:family w:val="swiss"/>
    <w:pitch w:val="default"/>
    <w:sig w:usb0="E4002EFF" w:usb1="C200247B" w:usb2="00000009" w:usb3="00000000" w:csb0="200001FF" w:csb1="00000000"/>
    <w:embedRegular r:id="rId4" w:fontKey="{63715F2E-9DDF-4DD9-87C7-E112CBF5204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119F861-655C-498D-8526-1C1C15F0843C}"/>
  </w:font>
  <w:font w:name="Source Code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723B5657-D3CF-413F-B3A6-95E42FA054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ompat>
    <w:compatSetting w:name="compatibilityMode" w:uri="http://schemas.microsoft.com/office/word" w:val="15"/>
  </w:compat>
  <w:rsids>
    <w:rsidRoot w:val="00000000"/>
    <w:rsid w:val="74461B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2026-10-01T07:18:29Z</dcterms:created>
  <dc:creator>Admin</dc:creator>
  <cp:lastModifiedBy>Đông Trần Nhật</cp:lastModifiedBy>
  <dcterms:modified xsi:type="dcterms:W3CDTF">2026-10-01T07:19:20Z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E9B6A623C9234CC3AF4A1C6F22AAAEDA_13</vt:lpwstr>
  </property>
  <property fmtid="{D5CDD505-2E9C-101B-9397-08002B2CF9AE}" pid="4" name="KSOTemplateDocerSaveRecord">
    <vt:lpwstr>eyJoZGlkIjoiNDJkMGQ4NjRlMzNjMDgyNjI2NWZjZTM3NWQ2NDliY2QiLCJ1c2VySWQiOiIxMzkyMTYwMDMwODAzIn0=</vt:lpwstr>
  </property>
</Properties>
</file>