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30" w:rsidRPr="00E45AE7" w:rsidRDefault="00866B30" w:rsidP="00866B30">
      <w:pPr>
        <w:spacing w:after="200" w:line="360" w:lineRule="auto"/>
        <w:jc w:val="center"/>
        <w:rPr>
          <w:rFonts w:eastAsia="Times New Roman" w:cs="Times New Roman"/>
          <w:b/>
          <w:color w:val="000000"/>
          <w:sz w:val="28"/>
          <w:szCs w:val="28"/>
        </w:rPr>
      </w:pPr>
      <w:r w:rsidRPr="00E45AE7">
        <w:rPr>
          <w:rFonts w:eastAsia="Times New Roman" w:cs="Times New Roman"/>
          <w:b/>
          <w:color w:val="000000"/>
          <w:sz w:val="28"/>
          <w:szCs w:val="28"/>
        </w:rPr>
        <w:t>BÀI TẬP THỰC HÀNH NỘI DUNG 1</w:t>
      </w:r>
    </w:p>
    <w:p w:rsidR="00866B30" w:rsidRPr="00E45AE7" w:rsidRDefault="00866B30" w:rsidP="00866B30">
      <w:pPr>
        <w:spacing w:after="200" w:line="360" w:lineRule="auto"/>
        <w:ind w:firstLine="720"/>
        <w:rPr>
          <w:rFonts w:eastAsia="Times New Roman" w:cs="Times New Roman"/>
          <w:color w:val="000000"/>
          <w:sz w:val="28"/>
          <w:szCs w:val="28"/>
        </w:rPr>
      </w:pPr>
      <w:r w:rsidRPr="00E45AE7">
        <w:rPr>
          <w:rFonts w:eastAsia="Times New Roman" w:cs="Times New Roman"/>
          <w:color w:val="000000"/>
          <w:sz w:val="28"/>
          <w:szCs w:val="28"/>
        </w:rPr>
        <w:t>Trong giờ giải lao, tất cả học sinh trong lớp đều chạy túa ra sân trường để vui chơi, số học sinh còn lại thì tụm năm tụm ba trao đổi với nhau, cười nói xôn xao… Giáo viên phát hiện Hoa học lớp 4 (do mình phụ trách chủ nhiệm) có những biểu hiện bất thường là: ngồi một mình trong lớp, né tránh ánh nhìn của người khác, nhút nhát, sợ hãi… và trên mặt có một vài vết sưng tấy. Trước đây, Hoa là học sinh thường biểu hiện sự vui tươi, hóm hỉnh và thích trò chuyện với bạn bè trong những giờ giải lao. Nếu là cô giáo chủ nhiệm của lớp Hoa, anh/chị hãy:</w:t>
      </w:r>
    </w:p>
    <w:p w:rsidR="00866B30" w:rsidRPr="00E45AE7" w:rsidRDefault="00866B30" w:rsidP="00866B30">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ab/>
        <w:t>1) Hãy xác định các chủ thể tham gia vào quá trình tư vấn, hỗ trợ tâm lý cho Hoa.</w:t>
      </w:r>
    </w:p>
    <w:p w:rsidR="00866B30" w:rsidRPr="00E45AE7" w:rsidRDefault="00866B30" w:rsidP="00866B30">
      <w:pPr>
        <w:spacing w:after="120" w:line="360" w:lineRule="auto"/>
        <w:ind w:firstLine="720"/>
        <w:rPr>
          <w:rFonts w:eastAsia="Times New Roman" w:cs="Times New Roman"/>
          <w:color w:val="000000"/>
          <w:sz w:val="28"/>
          <w:szCs w:val="28"/>
        </w:rPr>
      </w:pPr>
      <w:r w:rsidRPr="00E45AE7">
        <w:rPr>
          <w:rFonts w:eastAsia="Times New Roman" w:cs="Times New Roman"/>
          <w:color w:val="000000"/>
          <w:sz w:val="28"/>
          <w:szCs w:val="28"/>
        </w:rPr>
        <w:t>2) Hãy xác định những yêu cầu về mặt đạo đức của bản thân để tiến hành tư vấn, hỗ trợ tâm lý cho Hoa.</w:t>
      </w:r>
    </w:p>
    <w:p w:rsidR="00866B30" w:rsidRPr="00E45AE7" w:rsidRDefault="00866B30" w:rsidP="00866B30">
      <w:pPr>
        <w:spacing w:after="120" w:line="360" w:lineRule="auto"/>
        <w:ind w:firstLine="720"/>
        <w:rPr>
          <w:rFonts w:eastAsia="Times New Roman" w:cs="Times New Roman"/>
          <w:color w:val="000000"/>
          <w:sz w:val="28"/>
          <w:szCs w:val="28"/>
        </w:rPr>
      </w:pPr>
      <w:r w:rsidRPr="00E45AE7">
        <w:rPr>
          <w:rFonts w:eastAsia="Times New Roman" w:cs="Times New Roman"/>
          <w:color w:val="000000"/>
          <w:sz w:val="28"/>
          <w:szCs w:val="28"/>
        </w:rPr>
        <w:t>3) Hãy xác định hình thức, phương pháp tiến hành quá trình tư vấn, hỗ trợ tâm lý cho Hoa.</w:t>
      </w:r>
    </w:p>
    <w:p w:rsidR="00866B30" w:rsidRPr="00E45AE7" w:rsidRDefault="00866B30" w:rsidP="00866B30">
      <w:pPr>
        <w:spacing w:after="120" w:line="360" w:lineRule="auto"/>
        <w:ind w:firstLine="720"/>
        <w:rPr>
          <w:rFonts w:eastAsia="Times New Roman" w:cs="Times New Roman"/>
          <w:color w:val="000000"/>
          <w:sz w:val="28"/>
          <w:szCs w:val="28"/>
        </w:rPr>
      </w:pPr>
      <w:r w:rsidRPr="00E45AE7">
        <w:rPr>
          <w:rFonts w:eastAsia="Times New Roman" w:cs="Times New Roman"/>
          <w:color w:val="000000"/>
          <w:sz w:val="28"/>
          <w:szCs w:val="28"/>
        </w:rPr>
        <w:t>4) Hãy xác định các giai đoạn căn bản của quá trình tư vấn, hỗ trợ tâm lý cho Hoa.</w:t>
      </w:r>
    </w:p>
    <w:p w:rsidR="00866B30" w:rsidRPr="00E45AE7" w:rsidRDefault="00866B30" w:rsidP="00866B30">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ab/>
        <w:t>5) Hãy xác định các kỹ năng để tiến hành quá trình tư vấn, hỗ trợ tâm lý cho Hoa.</w:t>
      </w:r>
    </w:p>
    <w:p w:rsidR="00866B30" w:rsidRPr="00E45AE7" w:rsidRDefault="002E1175" w:rsidP="002E1175">
      <w:pPr>
        <w:jc w:val="center"/>
        <w:rPr>
          <w:rFonts w:cs="Times New Roman"/>
          <w:sz w:val="28"/>
          <w:szCs w:val="28"/>
        </w:rPr>
      </w:pPr>
      <w:r w:rsidRPr="00E45AE7">
        <w:rPr>
          <w:rFonts w:cs="Times New Roman"/>
          <w:sz w:val="28"/>
          <w:szCs w:val="28"/>
        </w:rPr>
        <w:t>Bài làm:</w:t>
      </w:r>
    </w:p>
    <w:p w:rsidR="00BF57CC" w:rsidRPr="00E45AE7" w:rsidRDefault="002E1175" w:rsidP="002E1175">
      <w:pPr>
        <w:pStyle w:val="ListParagraph"/>
        <w:numPr>
          <w:ilvl w:val="0"/>
          <w:numId w:val="1"/>
        </w:numPr>
        <w:rPr>
          <w:rFonts w:eastAsia="Times New Roman" w:cs="Times New Roman"/>
          <w:color w:val="000000"/>
          <w:sz w:val="28"/>
          <w:szCs w:val="28"/>
        </w:rPr>
      </w:pPr>
      <w:r w:rsidRPr="00E45AE7">
        <w:rPr>
          <w:rFonts w:eastAsia="Times New Roman" w:cs="Times New Roman"/>
          <w:color w:val="000000"/>
          <w:sz w:val="28"/>
          <w:szCs w:val="28"/>
        </w:rPr>
        <w:t>Các chủ thể tham gia vào quá trình tư vấn, hỗ trợ tâm lý cho Hoa là: Giáo viên chủ nhiệm, phụ huynh và học sinh.</w:t>
      </w:r>
    </w:p>
    <w:p w:rsidR="002E1175" w:rsidRPr="00E45AE7" w:rsidRDefault="0089190E" w:rsidP="0089190E">
      <w:pPr>
        <w:pStyle w:val="ListParagraph"/>
        <w:numPr>
          <w:ilvl w:val="0"/>
          <w:numId w:val="1"/>
        </w:num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N</w:t>
      </w:r>
      <w:r w:rsidR="002E1175" w:rsidRPr="00E45AE7">
        <w:rPr>
          <w:rFonts w:eastAsia="Times New Roman" w:cs="Times New Roman"/>
          <w:color w:val="000000"/>
          <w:sz w:val="28"/>
          <w:szCs w:val="28"/>
        </w:rPr>
        <w:t>hững yêu cầu về mặt đạo đức của bản thân để tiến hàn</w:t>
      </w:r>
      <w:r w:rsidRPr="00E45AE7">
        <w:rPr>
          <w:rFonts w:eastAsia="Times New Roman" w:cs="Times New Roman"/>
          <w:color w:val="000000"/>
          <w:sz w:val="28"/>
          <w:szCs w:val="28"/>
        </w:rPr>
        <w:t>h tư vấn, hỗ trợ tâm lý cho Hoa cụ thể là:</w:t>
      </w:r>
    </w:p>
    <w:p w:rsidR="00A86E19" w:rsidRPr="00E45AE7" w:rsidRDefault="00A86E19" w:rsidP="0089190E">
      <w:pPr>
        <w:pStyle w:val="ListParagraph"/>
        <w:spacing w:after="120" w:line="360" w:lineRule="auto"/>
        <w:ind w:left="1080"/>
        <w:rPr>
          <w:rFonts w:eastAsia="Times New Roman" w:cs="Times New Roman"/>
          <w:color w:val="000000"/>
          <w:sz w:val="28"/>
          <w:szCs w:val="28"/>
        </w:rPr>
      </w:pPr>
      <w:r w:rsidRPr="00E45AE7">
        <w:rPr>
          <w:rFonts w:eastAsia="Times New Roman" w:cs="Times New Roman"/>
          <w:color w:val="000000"/>
          <w:sz w:val="28"/>
          <w:szCs w:val="28"/>
        </w:rPr>
        <w:t>-GVCN cần tìm hiểu nguyên nhân và sự hỗ trợ của các bạn học sinh trong lớp</w:t>
      </w:r>
      <w:r w:rsidR="001F7AF2">
        <w:rPr>
          <w:rFonts w:eastAsia="Times New Roman" w:cs="Times New Roman"/>
          <w:color w:val="000000"/>
          <w:sz w:val="28"/>
          <w:szCs w:val="28"/>
        </w:rPr>
        <w:t>.</w:t>
      </w:r>
    </w:p>
    <w:p w:rsidR="0089190E" w:rsidRPr="00E45AE7" w:rsidRDefault="0089190E" w:rsidP="0089190E">
      <w:pPr>
        <w:pStyle w:val="ListParagraph"/>
        <w:spacing w:after="120" w:line="360" w:lineRule="auto"/>
        <w:ind w:left="1080"/>
        <w:rPr>
          <w:rFonts w:eastAsia="Times New Roman" w:cs="Times New Roman"/>
          <w:color w:val="000000"/>
          <w:sz w:val="28"/>
          <w:szCs w:val="28"/>
        </w:rPr>
      </w:pPr>
      <w:r w:rsidRPr="00E45AE7">
        <w:rPr>
          <w:rFonts w:eastAsia="Times New Roman" w:cs="Times New Roman"/>
          <w:color w:val="000000"/>
          <w:sz w:val="28"/>
          <w:szCs w:val="28"/>
        </w:rPr>
        <w:t>-Gần gủi, thân thiện cởi mở nhẹ nhàng ân cần hỗ trợ tâm lý cho Hoa.</w:t>
      </w:r>
    </w:p>
    <w:p w:rsidR="0089190E" w:rsidRPr="00E45AE7" w:rsidRDefault="004D054B" w:rsidP="004D054B">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lastRenderedPageBreak/>
        <w:t xml:space="preserve">      </w:t>
      </w:r>
      <w:r w:rsidR="0089190E" w:rsidRPr="00E45AE7">
        <w:rPr>
          <w:rFonts w:eastAsia="Times New Roman" w:cs="Times New Roman"/>
          <w:color w:val="000000"/>
          <w:sz w:val="28"/>
          <w:szCs w:val="28"/>
        </w:rPr>
        <w:t xml:space="preserve">3) </w:t>
      </w:r>
      <w:r w:rsidRPr="00E45AE7">
        <w:rPr>
          <w:rFonts w:eastAsia="Times New Roman" w:cs="Times New Roman"/>
          <w:color w:val="000000"/>
          <w:sz w:val="28"/>
          <w:szCs w:val="28"/>
        </w:rPr>
        <w:t>H</w:t>
      </w:r>
      <w:r w:rsidR="0089190E" w:rsidRPr="00E45AE7">
        <w:rPr>
          <w:rFonts w:eastAsia="Times New Roman" w:cs="Times New Roman"/>
          <w:color w:val="000000"/>
          <w:sz w:val="28"/>
          <w:szCs w:val="28"/>
        </w:rPr>
        <w:t>ình thức, phương pháp tiến hành quá trình tư vấn, hỗ trợ tâm lý cho Hoa.</w:t>
      </w:r>
    </w:p>
    <w:p w:rsidR="004D054B" w:rsidRPr="00E45AE7" w:rsidRDefault="004D054B" w:rsidP="004D054B">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 xml:space="preserve">      </w:t>
      </w:r>
      <w:r w:rsidR="00A86E19" w:rsidRPr="00E45AE7">
        <w:rPr>
          <w:rFonts w:eastAsia="Times New Roman" w:cs="Times New Roman"/>
          <w:color w:val="000000"/>
          <w:sz w:val="28"/>
          <w:szCs w:val="28"/>
        </w:rPr>
        <w:t>a/</w:t>
      </w:r>
      <w:r w:rsidRPr="00E45AE7">
        <w:rPr>
          <w:rFonts w:eastAsia="Times New Roman" w:cs="Times New Roman"/>
          <w:color w:val="000000"/>
          <w:sz w:val="28"/>
          <w:szCs w:val="28"/>
        </w:rPr>
        <w:t xml:space="preserve"> Hình thức: Cá nhân, nhóm</w:t>
      </w:r>
    </w:p>
    <w:p w:rsidR="004D054B" w:rsidRPr="00E45AE7" w:rsidRDefault="004D054B" w:rsidP="004D054B">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 xml:space="preserve">     </w:t>
      </w:r>
      <w:r w:rsidR="00A86E19" w:rsidRPr="00E45AE7">
        <w:rPr>
          <w:rFonts w:eastAsia="Times New Roman" w:cs="Times New Roman"/>
          <w:color w:val="000000"/>
          <w:sz w:val="28"/>
          <w:szCs w:val="28"/>
        </w:rPr>
        <w:t>b/</w:t>
      </w:r>
      <w:r w:rsidRPr="00E45AE7">
        <w:rPr>
          <w:rFonts w:eastAsia="Times New Roman" w:cs="Times New Roman"/>
          <w:color w:val="000000"/>
          <w:sz w:val="28"/>
          <w:szCs w:val="28"/>
        </w:rPr>
        <w:t xml:space="preserve"> Phương pháp: </w:t>
      </w:r>
      <w:r w:rsidR="00A86E19" w:rsidRPr="00E45AE7">
        <w:rPr>
          <w:rFonts w:eastAsia="Times New Roman" w:cs="Times New Roman"/>
          <w:color w:val="000000"/>
          <w:sz w:val="28"/>
          <w:szCs w:val="28"/>
        </w:rPr>
        <w:t xml:space="preserve"> </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rStyle w:val="Strong"/>
          <w:rFonts w:eastAsiaTheme="majorEastAsia"/>
          <w:color w:val="000000"/>
          <w:sz w:val="28"/>
          <w:szCs w:val="28"/>
          <w:bdr w:val="none" w:sz="0" w:space="0" w:color="auto" w:frame="1"/>
          <w:lang w:val="en-US"/>
        </w:rPr>
        <w:t xml:space="preserve">     *</w:t>
      </w:r>
      <w:r w:rsidRPr="00E45AE7">
        <w:rPr>
          <w:rStyle w:val="Strong"/>
          <w:rFonts w:eastAsiaTheme="majorEastAsia"/>
          <w:color w:val="000000"/>
          <w:sz w:val="28"/>
          <w:szCs w:val="28"/>
          <w:bdr w:val="none" w:sz="0" w:space="0" w:color="auto" w:frame="1"/>
        </w:rPr>
        <w:t xml:space="preserve"> Phương pháp trò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Xác định rõ mục đích của buổi trò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Thể hiện thái độ cởi mở, vui vẻ và thân thiện với học sinh để tạo môi trường giao tiếp tích cực khuyến khích học sinh chia sẻ thông tin;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Đặt câu hỏi phù hợp, linh hoạt hoặc nêu vấn đề để học sinh suy nghĩ, bộc lộ sự hiểu biết, kinh nghiệm, từ đó phát hiện ra các khía cạnh có liên quan đến vấn đề cần giải quyết;</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Lắng nghe ý kiến của học sinh, phản hồi nội dung và xúc cảm một cách phù hợp;</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Khích lệ học sinh suy nghĩ và trao đổi để đạt được mục đích của quá trình trò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Ghi chép những thông tin chính (có thể trong khi trò chuyện hoặc sau khi trò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rStyle w:val="Strong"/>
          <w:rFonts w:eastAsiaTheme="majorEastAsia"/>
          <w:color w:val="000000"/>
          <w:sz w:val="28"/>
          <w:szCs w:val="28"/>
          <w:bdr w:val="none" w:sz="0" w:space="0" w:color="auto" w:frame="1"/>
        </w:rPr>
        <w:t>* Phương pháp trực quan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Hình thức minh họa hoặc trình bày trực quan giúp học sinh hiểu rõ vấn đề của mình hơn và dễ dàng thể hiện suy nghĩ, cảm xúc, mong muốn của mình;</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Phương pháp này đặc biệt có hiệu quả với học sinh tiểu học, hay với những trường hợp học sinh khó hoặc không muốn bộc lộ suy nghĩ và cảm xúc của mình một cách trực tiếp (Chẳng hạn, giáo viên cùng học sinh chơi với các đồ vật, con thú nhỏ để nói về những vấn đề trong mối quan hệ của các em với bạn bè, thầy cô, cha mẹ...).</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Lựa chọn phương tiện (tranh, ảnh, video) phù hợp với mục đích, nội dung tư vấn, hỗ trợ;</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Lựa chọn không gian, đặt câu hỏi phù hợp để học sinh thể hiện suy nghĩ của bản thân qua phương tiện trực quan.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rStyle w:val="Strong"/>
          <w:rFonts w:eastAsiaTheme="majorEastAsia"/>
          <w:color w:val="000000"/>
          <w:sz w:val="28"/>
          <w:szCs w:val="28"/>
          <w:bdr w:val="none" w:sz="0" w:space="0" w:color="auto" w:frame="1"/>
        </w:rPr>
        <w:t>* Phương pháp kể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Thông qua nội dung câu chuyện và cách thức kể chuyện của giáo viên sẽ hình thành và phát triển được những cảm xúc tích cực và niềm tin đúng đắn ở học sinh;</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Giúp học sinh học được cách thức giải quyết tích cực dựa trên sự phân tích và đánh giá vấn đề;</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Giúp học sinh phân tích, đánh giá, liên hệ và rút ra bài học bổ ích cho bản thân từ nội dung câu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lastRenderedPageBreak/>
        <w:t>+ Câu chuyện phù hợp với mục đích tư vấn, hỗ trợ và đặc điểm tâm lý của học sinh.;</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Nội dung câu chuyện gần gũi với đời sống thực tiễn của học sinh (có thể sáng tác hoặc được viết theo các sách/báo, hoặc được sưu tầm từ đời sống thực tiễn);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Giáo viên có thể nêu một số câu hỏi hoặc vấn đề để định hướng chú ý, dẫn dắt tư duy có chủ định ở học sinh; yêu cầu học sinh dự đoán về diễn biến của câu chuyện, cách xử lý tình huống của nhân vật trong câu chuyện…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rStyle w:val="Strong"/>
          <w:rFonts w:eastAsiaTheme="majorEastAsia"/>
          <w:color w:val="000000"/>
          <w:sz w:val="28"/>
          <w:szCs w:val="28"/>
          <w:bdr w:val="none" w:sz="0" w:space="0" w:color="auto" w:frame="1"/>
        </w:rPr>
        <w:t>* Phương pháp thuyết phục</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Phương pháp này giúp học sinh nhìn nhận rõ về vấn đề mà mình đang gặp khó khăn, vướng mắc cũng như hiểu bản thân mình hơn;</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Hình thành và phát triển được những cảm xúc tích cực và niềm tin đúng đắn ở học sinh, từ đó điều chỉnh hành vi theo hướng mong đợi.</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Giáo viên nên sử dụng ngôn ngữ phù hợp;</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Đưa ra minh chứng cụ thể, rõ ràng;</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Khi thuyết phục, cần tác động đến cả nhận thức, thái độ và hành vi của học sinh;</w:t>
      </w:r>
    </w:p>
    <w:p w:rsidR="00A86E19" w:rsidRPr="00E45AE7" w:rsidRDefault="00A86E19" w:rsidP="00A86E19">
      <w:pPr>
        <w:pStyle w:val="NormalWeb"/>
        <w:shd w:val="clear" w:color="auto" w:fill="FFFFFF"/>
        <w:spacing w:before="0" w:beforeAutospacing="0" w:after="0" w:afterAutospacing="0" w:line="375" w:lineRule="atLeast"/>
        <w:jc w:val="both"/>
        <w:textAlignment w:val="baseline"/>
        <w:rPr>
          <w:color w:val="000000"/>
          <w:sz w:val="28"/>
          <w:szCs w:val="28"/>
        </w:rPr>
      </w:pPr>
      <w:r w:rsidRPr="00E45AE7">
        <w:rPr>
          <w:color w:val="000000"/>
          <w:sz w:val="28"/>
          <w:szCs w:val="28"/>
        </w:rPr>
        <w:t>+ Giáo viên thể hiện sự quan tâm, thuyết phục bằng tình cảm nhiều hơn để học sinh hiểu và làm theo.</w:t>
      </w:r>
    </w:p>
    <w:p w:rsidR="00A86E19" w:rsidRPr="00E45AE7" w:rsidRDefault="00A86E19" w:rsidP="00A86E19">
      <w:pPr>
        <w:pStyle w:val="NormalWeb"/>
        <w:shd w:val="clear" w:color="auto" w:fill="FFFFFF"/>
        <w:spacing w:before="0" w:beforeAutospacing="0" w:after="0" w:afterAutospacing="0" w:line="375" w:lineRule="atLeast"/>
        <w:ind w:firstLine="720"/>
        <w:jc w:val="both"/>
        <w:textAlignment w:val="baseline"/>
        <w:rPr>
          <w:color w:val="000000"/>
          <w:sz w:val="28"/>
          <w:szCs w:val="28"/>
        </w:rPr>
      </w:pPr>
      <w:r w:rsidRPr="00E45AE7">
        <w:rPr>
          <w:color w:val="000000"/>
          <w:sz w:val="28"/>
          <w:szCs w:val="28"/>
        </w:rPr>
        <w:t>Tư vấn, hỗ trợ học sinh trong hoạt động giáo dục và dạy học là nhằm tạo điều kiện tốt nhất cho học sinh và trợ giúp các em trong mọi mặt của đời sống, học tập và rèn luyện. Nhằm tạo một kênh tham khảo cho cán bộ quản lý, giáo viên tiểu học làm tốt hơn nữa công tác tư vấn, hỗ trợ học sinh trong hoạt động giáo dục và dạy học, các Phòng Giáo dục và Đào tạo, các tổ chuyên môn của hội đồng chuyên môn cấp tỉnh cần đưa ra một số tình huống và giải pháp tư vấn, hỗ trợ học sinh một cách hiệu quả nhất.</w:t>
      </w:r>
    </w:p>
    <w:p w:rsidR="00A86E19" w:rsidRPr="00E45AE7" w:rsidRDefault="00A86E19" w:rsidP="004D054B">
      <w:pPr>
        <w:spacing w:after="120" w:line="360" w:lineRule="auto"/>
        <w:rPr>
          <w:rFonts w:eastAsia="Times New Roman" w:cs="Times New Roman"/>
          <w:color w:val="000000"/>
          <w:sz w:val="28"/>
          <w:szCs w:val="28"/>
        </w:rPr>
      </w:pPr>
    </w:p>
    <w:p w:rsidR="0089190E" w:rsidRPr="00E45AE7" w:rsidRDefault="0089190E" w:rsidP="0089190E">
      <w:pPr>
        <w:spacing w:after="120" w:line="360" w:lineRule="auto"/>
        <w:ind w:firstLine="720"/>
        <w:rPr>
          <w:rFonts w:eastAsia="Times New Roman" w:cs="Times New Roman"/>
          <w:color w:val="000000"/>
          <w:sz w:val="28"/>
          <w:szCs w:val="28"/>
        </w:rPr>
      </w:pPr>
      <w:r w:rsidRPr="00E45AE7">
        <w:rPr>
          <w:rFonts w:eastAsia="Times New Roman" w:cs="Times New Roman"/>
          <w:color w:val="000000"/>
          <w:sz w:val="28"/>
          <w:szCs w:val="28"/>
        </w:rPr>
        <w:t xml:space="preserve">4) </w:t>
      </w:r>
      <w:r w:rsidR="004D054B" w:rsidRPr="00E45AE7">
        <w:rPr>
          <w:rFonts w:eastAsia="Times New Roman" w:cs="Times New Roman"/>
          <w:color w:val="000000"/>
          <w:sz w:val="28"/>
          <w:szCs w:val="28"/>
        </w:rPr>
        <w:t>C</w:t>
      </w:r>
      <w:r w:rsidRPr="00E45AE7">
        <w:rPr>
          <w:rFonts w:eastAsia="Times New Roman" w:cs="Times New Roman"/>
          <w:color w:val="000000"/>
          <w:sz w:val="28"/>
          <w:szCs w:val="28"/>
        </w:rPr>
        <w:t>ác giai đoạn căn bản của quá trình tư vấn, hỗ trợ tâm lý cho Hoa.</w:t>
      </w:r>
    </w:p>
    <w:p w:rsidR="00262CFF" w:rsidRPr="00262CFF" w:rsidRDefault="00262CFF" w:rsidP="00262CFF">
      <w:pPr>
        <w:shd w:val="clear" w:color="auto" w:fill="FFFFFF"/>
        <w:spacing w:after="0" w:line="240" w:lineRule="auto"/>
        <w:ind w:firstLine="720"/>
        <w:rPr>
          <w:rFonts w:eastAsia="Times New Roman" w:cs="Times New Roman"/>
          <w:color w:val="333333"/>
          <w:sz w:val="28"/>
          <w:szCs w:val="28"/>
          <w:lang w:eastAsia="vi-VN"/>
        </w:rPr>
      </w:pPr>
      <w:r w:rsidRPr="00E45AE7">
        <w:rPr>
          <w:rFonts w:eastAsia="Times New Roman" w:cs="Times New Roman"/>
          <w:b/>
          <w:bCs/>
          <w:color w:val="333333"/>
          <w:sz w:val="28"/>
          <w:szCs w:val="28"/>
          <w:lang w:val="vi-VN" w:eastAsia="vi-VN"/>
        </w:rPr>
        <w:t>Giai đoạn 1:</w:t>
      </w:r>
      <w:r w:rsidRPr="00E45AE7">
        <w:rPr>
          <w:rFonts w:eastAsia="Times New Roman" w:cs="Times New Roman"/>
          <w:color w:val="333333"/>
          <w:sz w:val="28"/>
          <w:szCs w:val="28"/>
          <w:lang w:val="vi-VN" w:eastAsia="vi-VN"/>
        </w:rPr>
        <w:t> Xây dựng mối quan hệ mật thiết và lòng tin tưởng</w:t>
      </w:r>
      <w:r w:rsidRPr="00262CFF">
        <w:rPr>
          <w:rFonts w:eastAsia="Times New Roman" w:cs="Times New Roman"/>
          <w:color w:val="333333"/>
          <w:sz w:val="28"/>
          <w:szCs w:val="28"/>
          <w:lang w:val="vi-VN" w:eastAsia="vi-VN"/>
        </w:rPr>
        <w:br/>
      </w:r>
      <w:r w:rsidR="004F1DA6" w:rsidRPr="00E45AE7">
        <w:rPr>
          <w:rFonts w:eastAsia="Times New Roman" w:cs="Times New Roman"/>
          <w:color w:val="333333"/>
          <w:sz w:val="28"/>
          <w:szCs w:val="28"/>
          <w:lang w:eastAsia="vi-VN"/>
        </w:rPr>
        <w:t>đ</w:t>
      </w:r>
      <w:r w:rsidRPr="00E45AE7">
        <w:rPr>
          <w:rFonts w:eastAsia="Times New Roman" w:cs="Times New Roman"/>
          <w:color w:val="333333"/>
          <w:sz w:val="28"/>
          <w:szCs w:val="28"/>
          <w:lang w:val="vi-VN" w:eastAsia="vi-VN"/>
        </w:rPr>
        <w:t xml:space="preserve">ảm bảo cho </w:t>
      </w:r>
      <w:r w:rsidR="004F1DA6" w:rsidRPr="00E45AE7">
        <w:rPr>
          <w:rFonts w:eastAsia="Times New Roman" w:cs="Times New Roman"/>
          <w:color w:val="333333"/>
          <w:sz w:val="28"/>
          <w:szCs w:val="28"/>
          <w:lang w:eastAsia="vi-VN"/>
        </w:rPr>
        <w:t>Hoa</w:t>
      </w:r>
      <w:r w:rsidRPr="00E45AE7">
        <w:rPr>
          <w:rFonts w:eastAsia="Times New Roman" w:cs="Times New Roman"/>
          <w:color w:val="333333"/>
          <w:sz w:val="28"/>
          <w:szCs w:val="28"/>
          <w:lang w:val="vi-VN" w:eastAsia="vi-VN"/>
        </w:rPr>
        <w:t xml:space="preserve"> cảm th</w:t>
      </w:r>
      <w:r w:rsidR="004F1DA6" w:rsidRPr="00E45AE7">
        <w:rPr>
          <w:rFonts w:eastAsia="Times New Roman" w:cs="Times New Roman"/>
          <w:color w:val="333333"/>
          <w:sz w:val="28"/>
          <w:szCs w:val="28"/>
          <w:lang w:val="vi-VN" w:eastAsia="vi-VN"/>
        </w:rPr>
        <w:t>ấy an toàn, thoải mái</w:t>
      </w:r>
      <w:r w:rsidR="004F1DA6" w:rsidRPr="00E45AE7">
        <w:rPr>
          <w:rFonts w:eastAsia="Times New Roman" w:cs="Times New Roman"/>
          <w:color w:val="333333"/>
          <w:sz w:val="28"/>
          <w:szCs w:val="28"/>
          <w:lang w:eastAsia="vi-VN"/>
        </w:rPr>
        <w:t>.</w:t>
      </w:r>
    </w:p>
    <w:p w:rsidR="00262CFF" w:rsidRPr="00262CFF" w:rsidRDefault="00262CFF" w:rsidP="004F1DA6">
      <w:pPr>
        <w:shd w:val="clear" w:color="auto" w:fill="FFFFFF"/>
        <w:spacing w:before="100" w:beforeAutospacing="1" w:after="100" w:afterAutospacing="1" w:line="240" w:lineRule="auto"/>
        <w:ind w:firstLine="720"/>
        <w:rPr>
          <w:rFonts w:eastAsia="Times New Roman" w:cs="Times New Roman"/>
          <w:color w:val="333333"/>
          <w:sz w:val="28"/>
          <w:szCs w:val="28"/>
          <w:lang w:eastAsia="vi-VN"/>
        </w:rPr>
      </w:pPr>
      <w:r w:rsidRPr="00E45AE7">
        <w:rPr>
          <w:rFonts w:eastAsia="Times New Roman" w:cs="Times New Roman"/>
          <w:b/>
          <w:bCs/>
          <w:color w:val="333333"/>
          <w:sz w:val="28"/>
          <w:szCs w:val="28"/>
          <w:lang w:val="vi-VN" w:eastAsia="vi-VN"/>
        </w:rPr>
        <w:t>Giai đoạn 2:</w:t>
      </w:r>
      <w:r w:rsidRPr="00E45AE7">
        <w:rPr>
          <w:rFonts w:eastAsia="Times New Roman" w:cs="Times New Roman"/>
          <w:color w:val="333333"/>
          <w:sz w:val="28"/>
          <w:szCs w:val="28"/>
          <w:lang w:val="vi-VN" w:eastAsia="vi-VN"/>
        </w:rPr>
        <w:t> Khám phá vấn đề</w:t>
      </w:r>
      <w:r w:rsidR="004F1DA6" w:rsidRPr="00E45AE7">
        <w:rPr>
          <w:rFonts w:eastAsia="Times New Roman" w:cs="Times New Roman"/>
          <w:color w:val="333333"/>
          <w:sz w:val="28"/>
          <w:szCs w:val="28"/>
          <w:lang w:eastAsia="vi-VN"/>
        </w:rPr>
        <w:t xml:space="preserve">: </w:t>
      </w:r>
      <w:r w:rsidR="004F1DA6" w:rsidRPr="00E45AE7">
        <w:rPr>
          <w:rFonts w:eastAsia="Times New Roman" w:cs="Times New Roman"/>
          <w:color w:val="333333"/>
          <w:sz w:val="28"/>
          <w:szCs w:val="28"/>
          <w:lang w:val="vi-VN" w:eastAsia="vi-VN"/>
        </w:rPr>
        <w:t xml:space="preserve"> </w:t>
      </w:r>
      <w:r w:rsidR="004F1DA6" w:rsidRPr="00E45AE7">
        <w:rPr>
          <w:rFonts w:eastAsia="Times New Roman" w:cs="Times New Roman"/>
          <w:color w:val="333333"/>
          <w:sz w:val="28"/>
          <w:szCs w:val="28"/>
          <w:lang w:eastAsia="vi-VN"/>
        </w:rPr>
        <w:t>S</w:t>
      </w:r>
      <w:r w:rsidRPr="00E45AE7">
        <w:rPr>
          <w:rFonts w:eastAsia="Times New Roman" w:cs="Times New Roman"/>
          <w:color w:val="333333"/>
          <w:sz w:val="28"/>
          <w:szCs w:val="28"/>
          <w:lang w:val="vi-VN" w:eastAsia="vi-VN"/>
        </w:rPr>
        <w:t>ử dụng kỹ năng thấu cảm ở cấp độ cao và sử dụng các câu</w:t>
      </w:r>
      <w:r w:rsidR="004F1DA6" w:rsidRPr="00E45AE7">
        <w:rPr>
          <w:rFonts w:eastAsia="Times New Roman" w:cs="Times New Roman"/>
          <w:color w:val="333333"/>
          <w:sz w:val="28"/>
          <w:szCs w:val="28"/>
          <w:lang w:val="vi-VN" w:eastAsia="vi-VN"/>
        </w:rPr>
        <w:t xml:space="preserve"> hỏi thăm dò để khám phá vấn đề</w:t>
      </w:r>
      <w:r w:rsidR="004F1DA6" w:rsidRPr="00E45AE7">
        <w:rPr>
          <w:rFonts w:eastAsia="Times New Roman" w:cs="Times New Roman"/>
          <w:color w:val="333333"/>
          <w:sz w:val="28"/>
          <w:szCs w:val="28"/>
          <w:lang w:eastAsia="vi-VN"/>
        </w:rPr>
        <w:t>.</w:t>
      </w:r>
    </w:p>
    <w:p w:rsidR="00262CFF" w:rsidRPr="00262CFF" w:rsidRDefault="00BE33E1" w:rsidP="00262CFF">
      <w:pPr>
        <w:shd w:val="clear" w:color="auto" w:fill="FFFFFF"/>
        <w:spacing w:before="100" w:beforeAutospacing="1" w:after="100" w:afterAutospacing="1" w:line="240" w:lineRule="auto"/>
        <w:rPr>
          <w:rFonts w:eastAsia="Times New Roman" w:cs="Times New Roman"/>
          <w:color w:val="333333"/>
          <w:sz w:val="28"/>
          <w:szCs w:val="28"/>
          <w:lang w:val="vi-VN" w:eastAsia="vi-VN"/>
        </w:rPr>
      </w:pPr>
      <w:r w:rsidRPr="00E45AE7">
        <w:rPr>
          <w:rFonts w:eastAsia="Times New Roman" w:cs="Times New Roman"/>
          <w:b/>
          <w:bCs/>
          <w:color w:val="333333"/>
          <w:sz w:val="28"/>
          <w:szCs w:val="28"/>
          <w:lang w:eastAsia="vi-VN"/>
        </w:rPr>
        <w:t xml:space="preserve">        </w:t>
      </w:r>
      <w:r w:rsidR="00262CFF" w:rsidRPr="00E45AE7">
        <w:rPr>
          <w:rFonts w:eastAsia="Times New Roman" w:cs="Times New Roman"/>
          <w:b/>
          <w:bCs/>
          <w:color w:val="333333"/>
          <w:sz w:val="28"/>
          <w:szCs w:val="28"/>
          <w:lang w:val="vi-VN" w:eastAsia="vi-VN"/>
        </w:rPr>
        <w:t>Giai đoạn 3:</w:t>
      </w:r>
      <w:r w:rsidR="00262CFF" w:rsidRPr="00E45AE7">
        <w:rPr>
          <w:rFonts w:eastAsia="Times New Roman" w:cs="Times New Roman"/>
          <w:color w:val="333333"/>
          <w:sz w:val="28"/>
          <w:szCs w:val="28"/>
          <w:lang w:val="vi-VN" w:eastAsia="vi-VN"/>
        </w:rPr>
        <w:t> Thấu hiểu và thiết lập mục tiêu</w:t>
      </w:r>
    </w:p>
    <w:p w:rsidR="00262CFF" w:rsidRPr="00262CFF" w:rsidRDefault="00262CFF" w:rsidP="00262CFF">
      <w:pPr>
        <w:shd w:val="clear" w:color="auto" w:fill="FFFFFF"/>
        <w:spacing w:after="0" w:line="240" w:lineRule="auto"/>
        <w:rPr>
          <w:rFonts w:eastAsia="Times New Roman" w:cs="Times New Roman"/>
          <w:color w:val="333333"/>
          <w:sz w:val="28"/>
          <w:szCs w:val="28"/>
          <w:lang w:val="vi-VN" w:eastAsia="vi-VN"/>
        </w:rPr>
      </w:pPr>
      <w:r w:rsidRPr="00E45AE7">
        <w:rPr>
          <w:rFonts w:eastAsia="Times New Roman" w:cs="Times New Roman"/>
          <w:color w:val="333333"/>
          <w:sz w:val="28"/>
          <w:szCs w:val="28"/>
          <w:lang w:val="vi-VN" w:eastAsia="vi-VN"/>
        </w:rPr>
        <w:t>- Từ những khám phá thu được ở trên, những mục tiêu của cuộc tham vấn dựa trên nhu cầu của hoàn cảnh cụ thể và định hướng lý thuyết</w:t>
      </w:r>
      <w:r w:rsidR="00487497" w:rsidRPr="00E45AE7">
        <w:rPr>
          <w:rFonts w:eastAsia="Times New Roman" w:cs="Times New Roman"/>
          <w:color w:val="333333"/>
          <w:sz w:val="28"/>
          <w:szCs w:val="28"/>
          <w:lang w:eastAsia="vi-VN"/>
        </w:rPr>
        <w:t xml:space="preserve"> trong</w:t>
      </w:r>
      <w:r w:rsidRPr="00E45AE7">
        <w:rPr>
          <w:rFonts w:eastAsia="Times New Roman" w:cs="Times New Roman"/>
          <w:color w:val="333333"/>
          <w:sz w:val="28"/>
          <w:szCs w:val="28"/>
          <w:lang w:val="vi-VN" w:eastAsia="vi-VN"/>
        </w:rPr>
        <w:t xml:space="preserve"> quá trình khám phá </w:t>
      </w:r>
    </w:p>
    <w:p w:rsidR="00262CFF" w:rsidRPr="00262CFF" w:rsidRDefault="00262CFF" w:rsidP="00BE33E1">
      <w:pPr>
        <w:shd w:val="clear" w:color="auto" w:fill="FFFFFF"/>
        <w:spacing w:before="100" w:beforeAutospacing="1" w:after="100" w:afterAutospacing="1" w:line="240" w:lineRule="auto"/>
        <w:ind w:firstLine="720"/>
        <w:rPr>
          <w:rFonts w:eastAsia="Times New Roman" w:cs="Times New Roman"/>
          <w:color w:val="333333"/>
          <w:sz w:val="28"/>
          <w:szCs w:val="28"/>
          <w:lang w:val="vi-VN" w:eastAsia="vi-VN"/>
        </w:rPr>
      </w:pPr>
      <w:r w:rsidRPr="00E45AE7">
        <w:rPr>
          <w:rFonts w:eastAsia="Times New Roman" w:cs="Times New Roman"/>
          <w:b/>
          <w:bCs/>
          <w:color w:val="333333"/>
          <w:sz w:val="28"/>
          <w:szCs w:val="28"/>
          <w:lang w:val="vi-VN" w:eastAsia="vi-VN"/>
        </w:rPr>
        <w:t>Giai đoạn 4:</w:t>
      </w:r>
      <w:r w:rsidRPr="00E45AE7">
        <w:rPr>
          <w:rFonts w:eastAsia="Times New Roman" w:cs="Times New Roman"/>
          <w:color w:val="333333"/>
          <w:sz w:val="28"/>
          <w:szCs w:val="28"/>
          <w:lang w:val="vi-VN" w:eastAsia="vi-VN"/>
        </w:rPr>
        <w:t> Giải quyết vấn đề</w:t>
      </w:r>
    </w:p>
    <w:p w:rsidR="00262CFF" w:rsidRPr="00262CFF" w:rsidRDefault="00487497" w:rsidP="00262CFF">
      <w:pPr>
        <w:shd w:val="clear" w:color="auto" w:fill="FFFFFF"/>
        <w:spacing w:after="0" w:line="240" w:lineRule="auto"/>
        <w:rPr>
          <w:rFonts w:eastAsia="Times New Roman" w:cs="Times New Roman"/>
          <w:color w:val="333333"/>
          <w:sz w:val="28"/>
          <w:szCs w:val="28"/>
          <w:lang w:val="vi-VN" w:eastAsia="vi-VN"/>
        </w:rPr>
      </w:pPr>
      <w:r w:rsidRPr="00E45AE7">
        <w:rPr>
          <w:rFonts w:eastAsia="Times New Roman" w:cs="Times New Roman"/>
          <w:color w:val="333333"/>
          <w:sz w:val="28"/>
          <w:szCs w:val="28"/>
          <w:lang w:val="vi-VN" w:eastAsia="vi-VN"/>
        </w:rPr>
        <w:lastRenderedPageBreak/>
        <w:t xml:space="preserve">- </w:t>
      </w:r>
      <w:r w:rsidRPr="00E45AE7">
        <w:rPr>
          <w:rFonts w:eastAsia="Times New Roman" w:cs="Times New Roman"/>
          <w:color w:val="333333"/>
          <w:sz w:val="28"/>
          <w:szCs w:val="28"/>
          <w:lang w:eastAsia="vi-VN"/>
        </w:rPr>
        <w:t>B</w:t>
      </w:r>
      <w:r w:rsidR="00262CFF" w:rsidRPr="00E45AE7">
        <w:rPr>
          <w:rFonts w:eastAsia="Times New Roman" w:cs="Times New Roman"/>
          <w:color w:val="333333"/>
          <w:sz w:val="28"/>
          <w:szCs w:val="28"/>
          <w:lang w:val="vi-VN" w:eastAsia="vi-VN"/>
        </w:rPr>
        <w:t>ắt đầu giải quyết những vấn đề đã được khám phá ở giai đoạn 3 và giải quyết vấn đề của mình một cách chủ động.</w:t>
      </w:r>
    </w:p>
    <w:p w:rsidR="00262CFF" w:rsidRPr="00262CFF" w:rsidRDefault="00262CFF" w:rsidP="00BE33E1">
      <w:pPr>
        <w:shd w:val="clear" w:color="auto" w:fill="FFFFFF"/>
        <w:spacing w:before="100" w:beforeAutospacing="1" w:after="100" w:afterAutospacing="1" w:line="240" w:lineRule="auto"/>
        <w:ind w:firstLine="720"/>
        <w:rPr>
          <w:rFonts w:eastAsia="Times New Roman" w:cs="Times New Roman"/>
          <w:color w:val="333333"/>
          <w:sz w:val="28"/>
          <w:szCs w:val="28"/>
          <w:lang w:val="vi-VN" w:eastAsia="vi-VN"/>
        </w:rPr>
      </w:pPr>
      <w:r w:rsidRPr="00E45AE7">
        <w:rPr>
          <w:rFonts w:eastAsia="Times New Roman" w:cs="Times New Roman"/>
          <w:b/>
          <w:bCs/>
          <w:color w:val="333333"/>
          <w:sz w:val="28"/>
          <w:szCs w:val="28"/>
          <w:lang w:val="vi-VN" w:eastAsia="vi-VN"/>
        </w:rPr>
        <w:t>Giai đoạn 5:</w:t>
      </w:r>
      <w:r w:rsidRPr="00E45AE7">
        <w:rPr>
          <w:rFonts w:eastAsia="Times New Roman" w:cs="Times New Roman"/>
          <w:color w:val="333333"/>
          <w:sz w:val="28"/>
          <w:szCs w:val="28"/>
          <w:lang w:val="vi-VN" w:eastAsia="vi-VN"/>
        </w:rPr>
        <w:t> Kết thúc</w:t>
      </w:r>
    </w:p>
    <w:p w:rsidR="00CD7197" w:rsidRPr="001F7AF2" w:rsidRDefault="00700392" w:rsidP="001F7AF2">
      <w:pPr>
        <w:shd w:val="clear" w:color="auto" w:fill="FFFFFF"/>
        <w:spacing w:before="100" w:beforeAutospacing="1" w:after="100" w:afterAutospacing="1" w:line="240" w:lineRule="auto"/>
        <w:rPr>
          <w:rFonts w:eastAsia="Times New Roman" w:cs="Times New Roman"/>
          <w:color w:val="333333"/>
          <w:sz w:val="28"/>
          <w:szCs w:val="28"/>
          <w:lang w:eastAsia="vi-VN"/>
        </w:rPr>
      </w:pPr>
      <w:r w:rsidRPr="00E45AE7">
        <w:rPr>
          <w:rFonts w:eastAsia="Times New Roman" w:cs="Times New Roman"/>
          <w:color w:val="333333"/>
          <w:sz w:val="28"/>
          <w:szCs w:val="28"/>
          <w:lang w:eastAsia="vi-VN"/>
        </w:rPr>
        <w:t>-</w:t>
      </w:r>
      <w:r w:rsidRPr="00E45AE7">
        <w:rPr>
          <w:rFonts w:eastAsia="Times New Roman" w:cs="Times New Roman"/>
          <w:color w:val="333333"/>
          <w:sz w:val="28"/>
          <w:szCs w:val="28"/>
          <w:lang w:val="vi-VN" w:eastAsia="vi-VN"/>
        </w:rPr>
        <w:t xml:space="preserve"> </w:t>
      </w:r>
      <w:r w:rsidRPr="00E45AE7">
        <w:rPr>
          <w:rFonts w:eastAsia="Times New Roman" w:cs="Times New Roman"/>
          <w:color w:val="333333"/>
          <w:sz w:val="28"/>
          <w:szCs w:val="28"/>
          <w:lang w:eastAsia="vi-VN"/>
        </w:rPr>
        <w:t>T</w:t>
      </w:r>
      <w:r w:rsidR="00262CFF" w:rsidRPr="00E45AE7">
        <w:rPr>
          <w:rFonts w:eastAsia="Times New Roman" w:cs="Times New Roman"/>
          <w:color w:val="333333"/>
          <w:sz w:val="28"/>
          <w:szCs w:val="28"/>
          <w:lang w:val="vi-VN" w:eastAsia="vi-VN"/>
        </w:rPr>
        <w:t>rước khi kết thúc quá trình t</w:t>
      </w:r>
      <w:r w:rsidRPr="00E45AE7">
        <w:rPr>
          <w:rFonts w:eastAsia="Times New Roman" w:cs="Times New Roman"/>
          <w:color w:val="333333"/>
          <w:sz w:val="28"/>
          <w:szCs w:val="28"/>
          <w:lang w:eastAsia="vi-VN"/>
        </w:rPr>
        <w:t>ư</w:t>
      </w:r>
      <w:r w:rsidR="00262CFF" w:rsidRPr="00E45AE7">
        <w:rPr>
          <w:rFonts w:eastAsia="Times New Roman" w:cs="Times New Roman"/>
          <w:color w:val="333333"/>
          <w:sz w:val="28"/>
          <w:szCs w:val="28"/>
          <w:lang w:val="vi-VN" w:eastAsia="vi-VN"/>
        </w:rPr>
        <w:t xml:space="preserve"> vấn nên nới lỏng mối quan hệ </w:t>
      </w:r>
      <w:r w:rsidRPr="00E45AE7">
        <w:rPr>
          <w:rFonts w:eastAsia="Times New Roman" w:cs="Times New Roman"/>
          <w:color w:val="333333"/>
          <w:sz w:val="28"/>
          <w:szCs w:val="28"/>
          <w:lang w:eastAsia="vi-VN"/>
        </w:rPr>
        <w:t>giữa GV và HS</w:t>
      </w:r>
      <w:r w:rsidR="00262CFF" w:rsidRPr="00E45AE7">
        <w:rPr>
          <w:rFonts w:eastAsia="Times New Roman" w:cs="Times New Roman"/>
          <w:color w:val="333333"/>
          <w:sz w:val="28"/>
          <w:szCs w:val="28"/>
          <w:lang w:val="vi-VN" w:eastAsia="vi-VN"/>
        </w:rPr>
        <w:t xml:space="preserve"> để tránh sự hẫng hút, bịn rịn có thể xảy ra.</w:t>
      </w:r>
    </w:p>
    <w:p w:rsidR="0089190E" w:rsidRPr="00E45AE7" w:rsidRDefault="0089190E" w:rsidP="0089190E">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 xml:space="preserve">5) </w:t>
      </w:r>
      <w:bookmarkStart w:id="0" w:name="_GoBack"/>
      <w:r w:rsidR="004D054B" w:rsidRPr="00E45AE7">
        <w:rPr>
          <w:rFonts w:eastAsia="Times New Roman" w:cs="Times New Roman"/>
          <w:color w:val="000000"/>
          <w:sz w:val="28"/>
          <w:szCs w:val="28"/>
        </w:rPr>
        <w:t>C</w:t>
      </w:r>
      <w:r w:rsidRPr="00E45AE7">
        <w:rPr>
          <w:rFonts w:eastAsia="Times New Roman" w:cs="Times New Roman"/>
          <w:color w:val="000000"/>
          <w:sz w:val="28"/>
          <w:szCs w:val="28"/>
        </w:rPr>
        <w:t xml:space="preserve">ác kỹ năng để tiến hành quá trình tư vấn, hỗ trợ tâm lý </w:t>
      </w:r>
      <w:bookmarkEnd w:id="0"/>
      <w:r w:rsidRPr="00E45AE7">
        <w:rPr>
          <w:rFonts w:eastAsia="Times New Roman" w:cs="Times New Roman"/>
          <w:color w:val="000000"/>
          <w:sz w:val="28"/>
          <w:szCs w:val="28"/>
        </w:rPr>
        <w:t>cho Hoa.</w:t>
      </w:r>
    </w:p>
    <w:p w:rsidR="002E1175" w:rsidRPr="00E45AE7" w:rsidRDefault="004D054B" w:rsidP="00BE33E1">
      <w:pPr>
        <w:spacing w:after="120" w:line="360" w:lineRule="auto"/>
        <w:rPr>
          <w:rFonts w:eastAsia="Times New Roman" w:cs="Times New Roman"/>
          <w:color w:val="000000"/>
          <w:sz w:val="28"/>
          <w:szCs w:val="28"/>
        </w:rPr>
      </w:pPr>
      <w:r w:rsidRPr="00E45AE7">
        <w:rPr>
          <w:rFonts w:eastAsia="Times New Roman" w:cs="Times New Roman"/>
          <w:color w:val="000000"/>
          <w:sz w:val="28"/>
          <w:szCs w:val="28"/>
        </w:rPr>
        <w:t xml:space="preserve">        Kỹ năng giao tiếp, kỹ năng quan sát, </w:t>
      </w:r>
      <w:r w:rsidR="00AC3A75" w:rsidRPr="00E45AE7">
        <w:rPr>
          <w:rFonts w:eastAsia="Times New Roman" w:cs="Times New Roman"/>
          <w:color w:val="000000"/>
          <w:sz w:val="28"/>
          <w:szCs w:val="28"/>
        </w:rPr>
        <w:t>kỹ năng thu thập thông tin,...</w:t>
      </w:r>
    </w:p>
    <w:p w:rsidR="00CD7197" w:rsidRPr="00E45AE7" w:rsidRDefault="00CD7197" w:rsidP="00CD7197">
      <w:pPr>
        <w:pStyle w:val="NormalWeb"/>
        <w:shd w:val="clear" w:color="auto" w:fill="FFFFFF"/>
        <w:spacing w:before="0" w:beforeAutospacing="0" w:after="0" w:afterAutospacing="0"/>
        <w:jc w:val="both"/>
        <w:rPr>
          <w:sz w:val="28"/>
          <w:szCs w:val="28"/>
        </w:rPr>
      </w:pPr>
      <w:r w:rsidRPr="00E45AE7">
        <w:rPr>
          <w:sz w:val="28"/>
          <w:szCs w:val="28"/>
        </w:rPr>
        <w:t> </w:t>
      </w:r>
      <w:r w:rsidR="00BE33E1" w:rsidRPr="00E45AE7">
        <w:rPr>
          <w:sz w:val="28"/>
          <w:szCs w:val="28"/>
          <w:lang w:val="en-US"/>
        </w:rPr>
        <w:t>-</w:t>
      </w:r>
      <w:r w:rsidRPr="00E45AE7">
        <w:rPr>
          <w:sz w:val="28"/>
          <w:szCs w:val="28"/>
        </w:rPr>
        <w:t>Hẹn gặp em cuối buổi học tại phòng truyền thống Đội để trò chuyện tâm sự với em về những vấn đề em gặp phải.</w:t>
      </w:r>
    </w:p>
    <w:p w:rsidR="00CD7197" w:rsidRPr="00E45AE7" w:rsidRDefault="00BE33E1" w:rsidP="00CD7197">
      <w:pPr>
        <w:pStyle w:val="NormalWeb"/>
        <w:shd w:val="clear" w:color="auto" w:fill="FFFFFF"/>
        <w:spacing w:before="0" w:beforeAutospacing="0" w:after="0" w:afterAutospacing="0"/>
        <w:jc w:val="both"/>
        <w:rPr>
          <w:sz w:val="28"/>
          <w:szCs w:val="28"/>
        </w:rPr>
      </w:pPr>
      <w:r w:rsidRPr="00E45AE7">
        <w:rPr>
          <w:sz w:val="28"/>
          <w:szCs w:val="28"/>
          <w:lang w:val="en-US"/>
        </w:rPr>
        <w:t>-</w:t>
      </w:r>
      <w:r w:rsidR="00CD7197" w:rsidRPr="00E45AE7">
        <w:rPr>
          <w:sz w:val="28"/>
          <w:szCs w:val="28"/>
        </w:rPr>
        <w:t>Tìm hiểu nguyên nhân vì sao em sống khép kín, hay chơi một mình và ít hoạt động giao lưu với bạn bè.</w:t>
      </w:r>
    </w:p>
    <w:p w:rsidR="0089190E" w:rsidRPr="00E45AE7" w:rsidRDefault="0089190E" w:rsidP="00BE33E1">
      <w:pPr>
        <w:rPr>
          <w:rFonts w:cs="Times New Roman"/>
          <w:sz w:val="28"/>
          <w:szCs w:val="28"/>
        </w:rPr>
      </w:pPr>
    </w:p>
    <w:p w:rsidR="00E45AE7" w:rsidRPr="00E45AE7" w:rsidRDefault="00E45AE7">
      <w:pPr>
        <w:rPr>
          <w:rFonts w:cs="Times New Roman"/>
          <w:sz w:val="28"/>
          <w:szCs w:val="28"/>
        </w:rPr>
      </w:pPr>
    </w:p>
    <w:sectPr w:rsidR="00E45AE7" w:rsidRPr="00E45AE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761CC"/>
    <w:multiLevelType w:val="hybridMultilevel"/>
    <w:tmpl w:val="862A5F7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5BC2DCC"/>
    <w:multiLevelType w:val="hybridMultilevel"/>
    <w:tmpl w:val="8ACE7C7C"/>
    <w:lvl w:ilvl="0" w:tplc="53E843E2">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B30"/>
    <w:rsid w:val="001F7AF2"/>
    <w:rsid w:val="00262CFF"/>
    <w:rsid w:val="0026705E"/>
    <w:rsid w:val="002E1175"/>
    <w:rsid w:val="00487497"/>
    <w:rsid w:val="004D054B"/>
    <w:rsid w:val="004F1DA6"/>
    <w:rsid w:val="00700392"/>
    <w:rsid w:val="00866B30"/>
    <w:rsid w:val="0089190E"/>
    <w:rsid w:val="008B6C1B"/>
    <w:rsid w:val="00A86E19"/>
    <w:rsid w:val="00AC3A75"/>
    <w:rsid w:val="00B602FD"/>
    <w:rsid w:val="00BC008C"/>
    <w:rsid w:val="00BE33E1"/>
    <w:rsid w:val="00BF57CC"/>
    <w:rsid w:val="00CD7197"/>
    <w:rsid w:val="00E4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30"/>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2E1175"/>
    <w:pPr>
      <w:ind w:left="720"/>
      <w:contextualSpacing/>
    </w:pPr>
  </w:style>
  <w:style w:type="paragraph" w:styleId="NormalWeb">
    <w:name w:val="Normal (Web)"/>
    <w:basedOn w:val="Normal"/>
    <w:uiPriority w:val="99"/>
    <w:semiHidden/>
    <w:unhideWhenUsed/>
    <w:rsid w:val="00A86E19"/>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A86E19"/>
    <w:rPr>
      <w:b/>
      <w:bCs/>
    </w:rPr>
  </w:style>
  <w:style w:type="character" w:customStyle="1" w:styleId="c3">
    <w:name w:val="c3"/>
    <w:basedOn w:val="DefaultParagraphFont"/>
    <w:rsid w:val="00262CFF"/>
  </w:style>
  <w:style w:type="character" w:customStyle="1" w:styleId="c2">
    <w:name w:val="c2"/>
    <w:basedOn w:val="DefaultParagraphFont"/>
    <w:rsid w:val="00262CFF"/>
  </w:style>
  <w:style w:type="character" w:customStyle="1" w:styleId="c1">
    <w:name w:val="c1"/>
    <w:basedOn w:val="DefaultParagraphFont"/>
    <w:rsid w:val="002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30"/>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2E1175"/>
    <w:pPr>
      <w:ind w:left="720"/>
      <w:contextualSpacing/>
    </w:pPr>
  </w:style>
  <w:style w:type="paragraph" w:styleId="NormalWeb">
    <w:name w:val="Normal (Web)"/>
    <w:basedOn w:val="Normal"/>
    <w:uiPriority w:val="99"/>
    <w:semiHidden/>
    <w:unhideWhenUsed/>
    <w:rsid w:val="00A86E19"/>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A86E19"/>
    <w:rPr>
      <w:b/>
      <w:bCs/>
    </w:rPr>
  </w:style>
  <w:style w:type="character" w:customStyle="1" w:styleId="c3">
    <w:name w:val="c3"/>
    <w:basedOn w:val="DefaultParagraphFont"/>
    <w:rsid w:val="00262CFF"/>
  </w:style>
  <w:style w:type="character" w:customStyle="1" w:styleId="c2">
    <w:name w:val="c2"/>
    <w:basedOn w:val="DefaultParagraphFont"/>
    <w:rsid w:val="00262CFF"/>
  </w:style>
  <w:style w:type="character" w:customStyle="1" w:styleId="c1">
    <w:name w:val="c1"/>
    <w:basedOn w:val="DefaultParagraphFont"/>
    <w:rsid w:val="002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39967">
      <w:bodyDiv w:val="1"/>
      <w:marLeft w:val="0"/>
      <w:marRight w:val="0"/>
      <w:marTop w:val="0"/>
      <w:marBottom w:val="0"/>
      <w:divBdr>
        <w:top w:val="none" w:sz="0" w:space="0" w:color="auto"/>
        <w:left w:val="none" w:sz="0" w:space="0" w:color="auto"/>
        <w:bottom w:val="none" w:sz="0" w:space="0" w:color="auto"/>
        <w:right w:val="none" w:sz="0" w:space="0" w:color="auto"/>
      </w:divBdr>
    </w:div>
    <w:div w:id="1174884540">
      <w:bodyDiv w:val="1"/>
      <w:marLeft w:val="0"/>
      <w:marRight w:val="0"/>
      <w:marTop w:val="0"/>
      <w:marBottom w:val="0"/>
      <w:divBdr>
        <w:top w:val="none" w:sz="0" w:space="0" w:color="auto"/>
        <w:left w:val="none" w:sz="0" w:space="0" w:color="auto"/>
        <w:bottom w:val="none" w:sz="0" w:space="0" w:color="auto"/>
        <w:right w:val="none" w:sz="0" w:space="0" w:color="auto"/>
      </w:divBdr>
    </w:div>
    <w:div w:id="11844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6</cp:revision>
  <dcterms:created xsi:type="dcterms:W3CDTF">2024-05-23T13:47:00Z</dcterms:created>
  <dcterms:modified xsi:type="dcterms:W3CDTF">2024-06-15T04:27:00Z</dcterms:modified>
</cp:coreProperties>
</file>