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D2AE07" w14:textId="77777777" w:rsidR="00692B65" w:rsidRPr="00CA1CEA" w:rsidRDefault="00692B65" w:rsidP="00484915">
      <w:pPr>
        <w:pStyle w:val="Heading2"/>
        <w:spacing w:before="0" w:after="0"/>
        <w:jc w:val="both"/>
        <w:rPr>
          <w:b w:val="0"/>
          <w:noProof/>
          <w:color w:val="1F4E79" w:themeColor="accent5" w:themeShade="80"/>
          <w:sz w:val="24"/>
          <w:szCs w:val="24"/>
        </w:rPr>
      </w:pPr>
      <w:r w:rsidRPr="00CA1CEA">
        <w:rPr>
          <w:rFonts w:ascii="Arial" w:hAnsi="Arial" w:cs="Arial"/>
          <w:noProof/>
          <w:color w:val="1F4E79" w:themeColor="accent5" w:themeShade="80"/>
          <w:sz w:val="24"/>
          <w:szCs w:val="24"/>
        </w:rPr>
        <w:t>CƯA GỖ</w:t>
      </w:r>
      <w:r w:rsidRPr="00CA1CEA">
        <w:rPr>
          <w:b w:val="0"/>
          <w:noProof/>
          <w:color w:val="1F4E79" w:themeColor="accent5" w:themeShade="80"/>
          <w:sz w:val="24"/>
          <w:szCs w:val="24"/>
        </w:rPr>
        <w:tab/>
      </w:r>
      <w:r w:rsidRPr="00CA1CEA">
        <w:rPr>
          <w:b w:val="0"/>
          <w:noProof/>
          <w:color w:val="1F4E79" w:themeColor="accent5" w:themeShade="80"/>
          <w:sz w:val="24"/>
          <w:szCs w:val="24"/>
        </w:rPr>
        <w:tab/>
      </w:r>
      <w:r w:rsidRPr="00CA1CEA">
        <w:rPr>
          <w:b w:val="0"/>
          <w:noProof/>
          <w:color w:val="1F4E79" w:themeColor="accent5" w:themeShade="80"/>
          <w:sz w:val="24"/>
          <w:szCs w:val="24"/>
        </w:rPr>
        <w:tab/>
      </w:r>
      <w:r w:rsidRPr="00CA1CEA">
        <w:rPr>
          <w:b w:val="0"/>
          <w:noProof/>
          <w:color w:val="1F4E79" w:themeColor="accent5" w:themeShade="80"/>
          <w:sz w:val="24"/>
          <w:szCs w:val="24"/>
        </w:rPr>
        <w:tab/>
      </w:r>
      <w:r w:rsidRPr="00CA1CEA">
        <w:rPr>
          <w:b w:val="0"/>
          <w:noProof/>
          <w:color w:val="1F4E79" w:themeColor="accent5" w:themeShade="80"/>
          <w:sz w:val="24"/>
          <w:szCs w:val="24"/>
        </w:rPr>
        <w:tab/>
      </w:r>
      <w:r w:rsidRPr="00CA1CEA">
        <w:rPr>
          <w:b w:val="0"/>
          <w:noProof/>
          <w:color w:val="1F4E79" w:themeColor="accent5" w:themeShade="80"/>
          <w:sz w:val="24"/>
          <w:szCs w:val="24"/>
        </w:rPr>
        <w:tab/>
      </w:r>
      <w:r w:rsidRPr="00CA1CEA">
        <w:rPr>
          <w:b w:val="0"/>
          <w:noProof/>
          <w:color w:val="1F4E79" w:themeColor="accent5" w:themeShade="80"/>
          <w:sz w:val="24"/>
          <w:szCs w:val="24"/>
        </w:rPr>
        <w:tab/>
      </w:r>
      <w:r w:rsidRPr="00CA1CEA">
        <w:rPr>
          <w:b w:val="0"/>
          <w:noProof/>
          <w:color w:val="1F4E79" w:themeColor="accent5" w:themeShade="80"/>
          <w:sz w:val="24"/>
          <w:szCs w:val="24"/>
        </w:rPr>
        <w:tab/>
      </w:r>
    </w:p>
    <w:p w14:paraId="086AEE14" w14:textId="77777777" w:rsidR="00692B65" w:rsidRDefault="00692B65" w:rsidP="00484915">
      <w:pPr>
        <w:pStyle w:val="Heading2"/>
        <w:spacing w:before="0" w:after="0"/>
        <w:jc w:val="both"/>
        <w:rPr>
          <w:b w:val="0"/>
          <w:noProof/>
          <w:sz w:val="24"/>
          <w:szCs w:val="24"/>
        </w:rPr>
      </w:pPr>
      <w:r>
        <w:rPr>
          <w:b w:val="0"/>
          <w:noProof/>
          <w:sz w:val="24"/>
          <w:szCs w:val="24"/>
        </w:rPr>
        <w:t>Xưởng cưa nhận được đơn đặt hàng sản xuất các thanh gỗ hình lăng trụ, thiết diện đáy là một tam giác cân. Nguyên vật liệu là các nửa thân cây gỗ xẻ dọc đã được sơ chế (bán thành phẩm). Đường biên ngoài của bán thành phẩm là một đường gấp khúc có các đỉnh từ trái sang phải là (</w:t>
      </w:r>
      <w:r w:rsidRPr="00F55F56">
        <w:rPr>
          <w:rFonts w:ascii="Courier New" w:hAnsi="Courier New" w:cs="Courier New"/>
          <w:i/>
          <w:noProof/>
          <w:sz w:val="24"/>
          <w:szCs w:val="24"/>
        </w:rPr>
        <w:t>x</w:t>
      </w:r>
      <w:r w:rsidRPr="00F55F56">
        <w:rPr>
          <w:rFonts w:ascii="Courier New" w:hAnsi="Courier New" w:cs="Courier New"/>
          <w:i/>
          <w:noProof/>
          <w:sz w:val="24"/>
          <w:szCs w:val="24"/>
          <w:vertAlign w:val="subscript"/>
        </w:rPr>
        <w:t>0</w:t>
      </w:r>
      <w:r>
        <w:rPr>
          <w:b w:val="0"/>
          <w:noProof/>
          <w:sz w:val="24"/>
          <w:szCs w:val="24"/>
        </w:rPr>
        <w:t xml:space="preserve">, </w:t>
      </w:r>
      <w:r w:rsidRPr="00F55F56">
        <w:rPr>
          <w:rFonts w:ascii="Courier New" w:hAnsi="Courier New" w:cs="Courier New"/>
          <w:i/>
          <w:noProof/>
          <w:sz w:val="24"/>
          <w:szCs w:val="24"/>
        </w:rPr>
        <w:t>y</w:t>
      </w:r>
      <w:r w:rsidRPr="00F55F56">
        <w:rPr>
          <w:rFonts w:ascii="Courier New" w:hAnsi="Courier New" w:cs="Courier New"/>
          <w:i/>
          <w:noProof/>
          <w:sz w:val="24"/>
          <w:szCs w:val="24"/>
          <w:vertAlign w:val="subscript"/>
        </w:rPr>
        <w:t>0</w:t>
      </w:r>
      <w:r>
        <w:rPr>
          <w:b w:val="0"/>
          <w:noProof/>
          <w:sz w:val="24"/>
          <w:szCs w:val="24"/>
        </w:rPr>
        <w:t>), (</w:t>
      </w:r>
      <w:r w:rsidRPr="00F55F56">
        <w:rPr>
          <w:rFonts w:ascii="Courier New" w:hAnsi="Courier New" w:cs="Courier New"/>
          <w:i/>
          <w:noProof/>
          <w:sz w:val="24"/>
          <w:szCs w:val="24"/>
        </w:rPr>
        <w:t>x</w:t>
      </w:r>
      <w:r w:rsidRPr="00F55F56">
        <w:rPr>
          <w:rFonts w:ascii="Courier New" w:hAnsi="Courier New" w:cs="Courier New"/>
          <w:i/>
          <w:noProof/>
          <w:sz w:val="24"/>
          <w:szCs w:val="24"/>
          <w:vertAlign w:val="subscript"/>
        </w:rPr>
        <w:t>1</w:t>
      </w:r>
      <w:r>
        <w:rPr>
          <w:b w:val="0"/>
          <w:noProof/>
          <w:sz w:val="24"/>
          <w:szCs w:val="24"/>
        </w:rPr>
        <w:t xml:space="preserve">, </w:t>
      </w:r>
      <w:r w:rsidRPr="00F55F56">
        <w:rPr>
          <w:rFonts w:ascii="Courier New" w:hAnsi="Courier New" w:cs="Courier New"/>
          <w:i/>
          <w:noProof/>
          <w:sz w:val="24"/>
          <w:szCs w:val="24"/>
        </w:rPr>
        <w:t>y</w:t>
      </w:r>
      <w:r w:rsidRPr="00F55F56">
        <w:rPr>
          <w:rFonts w:ascii="Courier New" w:hAnsi="Courier New" w:cs="Courier New"/>
          <w:i/>
          <w:noProof/>
          <w:sz w:val="24"/>
          <w:szCs w:val="24"/>
          <w:vertAlign w:val="subscript"/>
        </w:rPr>
        <w:t>1</w:t>
      </w:r>
      <w:r>
        <w:rPr>
          <w:b w:val="0"/>
          <w:noProof/>
          <w:sz w:val="24"/>
          <w:szCs w:val="24"/>
        </w:rPr>
        <w:t>), . . . , (</w:t>
      </w:r>
      <w:r w:rsidRPr="00F55F56">
        <w:rPr>
          <w:rFonts w:ascii="Courier New" w:hAnsi="Courier New" w:cs="Courier New"/>
          <w:i/>
          <w:noProof/>
          <w:sz w:val="24"/>
          <w:szCs w:val="24"/>
        </w:rPr>
        <w:t>x</w:t>
      </w:r>
      <w:r w:rsidRPr="00F55F56">
        <w:rPr>
          <w:rFonts w:ascii="Courier New" w:hAnsi="Courier New" w:cs="Courier New"/>
          <w:i/>
          <w:noProof/>
          <w:sz w:val="24"/>
          <w:szCs w:val="24"/>
          <w:vertAlign w:val="subscript"/>
        </w:rPr>
        <w:t>n</w:t>
      </w:r>
      <w:r>
        <w:rPr>
          <w:b w:val="0"/>
          <w:noProof/>
          <w:sz w:val="24"/>
          <w:szCs w:val="24"/>
        </w:rPr>
        <w:t xml:space="preserve">, </w:t>
      </w:r>
      <w:r w:rsidRPr="00F55F56">
        <w:rPr>
          <w:rFonts w:ascii="Courier New" w:hAnsi="Courier New" w:cs="Courier New"/>
          <w:i/>
          <w:noProof/>
          <w:sz w:val="24"/>
          <w:szCs w:val="24"/>
        </w:rPr>
        <w:t>y</w:t>
      </w:r>
      <w:r w:rsidRPr="00F55F56">
        <w:rPr>
          <w:rFonts w:ascii="Courier New" w:hAnsi="Courier New" w:cs="Courier New"/>
          <w:i/>
          <w:noProof/>
          <w:sz w:val="24"/>
          <w:szCs w:val="24"/>
          <w:vertAlign w:val="subscript"/>
        </w:rPr>
        <w:t>n</w:t>
      </w:r>
      <w:r>
        <w:rPr>
          <w:b w:val="0"/>
          <w:noProof/>
          <w:sz w:val="24"/>
          <w:szCs w:val="24"/>
        </w:rPr>
        <w:t>):</w:t>
      </w:r>
    </w:p>
    <w:p w14:paraId="093C3D33" w14:textId="77777777" w:rsidR="00692B65" w:rsidRDefault="00692B65" w:rsidP="00484915">
      <w:pPr>
        <w:pStyle w:val="Heading2"/>
        <w:numPr>
          <w:ilvl w:val="0"/>
          <w:numId w:val="1"/>
        </w:numPr>
        <w:spacing w:before="0" w:after="0"/>
        <w:jc w:val="both"/>
        <w:rPr>
          <w:b w:val="0"/>
          <w:noProof/>
          <w:sz w:val="24"/>
          <w:szCs w:val="24"/>
        </w:rPr>
      </w:pPr>
      <w:r w:rsidRPr="00F55F56">
        <w:rPr>
          <w:rFonts w:ascii="Courier New" w:hAnsi="Courier New" w:cs="Courier New"/>
          <w:i/>
          <w:noProof/>
          <w:sz w:val="24"/>
          <w:szCs w:val="24"/>
        </w:rPr>
        <w:t>x</w:t>
      </w:r>
      <w:r w:rsidRPr="00EA1FC6">
        <w:rPr>
          <w:rFonts w:ascii="Courier New" w:hAnsi="Courier New" w:cs="Courier New"/>
          <w:i/>
          <w:noProof/>
          <w:sz w:val="24"/>
          <w:szCs w:val="24"/>
          <w:vertAlign w:val="subscript"/>
        </w:rPr>
        <w:t>0</w:t>
      </w:r>
      <w:r>
        <w:rPr>
          <w:b w:val="0"/>
          <w:noProof/>
          <w:sz w:val="24"/>
          <w:szCs w:val="24"/>
        </w:rPr>
        <w:t xml:space="preserve"> &lt; </w:t>
      </w:r>
      <w:r w:rsidRPr="00F55F56">
        <w:rPr>
          <w:rFonts w:ascii="Courier New" w:hAnsi="Courier New" w:cs="Courier New"/>
          <w:i/>
          <w:noProof/>
          <w:sz w:val="24"/>
          <w:szCs w:val="24"/>
        </w:rPr>
        <w:t>x</w:t>
      </w:r>
      <w:r w:rsidRPr="00EA1FC6">
        <w:rPr>
          <w:rFonts w:ascii="Courier New" w:hAnsi="Courier New" w:cs="Courier New"/>
          <w:i/>
          <w:noProof/>
          <w:sz w:val="24"/>
          <w:szCs w:val="24"/>
          <w:vertAlign w:val="subscript"/>
        </w:rPr>
        <w:t>1</w:t>
      </w:r>
      <w:r>
        <w:rPr>
          <w:b w:val="0"/>
          <w:noProof/>
          <w:sz w:val="24"/>
          <w:szCs w:val="24"/>
        </w:rPr>
        <w:t xml:space="preserve"> &lt; </w:t>
      </w:r>
      <w:r w:rsidRPr="00F55F56">
        <w:rPr>
          <w:rFonts w:ascii="Courier New" w:hAnsi="Courier New" w:cs="Courier New"/>
          <w:i/>
          <w:noProof/>
          <w:sz w:val="24"/>
          <w:szCs w:val="24"/>
        </w:rPr>
        <w:t>x</w:t>
      </w:r>
      <w:r w:rsidRPr="00EA1FC6">
        <w:rPr>
          <w:rFonts w:ascii="Courier New" w:hAnsi="Courier New" w:cs="Courier New"/>
          <w:i/>
          <w:noProof/>
          <w:sz w:val="24"/>
          <w:szCs w:val="24"/>
          <w:vertAlign w:val="subscript"/>
        </w:rPr>
        <w:t>2</w:t>
      </w:r>
      <w:r>
        <w:rPr>
          <w:b w:val="0"/>
          <w:noProof/>
          <w:sz w:val="24"/>
          <w:szCs w:val="24"/>
        </w:rPr>
        <w:t xml:space="preserve"> &lt; . . .&lt; </w:t>
      </w:r>
      <w:r w:rsidRPr="00F55F56">
        <w:rPr>
          <w:rFonts w:ascii="Courier New" w:hAnsi="Courier New" w:cs="Courier New"/>
          <w:i/>
          <w:noProof/>
          <w:sz w:val="24"/>
          <w:szCs w:val="24"/>
        </w:rPr>
        <w:t>x</w:t>
      </w:r>
      <w:r w:rsidRPr="00EA1FC6">
        <w:rPr>
          <w:rFonts w:ascii="Courier New" w:hAnsi="Courier New" w:cs="Courier New"/>
          <w:i/>
          <w:noProof/>
          <w:sz w:val="24"/>
          <w:szCs w:val="24"/>
          <w:vertAlign w:val="subscript"/>
        </w:rPr>
        <w:t>n</w:t>
      </w:r>
      <w:r>
        <w:rPr>
          <w:b w:val="0"/>
          <w:noProof/>
          <w:sz w:val="24"/>
          <w:szCs w:val="24"/>
        </w:rPr>
        <w:t>,</w:t>
      </w:r>
    </w:p>
    <w:p w14:paraId="67048F63" w14:textId="77777777" w:rsidR="00692B65" w:rsidRDefault="00692B65" w:rsidP="00484915">
      <w:pPr>
        <w:pStyle w:val="Heading2"/>
        <w:numPr>
          <w:ilvl w:val="0"/>
          <w:numId w:val="1"/>
        </w:numPr>
        <w:spacing w:before="0" w:after="0"/>
        <w:jc w:val="both"/>
        <w:rPr>
          <w:b w:val="0"/>
          <w:noProof/>
          <w:sz w:val="24"/>
          <w:szCs w:val="24"/>
        </w:rPr>
      </w:pPr>
      <w:r>
        <w:rPr>
          <w:b w:val="0"/>
          <w:noProof/>
          <w:sz w:val="24"/>
          <w:szCs w:val="24"/>
        </w:rPr>
        <w:sym w:font="Symbol" w:char="F020"/>
      </w:r>
      <w:r>
        <w:rPr>
          <w:b w:val="0"/>
          <w:noProof/>
          <w:sz w:val="24"/>
          <w:szCs w:val="24"/>
        </w:rPr>
        <w:sym w:font="Symbol" w:char="F024"/>
      </w:r>
      <w:r>
        <w:rPr>
          <w:b w:val="0"/>
          <w:noProof/>
          <w:sz w:val="24"/>
          <w:szCs w:val="24"/>
        </w:rPr>
        <w:t xml:space="preserve"> </w:t>
      </w:r>
      <w:r w:rsidRPr="00F55F56">
        <w:rPr>
          <w:rFonts w:ascii="Courier New" w:hAnsi="Courier New" w:cs="Courier New"/>
          <w:i/>
          <w:noProof/>
          <w:sz w:val="24"/>
          <w:szCs w:val="24"/>
        </w:rPr>
        <w:t>i</w:t>
      </w:r>
      <w:r>
        <w:rPr>
          <w:b w:val="0"/>
          <w:noProof/>
          <w:sz w:val="24"/>
          <w:szCs w:val="24"/>
        </w:rPr>
        <w:t xml:space="preserve">| </w:t>
      </w:r>
      <w:r w:rsidRPr="00F55F56">
        <w:rPr>
          <w:rFonts w:ascii="Courier New" w:hAnsi="Courier New" w:cs="Courier New"/>
          <w:i/>
          <w:noProof/>
          <w:sz w:val="24"/>
          <w:szCs w:val="24"/>
        </w:rPr>
        <w:t>x</w:t>
      </w:r>
      <w:r w:rsidRPr="00EA1FC6">
        <w:rPr>
          <w:rFonts w:ascii="Courier New" w:hAnsi="Courier New" w:cs="Courier New"/>
          <w:i/>
          <w:noProof/>
          <w:sz w:val="24"/>
          <w:szCs w:val="24"/>
          <w:vertAlign w:val="subscript"/>
        </w:rPr>
        <w:t>i</w:t>
      </w:r>
      <w:r>
        <w:rPr>
          <w:b w:val="0"/>
          <w:noProof/>
          <w:sz w:val="24"/>
          <w:szCs w:val="24"/>
        </w:rPr>
        <w:t xml:space="preserve"> =0,</w:t>
      </w:r>
    </w:p>
    <w:p w14:paraId="34FDBC35" w14:textId="77777777" w:rsidR="00692B65" w:rsidRDefault="00692B65" w:rsidP="00484915">
      <w:pPr>
        <w:pStyle w:val="Heading2"/>
        <w:numPr>
          <w:ilvl w:val="0"/>
          <w:numId w:val="1"/>
        </w:numPr>
        <w:spacing w:before="0" w:after="0"/>
        <w:jc w:val="both"/>
        <w:rPr>
          <w:b w:val="0"/>
          <w:noProof/>
          <w:sz w:val="24"/>
          <w:szCs w:val="24"/>
        </w:rPr>
      </w:pPr>
      <w:r w:rsidRPr="00F55F56">
        <w:rPr>
          <w:rFonts w:ascii="Courier New" w:hAnsi="Courier New" w:cs="Courier New"/>
          <w:i/>
          <w:noProof/>
          <w:sz w:val="24"/>
          <w:szCs w:val="24"/>
        </w:rPr>
        <w:t>y</w:t>
      </w:r>
      <w:r w:rsidRPr="009B255D">
        <w:rPr>
          <w:rFonts w:ascii="Courier New" w:hAnsi="Courier New" w:cs="Courier New"/>
          <w:i/>
          <w:noProof/>
          <w:sz w:val="24"/>
          <w:szCs w:val="24"/>
          <w:vertAlign w:val="subscript"/>
        </w:rPr>
        <w:t>0</w:t>
      </w:r>
      <w:r>
        <w:rPr>
          <w:b w:val="0"/>
          <w:noProof/>
          <w:sz w:val="24"/>
          <w:szCs w:val="24"/>
        </w:rPr>
        <w:t xml:space="preserve"> = </w:t>
      </w:r>
      <w:r w:rsidRPr="00F55F56">
        <w:rPr>
          <w:rFonts w:ascii="Courier New" w:hAnsi="Courier New" w:cs="Courier New"/>
          <w:i/>
          <w:noProof/>
          <w:sz w:val="24"/>
          <w:szCs w:val="24"/>
        </w:rPr>
        <w:t>y</w:t>
      </w:r>
      <w:r w:rsidRPr="009B255D">
        <w:rPr>
          <w:rFonts w:ascii="Courier New" w:hAnsi="Courier New" w:cs="Courier New"/>
          <w:i/>
          <w:noProof/>
          <w:sz w:val="24"/>
          <w:szCs w:val="24"/>
          <w:vertAlign w:val="subscript"/>
        </w:rPr>
        <w:t>n</w:t>
      </w:r>
      <w:r>
        <w:rPr>
          <w:b w:val="0"/>
          <w:noProof/>
          <w:sz w:val="24"/>
          <w:szCs w:val="24"/>
        </w:rPr>
        <w:t xml:space="preserve"> = 0,</w:t>
      </w:r>
    </w:p>
    <w:p w14:paraId="0529FEAC" w14:textId="77777777" w:rsidR="00692B65" w:rsidRDefault="00692B65" w:rsidP="00484915">
      <w:pPr>
        <w:pStyle w:val="Heading2"/>
        <w:numPr>
          <w:ilvl w:val="0"/>
          <w:numId w:val="1"/>
        </w:numPr>
        <w:spacing w:before="0" w:after="0"/>
        <w:jc w:val="both"/>
        <w:rPr>
          <w:b w:val="0"/>
          <w:noProof/>
          <w:sz w:val="24"/>
          <w:szCs w:val="24"/>
        </w:rPr>
      </w:pPr>
      <w:r w:rsidRPr="00F55F56">
        <w:rPr>
          <w:rFonts w:ascii="Courier New" w:hAnsi="Courier New" w:cs="Courier New"/>
          <w:i/>
          <w:noProof/>
          <w:sz w:val="24"/>
          <w:szCs w:val="24"/>
        </w:rPr>
        <w:t>y</w:t>
      </w:r>
      <w:r w:rsidRPr="009B255D">
        <w:rPr>
          <w:rFonts w:ascii="Courier New" w:hAnsi="Courier New" w:cs="Courier New"/>
          <w:i/>
          <w:noProof/>
          <w:sz w:val="24"/>
          <w:szCs w:val="24"/>
          <w:vertAlign w:val="subscript"/>
        </w:rPr>
        <w:t>i</w:t>
      </w:r>
      <w:r>
        <w:rPr>
          <w:b w:val="0"/>
          <w:noProof/>
          <w:sz w:val="24"/>
          <w:szCs w:val="24"/>
        </w:rPr>
        <w:t xml:space="preserve"> &gt;0 </w:t>
      </w:r>
      <w:r>
        <w:rPr>
          <w:b w:val="0"/>
          <w:noProof/>
          <w:sz w:val="24"/>
          <w:szCs w:val="24"/>
        </w:rPr>
        <w:sym w:font="Symbol" w:char="F022"/>
      </w:r>
      <w:r w:rsidRPr="00F55F56">
        <w:rPr>
          <w:rFonts w:ascii="Courier New" w:hAnsi="Courier New" w:cs="Courier New"/>
          <w:i/>
          <w:noProof/>
          <w:sz w:val="24"/>
          <w:szCs w:val="24"/>
        </w:rPr>
        <w:t>i</w:t>
      </w:r>
      <w:r>
        <w:rPr>
          <w:b w:val="0"/>
          <w:noProof/>
          <w:sz w:val="24"/>
          <w:szCs w:val="24"/>
        </w:rPr>
        <w:t xml:space="preserve"> = 1 ÷ </w:t>
      </w:r>
      <w:r w:rsidRPr="00F55F56">
        <w:rPr>
          <w:rFonts w:ascii="Courier New" w:hAnsi="Courier New" w:cs="Courier New"/>
          <w:i/>
          <w:noProof/>
          <w:sz w:val="24"/>
          <w:szCs w:val="24"/>
        </w:rPr>
        <w:t>n</w:t>
      </w:r>
      <w:r>
        <w:rPr>
          <w:b w:val="0"/>
          <w:noProof/>
          <w:sz w:val="24"/>
          <w:szCs w:val="24"/>
        </w:rPr>
        <w:t>-1.</w:t>
      </w:r>
    </w:p>
    <w:p w14:paraId="371BAF8D" w14:textId="77777777" w:rsidR="00692B65" w:rsidRDefault="00692B65" w:rsidP="00484915">
      <w:pPr>
        <w:pStyle w:val="Heading2"/>
        <w:spacing w:before="0" w:after="0"/>
        <w:jc w:val="both"/>
        <w:rPr>
          <w:b w:val="0"/>
          <w:noProof/>
          <w:sz w:val="24"/>
          <w:szCs w:val="24"/>
        </w:rPr>
      </w:pPr>
      <w:r>
        <w:rPr>
          <w:b w:val="0"/>
          <w:noProof/>
          <w:sz w:val="24"/>
          <w:szCs w:val="24"/>
        </w:rPr>
        <w:drawing>
          <wp:anchor distT="0" distB="0" distL="114300" distR="114300" simplePos="0" relativeHeight="251659264" behindDoc="0" locked="0" layoutInCell="1" allowOverlap="1" wp14:anchorId="1F02E99A" wp14:editId="4DC870EB">
            <wp:simplePos x="0" y="0"/>
            <wp:positionH relativeFrom="column">
              <wp:posOffset>213995</wp:posOffset>
            </wp:positionH>
            <wp:positionV relativeFrom="paragraph">
              <wp:posOffset>127000</wp:posOffset>
            </wp:positionV>
            <wp:extent cx="5817235" cy="1764665"/>
            <wp:effectExtent l="95250" t="57150" r="69215" b="5784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5817235" cy="176466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anchor>
        </w:drawing>
      </w:r>
      <w:r>
        <w:rPr>
          <w:b w:val="0"/>
          <w:noProof/>
          <w:sz w:val="24"/>
          <w:szCs w:val="24"/>
        </w:rPr>
        <w:t>Cần tạo thành phẩm với thiết diện là tam giác cân thỏa mãn các yêu cầu:</w:t>
      </w:r>
    </w:p>
    <w:p w14:paraId="3C2A8E5D" w14:textId="77777777" w:rsidR="00692B65" w:rsidRDefault="00692B65" w:rsidP="00484915">
      <w:pPr>
        <w:pStyle w:val="Heading2"/>
        <w:numPr>
          <w:ilvl w:val="0"/>
          <w:numId w:val="2"/>
        </w:numPr>
        <w:spacing w:before="0" w:after="0"/>
        <w:jc w:val="both"/>
        <w:rPr>
          <w:b w:val="0"/>
          <w:noProof/>
          <w:sz w:val="24"/>
          <w:szCs w:val="24"/>
        </w:rPr>
      </w:pPr>
      <w:r>
        <w:rPr>
          <w:b w:val="0"/>
          <w:noProof/>
          <w:sz w:val="24"/>
          <w:szCs w:val="24"/>
        </w:rPr>
        <w:t>Đáy nằm trên trục hoành,</w:t>
      </w:r>
    </w:p>
    <w:p w14:paraId="47A44CF8" w14:textId="77777777" w:rsidR="00692B65" w:rsidRDefault="00692B65" w:rsidP="00484915">
      <w:pPr>
        <w:pStyle w:val="Heading2"/>
        <w:numPr>
          <w:ilvl w:val="0"/>
          <w:numId w:val="2"/>
        </w:numPr>
        <w:spacing w:before="0" w:after="0"/>
        <w:jc w:val="both"/>
        <w:rPr>
          <w:b w:val="0"/>
          <w:noProof/>
          <w:sz w:val="24"/>
          <w:szCs w:val="24"/>
        </w:rPr>
      </w:pPr>
      <w:r>
        <w:rPr>
          <w:b w:val="0"/>
          <w:noProof/>
          <w:sz w:val="24"/>
          <w:szCs w:val="24"/>
        </w:rPr>
        <w:t>Trục tung là trục đối xứng của tam giác,</w:t>
      </w:r>
    </w:p>
    <w:p w14:paraId="05298F01" w14:textId="77777777" w:rsidR="00692B65" w:rsidRDefault="00692B65" w:rsidP="00484915">
      <w:pPr>
        <w:pStyle w:val="Heading2"/>
        <w:numPr>
          <w:ilvl w:val="0"/>
          <w:numId w:val="2"/>
        </w:numPr>
        <w:spacing w:before="0" w:after="0"/>
        <w:jc w:val="both"/>
        <w:rPr>
          <w:b w:val="0"/>
          <w:noProof/>
          <w:sz w:val="24"/>
          <w:szCs w:val="24"/>
        </w:rPr>
      </w:pPr>
      <w:r>
        <w:rPr>
          <w:b w:val="0"/>
          <w:noProof/>
          <w:sz w:val="24"/>
          <w:szCs w:val="24"/>
        </w:rPr>
        <w:t>Không có điểm nào của tam giác vượt ra ngoài giới hạn của đường gấp khúc đã nêu.</w:t>
      </w:r>
    </w:p>
    <w:p w14:paraId="265FC2BA" w14:textId="77777777" w:rsidR="00692B65" w:rsidRDefault="00692B65" w:rsidP="00484915">
      <w:pPr>
        <w:pStyle w:val="Heading2"/>
        <w:spacing w:before="0" w:after="0"/>
        <w:jc w:val="both"/>
        <w:rPr>
          <w:b w:val="0"/>
          <w:noProof/>
          <w:sz w:val="24"/>
          <w:szCs w:val="24"/>
        </w:rPr>
      </w:pPr>
      <w:r w:rsidRPr="00F55F56">
        <w:rPr>
          <w:rFonts w:eastAsiaTheme="minorHAnsi"/>
          <w:bCs w:val="0"/>
          <w:i/>
          <w:noProof/>
          <w:sz w:val="24"/>
          <w:szCs w:val="24"/>
        </w:rPr>
        <w:t>Yêu cầu:</w:t>
      </w:r>
      <w:r>
        <w:rPr>
          <w:b w:val="0"/>
          <w:noProof/>
          <w:sz w:val="24"/>
          <w:szCs w:val="24"/>
        </w:rPr>
        <w:t xml:space="preserve"> Cho </w:t>
      </w:r>
      <w:r w:rsidRPr="00F55F56">
        <w:rPr>
          <w:rFonts w:ascii="Courier New" w:hAnsi="Courier New" w:cs="Courier New"/>
          <w:i/>
          <w:noProof/>
          <w:sz w:val="24"/>
          <w:szCs w:val="24"/>
        </w:rPr>
        <w:t>k</w:t>
      </w:r>
      <w:r>
        <w:rPr>
          <w:b w:val="0"/>
          <w:noProof/>
          <w:sz w:val="24"/>
          <w:szCs w:val="24"/>
        </w:rPr>
        <w:t xml:space="preserve"> – </w:t>
      </w:r>
      <w:r w:rsidRPr="0010796D">
        <w:rPr>
          <w:b w:val="0"/>
          <w:noProof/>
          <w:sz w:val="24"/>
          <w:szCs w:val="24"/>
        </w:rPr>
        <w:t xml:space="preserve"> </w:t>
      </w:r>
      <w:r>
        <w:rPr>
          <w:b w:val="0"/>
          <w:noProof/>
          <w:sz w:val="24"/>
          <w:szCs w:val="24"/>
        </w:rPr>
        <w:t xml:space="preserve">số lượng bán thành phẩm khác nhau, </w:t>
      </w:r>
      <w:r w:rsidRPr="00F55F56">
        <w:rPr>
          <w:rFonts w:ascii="Courier New" w:hAnsi="Courier New" w:cs="Courier New"/>
          <w:i/>
          <w:noProof/>
          <w:sz w:val="24"/>
          <w:szCs w:val="24"/>
        </w:rPr>
        <w:t>n</w:t>
      </w:r>
      <w:r w:rsidRPr="009B255D">
        <w:rPr>
          <w:rFonts w:ascii="Courier New" w:hAnsi="Courier New" w:cs="Courier New"/>
          <w:i/>
          <w:noProof/>
          <w:sz w:val="24"/>
          <w:szCs w:val="24"/>
          <w:vertAlign w:val="subscript"/>
        </w:rPr>
        <w:t>j</w:t>
      </w:r>
      <w:r>
        <w:rPr>
          <w:b w:val="0"/>
          <w:noProof/>
          <w:sz w:val="24"/>
          <w:szCs w:val="24"/>
        </w:rPr>
        <w:t xml:space="preserve"> – số đỉnh của đường gấp khúc mô tả bán thành phẩm </w:t>
      </w:r>
      <w:r w:rsidRPr="00F55F56">
        <w:rPr>
          <w:rFonts w:ascii="Courier New" w:hAnsi="Courier New" w:cs="Courier New"/>
          <w:i/>
          <w:noProof/>
          <w:sz w:val="24"/>
          <w:szCs w:val="24"/>
        </w:rPr>
        <w:t>j</w:t>
      </w:r>
      <w:r>
        <w:rPr>
          <w:b w:val="0"/>
          <w:noProof/>
          <w:sz w:val="24"/>
          <w:szCs w:val="24"/>
        </w:rPr>
        <w:t xml:space="preserve"> và các tọa độ nguyên (</w:t>
      </w:r>
      <w:r w:rsidRPr="00F55F56">
        <w:rPr>
          <w:rFonts w:ascii="Courier New" w:hAnsi="Courier New" w:cs="Courier New"/>
          <w:i/>
          <w:noProof/>
          <w:sz w:val="24"/>
          <w:szCs w:val="24"/>
        </w:rPr>
        <w:t>x</w:t>
      </w:r>
      <w:r w:rsidRPr="009B255D">
        <w:rPr>
          <w:rFonts w:ascii="Courier New" w:hAnsi="Courier New" w:cs="Courier New"/>
          <w:i/>
          <w:noProof/>
          <w:sz w:val="24"/>
          <w:szCs w:val="24"/>
          <w:vertAlign w:val="subscript"/>
        </w:rPr>
        <w:t>i</w:t>
      </w:r>
      <w:r>
        <w:rPr>
          <w:b w:val="0"/>
          <w:noProof/>
          <w:sz w:val="24"/>
          <w:szCs w:val="24"/>
        </w:rPr>
        <w:t xml:space="preserve">, </w:t>
      </w:r>
      <w:r w:rsidRPr="00F55F56">
        <w:rPr>
          <w:rFonts w:ascii="Courier New" w:hAnsi="Courier New" w:cs="Courier New"/>
          <w:i/>
          <w:noProof/>
          <w:sz w:val="24"/>
          <w:szCs w:val="24"/>
        </w:rPr>
        <w:t>y</w:t>
      </w:r>
      <w:r w:rsidRPr="009B255D">
        <w:rPr>
          <w:rFonts w:ascii="Courier New" w:hAnsi="Courier New" w:cs="Courier New"/>
          <w:i/>
          <w:noProof/>
          <w:sz w:val="24"/>
          <w:szCs w:val="24"/>
          <w:vertAlign w:val="subscript"/>
        </w:rPr>
        <w:t>i</w:t>
      </w:r>
      <w:r>
        <w:rPr>
          <w:b w:val="0"/>
          <w:noProof/>
          <w:sz w:val="24"/>
          <w:szCs w:val="24"/>
        </w:rPr>
        <w:t xml:space="preserve">), </w:t>
      </w:r>
      <w:r w:rsidRPr="00F55F56">
        <w:rPr>
          <w:rFonts w:ascii="Courier New" w:hAnsi="Courier New" w:cs="Courier New"/>
          <w:i/>
          <w:noProof/>
          <w:sz w:val="24"/>
          <w:szCs w:val="24"/>
        </w:rPr>
        <w:t>i</w:t>
      </w:r>
      <w:r>
        <w:rPr>
          <w:b w:val="0"/>
          <w:noProof/>
          <w:sz w:val="24"/>
          <w:szCs w:val="24"/>
        </w:rPr>
        <w:t xml:space="preserve"> = 0 ÷ </w:t>
      </w:r>
      <w:r w:rsidRPr="00F55F56">
        <w:rPr>
          <w:rFonts w:ascii="Courier New" w:hAnsi="Courier New" w:cs="Courier New"/>
          <w:i/>
          <w:noProof/>
          <w:sz w:val="24"/>
          <w:szCs w:val="24"/>
        </w:rPr>
        <w:t>n</w:t>
      </w:r>
      <w:r w:rsidRPr="009B255D">
        <w:rPr>
          <w:rFonts w:ascii="Courier New" w:hAnsi="Courier New" w:cs="Courier New"/>
          <w:i/>
          <w:noProof/>
          <w:sz w:val="24"/>
          <w:szCs w:val="24"/>
          <w:vertAlign w:val="subscript"/>
        </w:rPr>
        <w:t>j</w:t>
      </w:r>
      <w:r>
        <w:rPr>
          <w:b w:val="0"/>
          <w:noProof/>
          <w:sz w:val="24"/>
          <w:szCs w:val="24"/>
        </w:rPr>
        <w:t xml:space="preserve"> – đỉnh của đường gấp khúc (1 ≤ </w:t>
      </w:r>
      <w:r w:rsidRPr="00F55F56">
        <w:rPr>
          <w:rFonts w:ascii="Courier New" w:hAnsi="Courier New" w:cs="Courier New"/>
          <w:i/>
          <w:noProof/>
          <w:sz w:val="24"/>
          <w:szCs w:val="24"/>
        </w:rPr>
        <w:t>k</w:t>
      </w:r>
      <w:r>
        <w:rPr>
          <w:b w:val="0"/>
          <w:noProof/>
          <w:sz w:val="24"/>
          <w:szCs w:val="24"/>
        </w:rPr>
        <w:t xml:space="preserve"> ≤ 10</w:t>
      </w:r>
      <w:r w:rsidRPr="0010796D">
        <w:rPr>
          <w:b w:val="0"/>
          <w:noProof/>
          <w:sz w:val="24"/>
          <w:szCs w:val="24"/>
          <w:vertAlign w:val="superscript"/>
        </w:rPr>
        <w:t>3</w:t>
      </w:r>
      <w:r>
        <w:rPr>
          <w:b w:val="0"/>
          <w:noProof/>
          <w:sz w:val="24"/>
          <w:szCs w:val="24"/>
        </w:rPr>
        <w:t xml:space="preserve">, 3 ≤ </w:t>
      </w:r>
      <w:r w:rsidRPr="00F55F56">
        <w:rPr>
          <w:rFonts w:ascii="Courier New" w:hAnsi="Courier New" w:cs="Courier New"/>
          <w:i/>
          <w:noProof/>
          <w:sz w:val="24"/>
          <w:szCs w:val="24"/>
        </w:rPr>
        <w:t>n</w:t>
      </w:r>
      <w:r w:rsidRPr="009B255D">
        <w:rPr>
          <w:rFonts w:ascii="Courier New" w:hAnsi="Courier New" w:cs="Courier New"/>
          <w:i/>
          <w:noProof/>
          <w:sz w:val="24"/>
          <w:szCs w:val="24"/>
          <w:vertAlign w:val="subscript"/>
        </w:rPr>
        <w:t>j</w:t>
      </w:r>
      <w:r>
        <w:rPr>
          <w:b w:val="0"/>
          <w:noProof/>
          <w:sz w:val="24"/>
          <w:szCs w:val="24"/>
        </w:rPr>
        <w:t xml:space="preserve"> ≤ 10</w:t>
      </w:r>
      <w:r w:rsidRPr="0010796D">
        <w:rPr>
          <w:b w:val="0"/>
          <w:noProof/>
          <w:sz w:val="24"/>
          <w:szCs w:val="24"/>
          <w:vertAlign w:val="superscript"/>
        </w:rPr>
        <w:t>5</w:t>
      </w:r>
      <w:r>
        <w:rPr>
          <w:b w:val="0"/>
          <w:noProof/>
          <w:sz w:val="24"/>
          <w:szCs w:val="24"/>
        </w:rPr>
        <w:t>), tọa độ các đỉnh theo giá trị tuyệt đối không vượt quá 10</w:t>
      </w:r>
      <w:r w:rsidRPr="0010796D">
        <w:rPr>
          <w:b w:val="0"/>
          <w:noProof/>
          <w:sz w:val="24"/>
          <w:szCs w:val="24"/>
          <w:vertAlign w:val="superscript"/>
        </w:rPr>
        <w:t>9</w:t>
      </w:r>
      <w:r>
        <w:rPr>
          <w:b w:val="0"/>
          <w:noProof/>
          <w:sz w:val="24"/>
          <w:szCs w:val="24"/>
        </w:rPr>
        <w:t>. Hãy xác định với độ chính xác 10</w:t>
      </w:r>
      <w:r w:rsidRPr="0010796D">
        <w:rPr>
          <w:b w:val="0"/>
          <w:noProof/>
          <w:sz w:val="24"/>
          <w:szCs w:val="24"/>
          <w:vertAlign w:val="superscript"/>
        </w:rPr>
        <w:t>-6</w:t>
      </w:r>
      <w:r>
        <w:rPr>
          <w:b w:val="0"/>
          <w:noProof/>
          <w:sz w:val="24"/>
          <w:szCs w:val="24"/>
        </w:rPr>
        <w:t xml:space="preserve"> diện tích thiết diện tam giác lớn nhất.</w:t>
      </w:r>
    </w:p>
    <w:p w14:paraId="42BE173D" w14:textId="77777777" w:rsidR="00692B65" w:rsidRDefault="00692B65" w:rsidP="00484915">
      <w:pPr>
        <w:pStyle w:val="Heading2"/>
        <w:spacing w:before="0" w:after="0"/>
        <w:jc w:val="both"/>
        <w:rPr>
          <w:b w:val="0"/>
          <w:noProof/>
          <w:sz w:val="24"/>
          <w:szCs w:val="24"/>
        </w:rPr>
      </w:pPr>
      <w:r w:rsidRPr="00F55F56">
        <w:rPr>
          <w:rFonts w:eastAsiaTheme="minorHAnsi"/>
          <w:bCs w:val="0"/>
          <w:i/>
          <w:noProof/>
          <w:sz w:val="24"/>
          <w:szCs w:val="24"/>
        </w:rPr>
        <w:t>Dữ liệu:</w:t>
      </w:r>
      <w:r>
        <w:rPr>
          <w:b w:val="0"/>
          <w:noProof/>
          <w:sz w:val="24"/>
          <w:szCs w:val="24"/>
        </w:rPr>
        <w:t xml:space="preserve"> Vào từ file văn bản SAW.INP:</w:t>
      </w:r>
    </w:p>
    <w:p w14:paraId="118E4572" w14:textId="77777777" w:rsidR="00692B65" w:rsidRDefault="00692B65" w:rsidP="00484915">
      <w:pPr>
        <w:pStyle w:val="Heading2"/>
        <w:numPr>
          <w:ilvl w:val="0"/>
          <w:numId w:val="3"/>
        </w:numPr>
        <w:spacing w:before="0" w:after="0"/>
        <w:jc w:val="both"/>
        <w:rPr>
          <w:b w:val="0"/>
          <w:noProof/>
          <w:sz w:val="24"/>
          <w:szCs w:val="24"/>
        </w:rPr>
      </w:pPr>
      <w:r>
        <w:rPr>
          <w:b w:val="0"/>
          <w:noProof/>
          <w:sz w:val="24"/>
          <w:szCs w:val="24"/>
        </w:rPr>
        <w:t xml:space="preserve">Dòng đầu tiên chứa số nguyên </w:t>
      </w:r>
      <w:r w:rsidRPr="00F55F56">
        <w:rPr>
          <w:rFonts w:ascii="Courier New" w:hAnsi="Courier New" w:cs="Courier New"/>
          <w:i/>
          <w:noProof/>
          <w:sz w:val="24"/>
          <w:szCs w:val="24"/>
        </w:rPr>
        <w:t>k</w:t>
      </w:r>
      <w:r>
        <w:rPr>
          <w:b w:val="0"/>
          <w:noProof/>
          <w:sz w:val="24"/>
          <w:szCs w:val="24"/>
        </w:rPr>
        <w:t>,</w:t>
      </w:r>
    </w:p>
    <w:p w14:paraId="1A0AE86E" w14:textId="77777777" w:rsidR="00692B65" w:rsidRDefault="00692B65" w:rsidP="00484915">
      <w:pPr>
        <w:pStyle w:val="Heading2"/>
        <w:numPr>
          <w:ilvl w:val="0"/>
          <w:numId w:val="3"/>
        </w:numPr>
        <w:spacing w:before="0" w:after="0"/>
        <w:jc w:val="both"/>
        <w:rPr>
          <w:b w:val="0"/>
          <w:noProof/>
          <w:sz w:val="24"/>
          <w:szCs w:val="24"/>
        </w:rPr>
      </w:pPr>
      <w:r>
        <w:rPr>
          <w:b w:val="0"/>
          <w:noProof/>
          <w:sz w:val="24"/>
          <w:szCs w:val="24"/>
        </w:rPr>
        <w:t>Với k nhóm dòng tiếp theo:</w:t>
      </w:r>
    </w:p>
    <w:p w14:paraId="2F837869" w14:textId="77777777" w:rsidR="00692B65" w:rsidRDefault="00692B65" w:rsidP="00484915">
      <w:pPr>
        <w:pStyle w:val="Heading2"/>
        <w:numPr>
          <w:ilvl w:val="1"/>
          <w:numId w:val="3"/>
        </w:numPr>
        <w:spacing w:before="0" w:after="0"/>
        <w:jc w:val="both"/>
        <w:rPr>
          <w:b w:val="0"/>
          <w:noProof/>
          <w:sz w:val="24"/>
          <w:szCs w:val="24"/>
        </w:rPr>
      </w:pPr>
      <w:r>
        <w:rPr>
          <w:b w:val="0"/>
          <w:noProof/>
          <w:sz w:val="24"/>
          <w:szCs w:val="24"/>
        </w:rPr>
        <w:t xml:space="preserve">Dòng đầu tiên trong nhóm chứa số nguyên </w:t>
      </w:r>
      <w:r w:rsidRPr="00F55F56">
        <w:rPr>
          <w:rFonts w:ascii="Courier New" w:hAnsi="Courier New" w:cs="Courier New"/>
          <w:i/>
          <w:noProof/>
          <w:sz w:val="24"/>
          <w:szCs w:val="24"/>
        </w:rPr>
        <w:t>n</w:t>
      </w:r>
      <w:r>
        <w:rPr>
          <w:b w:val="0"/>
          <w:noProof/>
          <w:sz w:val="24"/>
          <w:szCs w:val="24"/>
        </w:rPr>
        <w:t>,</w:t>
      </w:r>
    </w:p>
    <w:p w14:paraId="61AF33AD" w14:textId="77777777" w:rsidR="00692B65" w:rsidRDefault="00692B65" w:rsidP="00484915">
      <w:pPr>
        <w:pStyle w:val="Heading2"/>
        <w:numPr>
          <w:ilvl w:val="1"/>
          <w:numId w:val="3"/>
        </w:numPr>
        <w:spacing w:before="0" w:after="0"/>
        <w:jc w:val="both"/>
        <w:rPr>
          <w:b w:val="0"/>
          <w:noProof/>
          <w:sz w:val="24"/>
          <w:szCs w:val="24"/>
        </w:rPr>
      </w:pPr>
      <w:r>
        <w:rPr>
          <w:rFonts w:ascii="Courier New" w:hAnsi="Courier New" w:cs="Courier New"/>
          <w:i/>
          <w:noProof/>
          <w:sz w:val="24"/>
          <w:szCs w:val="24"/>
        </w:rPr>
        <w:t>n</w:t>
      </w:r>
      <w:r>
        <w:rPr>
          <w:b w:val="0"/>
          <w:noProof/>
          <w:sz w:val="24"/>
          <w:szCs w:val="24"/>
        </w:rPr>
        <w:t xml:space="preserve">+1 dòng tiếp theo: mỗi dòng chứa 2 số nguyên </w:t>
      </w:r>
      <w:r w:rsidRPr="00F55F56">
        <w:rPr>
          <w:rFonts w:ascii="Courier New" w:hAnsi="Courier New" w:cs="Courier New"/>
          <w:i/>
          <w:noProof/>
          <w:sz w:val="24"/>
          <w:szCs w:val="24"/>
        </w:rPr>
        <w:t>x</w:t>
      </w:r>
      <w:r w:rsidRPr="009B255D">
        <w:rPr>
          <w:rFonts w:ascii="Courier New" w:hAnsi="Courier New" w:cs="Courier New"/>
          <w:i/>
          <w:noProof/>
          <w:sz w:val="24"/>
          <w:szCs w:val="24"/>
          <w:vertAlign w:val="subscript"/>
        </w:rPr>
        <w:t>i</w:t>
      </w:r>
      <w:r>
        <w:rPr>
          <w:b w:val="0"/>
          <w:noProof/>
          <w:sz w:val="24"/>
          <w:szCs w:val="24"/>
        </w:rPr>
        <w:t xml:space="preserve"> và </w:t>
      </w:r>
      <w:r w:rsidRPr="009B255D">
        <w:rPr>
          <w:rFonts w:ascii="Courier New" w:hAnsi="Courier New" w:cs="Courier New"/>
          <w:i/>
          <w:noProof/>
          <w:sz w:val="24"/>
          <w:szCs w:val="24"/>
        </w:rPr>
        <w:t>y</w:t>
      </w:r>
      <w:r w:rsidRPr="009B255D">
        <w:rPr>
          <w:rFonts w:ascii="Courier New" w:hAnsi="Courier New" w:cs="Courier New"/>
          <w:i/>
          <w:noProof/>
          <w:sz w:val="24"/>
          <w:szCs w:val="24"/>
          <w:vertAlign w:val="subscript"/>
        </w:rPr>
        <w:t>i</w:t>
      </w:r>
      <w:r>
        <w:rPr>
          <w:b w:val="0"/>
          <w:noProof/>
          <w:sz w:val="24"/>
          <w:szCs w:val="24"/>
        </w:rPr>
        <w:t xml:space="preserve"> (theo chiều tăng dần của </w:t>
      </w:r>
      <w:r w:rsidRPr="00F55F56">
        <w:rPr>
          <w:rFonts w:ascii="Courier New" w:hAnsi="Courier New" w:cs="Courier New"/>
          <w:i/>
          <w:noProof/>
          <w:sz w:val="24"/>
          <w:szCs w:val="24"/>
        </w:rPr>
        <w:t>x</w:t>
      </w:r>
      <w:r w:rsidRPr="009B255D">
        <w:rPr>
          <w:rFonts w:ascii="Courier New" w:hAnsi="Courier New" w:cs="Courier New"/>
          <w:i/>
          <w:noProof/>
          <w:sz w:val="24"/>
          <w:szCs w:val="24"/>
          <w:vertAlign w:val="subscript"/>
        </w:rPr>
        <w:t>i</w:t>
      </w:r>
      <w:r>
        <w:rPr>
          <w:b w:val="0"/>
          <w:noProof/>
          <w:sz w:val="24"/>
          <w:szCs w:val="24"/>
        </w:rPr>
        <w:t>).</w:t>
      </w:r>
    </w:p>
    <w:p w14:paraId="195E6465" w14:textId="77777777" w:rsidR="00692B65" w:rsidRDefault="00692B65" w:rsidP="00484915">
      <w:pPr>
        <w:pStyle w:val="Heading2"/>
        <w:spacing w:before="0" w:after="0"/>
        <w:jc w:val="both"/>
        <w:rPr>
          <w:b w:val="0"/>
          <w:noProof/>
          <w:sz w:val="24"/>
          <w:szCs w:val="24"/>
        </w:rPr>
      </w:pPr>
      <w:r w:rsidRPr="00F55F56">
        <w:rPr>
          <w:rFonts w:eastAsiaTheme="minorHAnsi"/>
          <w:bCs w:val="0"/>
          <w:i/>
          <w:noProof/>
          <w:sz w:val="24"/>
          <w:szCs w:val="24"/>
        </w:rPr>
        <w:t>Kết quả:</w:t>
      </w:r>
      <w:r>
        <w:rPr>
          <w:b w:val="0"/>
          <w:noProof/>
          <w:sz w:val="24"/>
          <w:szCs w:val="24"/>
        </w:rPr>
        <w:t xml:space="preserve"> Đưa ra file văn bản SAW.OUT một số thực – diện tích thiết diện tam giác lớn nhất.</w:t>
      </w:r>
    </w:p>
    <w:p w14:paraId="31192D7A" w14:textId="77777777" w:rsidR="00692B65" w:rsidRPr="000A3E75" w:rsidRDefault="00692B65" w:rsidP="00484915">
      <w:pPr>
        <w:spacing w:after="0" w:line="240" w:lineRule="auto"/>
        <w:rPr>
          <w:rFonts w:ascii="Times New Roman" w:hAnsi="Times New Roman" w:cs="Times New Roman"/>
          <w:b/>
          <w:i/>
          <w:sz w:val="24"/>
          <w:szCs w:val="24"/>
        </w:rPr>
      </w:pPr>
      <w:r>
        <w:rPr>
          <w:b/>
          <w:noProof/>
          <w:sz w:val="24"/>
          <w:szCs w:val="24"/>
        </w:rPr>
        <w:t xml:space="preserve"> </w:t>
      </w:r>
      <w:r w:rsidRPr="000A3E75">
        <w:rPr>
          <w:rFonts w:ascii="Times New Roman" w:hAnsi="Times New Roman" w:cs="Times New Roman"/>
          <w:b/>
          <w:i/>
          <w:noProof/>
          <w:sz w:val="24"/>
          <w:szCs w:val="24"/>
        </w:rPr>
        <w:t>Ví dụ</w:t>
      </w:r>
      <w:r w:rsidRPr="000A3E75">
        <w:rPr>
          <w:rFonts w:ascii="Times New Roman" w:hAnsi="Times New Roman" w:cs="Times New Roman"/>
          <w:b/>
          <w:i/>
          <w:sz w:val="24"/>
          <w:szCs w:val="24"/>
        </w:rPr>
        <w:t>:</w:t>
      </w:r>
    </w:p>
    <w:tbl>
      <w:tblPr>
        <w:tblStyle w:val="TableGrid"/>
        <w:tblW w:w="0" w:type="auto"/>
        <w:jc w:val="center"/>
        <w:tblLook w:val="04A0" w:firstRow="1" w:lastRow="0" w:firstColumn="1" w:lastColumn="0" w:noHBand="0" w:noVBand="1"/>
      </w:tblPr>
      <w:tblGrid>
        <w:gridCol w:w="1237"/>
        <w:gridCol w:w="1513"/>
      </w:tblGrid>
      <w:tr w:rsidR="00484915" w:rsidRPr="00484915" w14:paraId="6833888B" w14:textId="77777777" w:rsidTr="00484915">
        <w:trPr>
          <w:jc w:val="center"/>
        </w:trPr>
        <w:tc>
          <w:tcPr>
            <w:tcW w:w="0" w:type="auto"/>
            <w:shd w:val="clear" w:color="auto" w:fill="auto"/>
          </w:tcPr>
          <w:p w14:paraId="2DF27431" w14:textId="77777777" w:rsidR="00484915" w:rsidRPr="00484915" w:rsidRDefault="00484915" w:rsidP="00484915">
            <w:pPr>
              <w:spacing w:after="0" w:line="240" w:lineRule="auto"/>
              <w:rPr>
                <w:rFonts w:ascii="Times New Roman" w:hAnsi="Times New Roman" w:cs="Times New Roman"/>
                <w:b/>
                <w:sz w:val="24"/>
                <w:szCs w:val="24"/>
              </w:rPr>
            </w:pPr>
            <w:r w:rsidRPr="00484915">
              <w:rPr>
                <w:rFonts w:ascii="Times New Roman" w:hAnsi="Times New Roman" w:cs="Times New Roman"/>
                <w:b/>
                <w:noProof/>
                <w:sz w:val="24"/>
                <w:szCs w:val="24"/>
              </w:rPr>
              <w:t>SAW</w:t>
            </w:r>
            <w:r w:rsidRPr="00484915">
              <w:rPr>
                <w:rFonts w:ascii="Times New Roman" w:hAnsi="Times New Roman" w:cs="Times New Roman"/>
                <w:b/>
                <w:sz w:val="24"/>
                <w:szCs w:val="24"/>
              </w:rPr>
              <w:t>.INP</w:t>
            </w:r>
          </w:p>
        </w:tc>
        <w:tc>
          <w:tcPr>
            <w:tcW w:w="0" w:type="auto"/>
            <w:shd w:val="clear" w:color="auto" w:fill="auto"/>
          </w:tcPr>
          <w:p w14:paraId="0F270D3D" w14:textId="77777777" w:rsidR="00484915" w:rsidRPr="00484915" w:rsidRDefault="00484915" w:rsidP="00484915">
            <w:pPr>
              <w:spacing w:after="0" w:line="240" w:lineRule="auto"/>
              <w:rPr>
                <w:rFonts w:ascii="Times New Roman" w:hAnsi="Times New Roman" w:cs="Times New Roman"/>
                <w:b/>
                <w:sz w:val="24"/>
                <w:szCs w:val="24"/>
              </w:rPr>
            </w:pPr>
            <w:r w:rsidRPr="00484915">
              <w:rPr>
                <w:rFonts w:ascii="Times New Roman" w:hAnsi="Times New Roman" w:cs="Times New Roman"/>
                <w:b/>
                <w:noProof/>
                <w:sz w:val="24"/>
                <w:szCs w:val="24"/>
              </w:rPr>
              <w:t>SAW</w:t>
            </w:r>
            <w:r w:rsidRPr="00484915">
              <w:rPr>
                <w:rFonts w:ascii="Times New Roman" w:hAnsi="Times New Roman" w:cs="Times New Roman"/>
                <w:b/>
                <w:sz w:val="24"/>
                <w:szCs w:val="24"/>
              </w:rPr>
              <w:t xml:space="preserve"> OUT</w:t>
            </w:r>
          </w:p>
        </w:tc>
      </w:tr>
      <w:tr w:rsidR="00484915" w:rsidRPr="00B207E9" w14:paraId="09CA2DBF" w14:textId="77777777" w:rsidTr="00484915">
        <w:trPr>
          <w:trHeight w:val="338"/>
          <w:jc w:val="center"/>
        </w:trPr>
        <w:tc>
          <w:tcPr>
            <w:tcW w:w="0" w:type="auto"/>
            <w:shd w:val="clear" w:color="auto" w:fill="auto"/>
          </w:tcPr>
          <w:p w14:paraId="1C0A1CDB" w14:textId="77777777" w:rsidR="00484915" w:rsidRPr="007833DF" w:rsidRDefault="00484915" w:rsidP="00484915">
            <w:pPr>
              <w:pStyle w:val="ProblemExample"/>
              <w:rPr>
                <w:rFonts w:cs="Courier New"/>
                <w:b/>
                <w:sz w:val="24"/>
                <w:lang w:val="ru-RU"/>
              </w:rPr>
            </w:pPr>
            <w:r w:rsidRPr="007833DF">
              <w:rPr>
                <w:rFonts w:cs="Courier New"/>
                <w:b/>
                <w:sz w:val="24"/>
                <w:lang w:val="ru-RU"/>
              </w:rPr>
              <w:t>2</w:t>
            </w:r>
          </w:p>
          <w:p w14:paraId="4B01C7AA" w14:textId="77777777" w:rsidR="00484915" w:rsidRPr="007833DF" w:rsidRDefault="00484915" w:rsidP="00484915">
            <w:pPr>
              <w:pStyle w:val="ProblemExample"/>
              <w:rPr>
                <w:rFonts w:cs="Courier New"/>
                <w:b/>
                <w:sz w:val="24"/>
                <w:lang w:val="ru-RU"/>
              </w:rPr>
            </w:pPr>
            <w:r w:rsidRPr="007833DF">
              <w:rPr>
                <w:rFonts w:cs="Courier New"/>
                <w:b/>
                <w:sz w:val="24"/>
                <w:lang w:val="ru-RU"/>
              </w:rPr>
              <w:t>5</w:t>
            </w:r>
          </w:p>
          <w:p w14:paraId="1E5590E3" w14:textId="77777777" w:rsidR="00484915" w:rsidRPr="007833DF" w:rsidRDefault="00484915" w:rsidP="00484915">
            <w:pPr>
              <w:pStyle w:val="ProblemExample"/>
              <w:rPr>
                <w:rFonts w:cs="Courier New"/>
                <w:b/>
                <w:sz w:val="24"/>
                <w:lang w:val="ru-RU"/>
              </w:rPr>
            </w:pPr>
            <w:r w:rsidRPr="007833DF">
              <w:rPr>
                <w:rFonts w:cs="Courier New"/>
                <w:b/>
                <w:sz w:val="24"/>
                <w:lang w:val="ru-RU"/>
              </w:rPr>
              <w:t>-6 0</w:t>
            </w:r>
          </w:p>
          <w:p w14:paraId="53A41CEB" w14:textId="2CB0B2C7" w:rsidR="00484915" w:rsidRPr="007833DF" w:rsidRDefault="00F85D8F" w:rsidP="00484915">
            <w:pPr>
              <w:pStyle w:val="ProblemExample"/>
              <w:rPr>
                <w:rFonts w:cs="Courier New"/>
                <w:b/>
                <w:sz w:val="24"/>
                <w:lang w:val="ru-RU"/>
              </w:rPr>
            </w:pPr>
            <w:r>
              <w:rPr>
                <w:rFonts w:cs="Courier New"/>
                <w:b/>
                <w:sz w:val="24"/>
                <w:lang w:val="ru-RU"/>
              </w:rPr>
              <w:t>-2</w:t>
            </w:r>
            <w:r w:rsidR="00484915" w:rsidRPr="007833DF">
              <w:rPr>
                <w:rFonts w:cs="Courier New"/>
                <w:b/>
                <w:sz w:val="24"/>
                <w:lang w:val="ru-RU"/>
              </w:rPr>
              <w:t xml:space="preserve"> 5</w:t>
            </w:r>
          </w:p>
          <w:p w14:paraId="59F65603" w14:textId="361A744F" w:rsidR="00484915" w:rsidRPr="007833DF" w:rsidRDefault="00F85D8F" w:rsidP="00484915">
            <w:pPr>
              <w:pStyle w:val="ProblemExample"/>
              <w:rPr>
                <w:rFonts w:cs="Courier New"/>
                <w:b/>
                <w:sz w:val="24"/>
                <w:lang w:val="ru-RU"/>
              </w:rPr>
            </w:pPr>
            <w:r>
              <w:rPr>
                <w:rFonts w:cs="Courier New"/>
                <w:b/>
                <w:sz w:val="24"/>
                <w:lang w:val="ru-RU"/>
              </w:rPr>
              <w:t>-1</w:t>
            </w:r>
            <w:bookmarkStart w:id="0" w:name="_GoBack"/>
            <w:bookmarkEnd w:id="0"/>
            <w:r w:rsidR="00484915" w:rsidRPr="007833DF">
              <w:rPr>
                <w:rFonts w:cs="Courier New"/>
                <w:b/>
                <w:sz w:val="24"/>
                <w:lang w:val="ru-RU"/>
              </w:rPr>
              <w:t xml:space="preserve"> 4</w:t>
            </w:r>
          </w:p>
          <w:p w14:paraId="5A4E877B" w14:textId="77777777" w:rsidR="00484915" w:rsidRPr="007833DF" w:rsidRDefault="00484915" w:rsidP="00484915">
            <w:pPr>
              <w:pStyle w:val="ProblemExample"/>
              <w:rPr>
                <w:rFonts w:cs="Courier New"/>
                <w:b/>
                <w:sz w:val="24"/>
                <w:lang w:val="ru-RU"/>
              </w:rPr>
            </w:pPr>
            <w:r w:rsidRPr="007833DF">
              <w:rPr>
                <w:rFonts w:cs="Courier New"/>
                <w:b/>
                <w:sz w:val="24"/>
                <w:lang w:val="ru-RU"/>
              </w:rPr>
              <w:lastRenderedPageBreak/>
              <w:t>0 6</w:t>
            </w:r>
          </w:p>
          <w:p w14:paraId="11B06416" w14:textId="77777777" w:rsidR="00484915" w:rsidRPr="007833DF" w:rsidRDefault="00484915" w:rsidP="00484915">
            <w:pPr>
              <w:pStyle w:val="ProblemExample"/>
              <w:rPr>
                <w:rFonts w:cs="Courier New"/>
                <w:b/>
                <w:sz w:val="24"/>
                <w:lang w:val="ru-RU"/>
              </w:rPr>
            </w:pPr>
            <w:r w:rsidRPr="007833DF">
              <w:rPr>
                <w:rFonts w:cs="Courier New"/>
                <w:b/>
                <w:sz w:val="24"/>
                <w:lang w:val="ru-RU"/>
              </w:rPr>
              <w:t>2 3</w:t>
            </w:r>
          </w:p>
          <w:p w14:paraId="36FC50C5" w14:textId="77777777" w:rsidR="00484915" w:rsidRPr="007833DF" w:rsidRDefault="00484915" w:rsidP="00484915">
            <w:pPr>
              <w:pStyle w:val="ProblemExample"/>
              <w:rPr>
                <w:rFonts w:cs="Courier New"/>
                <w:b/>
                <w:sz w:val="24"/>
                <w:lang w:val="ru-RU"/>
              </w:rPr>
            </w:pPr>
            <w:r w:rsidRPr="007833DF">
              <w:rPr>
                <w:rFonts w:cs="Courier New"/>
                <w:b/>
                <w:sz w:val="24"/>
                <w:lang w:val="ru-RU"/>
              </w:rPr>
              <w:t>5 0</w:t>
            </w:r>
          </w:p>
          <w:p w14:paraId="08B378ED" w14:textId="77777777" w:rsidR="00484915" w:rsidRPr="007833DF" w:rsidRDefault="00484915" w:rsidP="00484915">
            <w:pPr>
              <w:pStyle w:val="ProblemExample"/>
              <w:rPr>
                <w:rFonts w:cs="Courier New"/>
                <w:b/>
                <w:sz w:val="24"/>
                <w:lang w:val="ru-RU"/>
              </w:rPr>
            </w:pPr>
            <w:r w:rsidRPr="007833DF">
              <w:rPr>
                <w:rFonts w:cs="Courier New"/>
                <w:b/>
                <w:sz w:val="24"/>
                <w:lang w:val="ru-RU"/>
              </w:rPr>
              <w:t>5</w:t>
            </w:r>
          </w:p>
          <w:p w14:paraId="6832CA07" w14:textId="77777777" w:rsidR="00484915" w:rsidRPr="007833DF" w:rsidRDefault="00484915" w:rsidP="00484915">
            <w:pPr>
              <w:pStyle w:val="ProblemExample"/>
              <w:rPr>
                <w:rFonts w:cs="Courier New"/>
                <w:b/>
                <w:sz w:val="24"/>
                <w:lang w:val="ru-RU"/>
              </w:rPr>
            </w:pPr>
            <w:r w:rsidRPr="007833DF">
              <w:rPr>
                <w:rFonts w:cs="Courier New"/>
                <w:b/>
                <w:sz w:val="24"/>
                <w:lang w:val="ru-RU"/>
              </w:rPr>
              <w:t>-6 0</w:t>
            </w:r>
          </w:p>
          <w:p w14:paraId="7F7D55A4" w14:textId="77777777" w:rsidR="00484915" w:rsidRPr="007833DF" w:rsidRDefault="00484915" w:rsidP="00484915">
            <w:pPr>
              <w:pStyle w:val="ProblemExample"/>
              <w:rPr>
                <w:rFonts w:cs="Courier New"/>
                <w:b/>
                <w:sz w:val="24"/>
                <w:lang w:val="ru-RU"/>
              </w:rPr>
            </w:pPr>
            <w:r w:rsidRPr="007833DF">
              <w:rPr>
                <w:rFonts w:cs="Courier New"/>
                <w:b/>
                <w:sz w:val="24"/>
                <w:lang w:val="ru-RU"/>
              </w:rPr>
              <w:t>-2 3</w:t>
            </w:r>
          </w:p>
          <w:p w14:paraId="064B7263" w14:textId="77777777" w:rsidR="00484915" w:rsidRPr="007833DF" w:rsidRDefault="00484915" w:rsidP="00484915">
            <w:pPr>
              <w:pStyle w:val="ProblemExample"/>
              <w:rPr>
                <w:rFonts w:cs="Courier New"/>
                <w:b/>
                <w:sz w:val="24"/>
                <w:lang w:val="ru-RU"/>
              </w:rPr>
            </w:pPr>
            <w:r w:rsidRPr="007833DF">
              <w:rPr>
                <w:rFonts w:cs="Courier New"/>
                <w:b/>
                <w:sz w:val="24"/>
                <w:lang w:val="ru-RU"/>
              </w:rPr>
              <w:t>-1 6</w:t>
            </w:r>
          </w:p>
          <w:p w14:paraId="176FF28B" w14:textId="77777777" w:rsidR="00484915" w:rsidRPr="007833DF" w:rsidRDefault="00484915" w:rsidP="00484915">
            <w:pPr>
              <w:pStyle w:val="ProblemExample"/>
              <w:rPr>
                <w:rFonts w:cs="Courier New"/>
                <w:b/>
                <w:sz w:val="24"/>
                <w:lang w:val="ru-RU"/>
              </w:rPr>
            </w:pPr>
            <w:r w:rsidRPr="007833DF">
              <w:rPr>
                <w:rFonts w:cs="Courier New"/>
                <w:b/>
                <w:sz w:val="24"/>
                <w:lang w:val="ru-RU"/>
              </w:rPr>
              <w:t>0 6</w:t>
            </w:r>
          </w:p>
          <w:p w14:paraId="3CB88946" w14:textId="77777777" w:rsidR="00484915" w:rsidRPr="007833DF" w:rsidRDefault="00484915" w:rsidP="00484915">
            <w:pPr>
              <w:pStyle w:val="ProblemExample"/>
              <w:rPr>
                <w:rFonts w:cs="Courier New"/>
                <w:b/>
                <w:sz w:val="24"/>
                <w:lang w:val="ru-RU"/>
              </w:rPr>
            </w:pPr>
            <w:r w:rsidRPr="007833DF">
              <w:rPr>
                <w:rFonts w:cs="Courier New"/>
                <w:b/>
                <w:sz w:val="24"/>
                <w:lang w:val="ru-RU"/>
              </w:rPr>
              <w:t>1 6</w:t>
            </w:r>
          </w:p>
          <w:p w14:paraId="0E7726E9" w14:textId="77777777" w:rsidR="00484915" w:rsidRPr="007833DF" w:rsidRDefault="00484915" w:rsidP="00484915">
            <w:pPr>
              <w:spacing w:after="0" w:line="240" w:lineRule="auto"/>
              <w:rPr>
                <w:rFonts w:ascii="Courier New" w:hAnsi="Courier New" w:cs="Courier New"/>
                <w:b/>
                <w:sz w:val="24"/>
                <w:szCs w:val="24"/>
              </w:rPr>
            </w:pPr>
            <w:r w:rsidRPr="007833DF">
              <w:rPr>
                <w:rFonts w:ascii="Courier New" w:hAnsi="Courier New" w:cs="Courier New"/>
                <w:b/>
                <w:sz w:val="24"/>
                <w:szCs w:val="24"/>
                <w:lang w:val="ru-RU"/>
              </w:rPr>
              <w:t>7 0</w:t>
            </w:r>
          </w:p>
        </w:tc>
        <w:tc>
          <w:tcPr>
            <w:tcW w:w="0" w:type="auto"/>
            <w:tcBorders>
              <w:bottom w:val="single" w:sz="4" w:space="0" w:color="000000" w:themeColor="text1"/>
            </w:tcBorders>
            <w:shd w:val="clear" w:color="auto" w:fill="auto"/>
          </w:tcPr>
          <w:p w14:paraId="3CC26C86" w14:textId="77777777" w:rsidR="00484915" w:rsidRPr="000A3E75" w:rsidRDefault="00484915" w:rsidP="00484915">
            <w:pPr>
              <w:spacing w:after="0" w:line="240" w:lineRule="auto"/>
              <w:rPr>
                <w:rFonts w:ascii="Courier New" w:hAnsi="Courier New" w:cs="Courier New"/>
                <w:b/>
                <w:sz w:val="24"/>
                <w:szCs w:val="24"/>
              </w:rPr>
            </w:pPr>
            <w:r>
              <w:rPr>
                <w:rFonts w:ascii="Courier New" w:hAnsi="Courier New" w:cs="Courier New"/>
                <w:b/>
                <w:sz w:val="24"/>
                <w:szCs w:val="24"/>
              </w:rPr>
              <w:lastRenderedPageBreak/>
              <w:t>25.000000</w:t>
            </w:r>
          </w:p>
        </w:tc>
      </w:tr>
    </w:tbl>
    <w:p w14:paraId="2C499C6E" w14:textId="77777777" w:rsidR="00692B65" w:rsidRDefault="00692B65" w:rsidP="00484915">
      <w:pPr>
        <w:spacing w:after="0" w:line="240" w:lineRule="auto"/>
      </w:pPr>
    </w:p>
    <w:p w14:paraId="74390750" w14:textId="77777777" w:rsidR="00687930" w:rsidRDefault="00687930" w:rsidP="00484915">
      <w:pPr>
        <w:spacing w:after="0" w:line="240" w:lineRule="auto"/>
      </w:pPr>
    </w:p>
    <w:sectPr w:rsidR="00687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05F38"/>
    <w:multiLevelType w:val="hybridMultilevel"/>
    <w:tmpl w:val="7CCC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A6194"/>
    <w:multiLevelType w:val="hybridMultilevel"/>
    <w:tmpl w:val="13F28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C62769"/>
    <w:multiLevelType w:val="hybridMultilevel"/>
    <w:tmpl w:val="4C5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A9B"/>
    <w:rsid w:val="00075302"/>
    <w:rsid w:val="000763C6"/>
    <w:rsid w:val="000D610C"/>
    <w:rsid w:val="00105889"/>
    <w:rsid w:val="001217B1"/>
    <w:rsid w:val="001F146C"/>
    <w:rsid w:val="002F1293"/>
    <w:rsid w:val="0033285D"/>
    <w:rsid w:val="0037430D"/>
    <w:rsid w:val="004474F2"/>
    <w:rsid w:val="00484915"/>
    <w:rsid w:val="005B3D25"/>
    <w:rsid w:val="00606A62"/>
    <w:rsid w:val="00687930"/>
    <w:rsid w:val="00692B65"/>
    <w:rsid w:val="006A2370"/>
    <w:rsid w:val="009F0B56"/>
    <w:rsid w:val="00A36D91"/>
    <w:rsid w:val="00D37DD8"/>
    <w:rsid w:val="00D93A9B"/>
    <w:rsid w:val="00DF1774"/>
    <w:rsid w:val="00F04C5E"/>
    <w:rsid w:val="00F45113"/>
    <w:rsid w:val="00F85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BFFB"/>
  <w15:chartTrackingRefBased/>
  <w15:docId w15:val="{6CE8E934-7060-4A3C-A8F8-876409F1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B65"/>
    <w:pPr>
      <w:spacing w:after="200" w:line="276" w:lineRule="auto"/>
    </w:pPr>
    <w:rPr>
      <w:rFonts w:eastAsiaTheme="minorEastAsia"/>
    </w:rPr>
  </w:style>
  <w:style w:type="paragraph" w:styleId="Heading2">
    <w:name w:val="heading 2"/>
    <w:basedOn w:val="Normal"/>
    <w:link w:val="Heading2Char"/>
    <w:uiPriority w:val="9"/>
    <w:qFormat/>
    <w:rsid w:val="00692B65"/>
    <w:pPr>
      <w:spacing w:before="115" w:after="115"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B65"/>
    <w:rPr>
      <w:rFonts w:ascii="Times New Roman" w:eastAsia="Times New Roman" w:hAnsi="Times New Roman" w:cs="Times New Roman"/>
      <w:b/>
      <w:bCs/>
      <w:sz w:val="36"/>
      <w:szCs w:val="36"/>
    </w:rPr>
  </w:style>
  <w:style w:type="table" w:styleId="TableGrid">
    <w:name w:val="Table Grid"/>
    <w:basedOn w:val="TableNormal"/>
    <w:uiPriority w:val="59"/>
    <w:rsid w:val="00692B65"/>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oblemExample">
    <w:name w:val="Problem Example"/>
    <w:basedOn w:val="Normal"/>
    <w:rsid w:val="00692B65"/>
    <w:pPr>
      <w:spacing w:after="0" w:line="240" w:lineRule="auto"/>
    </w:pPr>
    <w:rPr>
      <w:rFonts w:ascii="Courier New" w:eastAsia="Times New Roman" w:hAnsi="Courier New"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5</cp:revision>
  <dcterms:created xsi:type="dcterms:W3CDTF">2017-11-13T03:24:00Z</dcterms:created>
  <dcterms:modified xsi:type="dcterms:W3CDTF">2018-09-25T12:27:00Z</dcterms:modified>
</cp:coreProperties>
</file>