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b/>
          <w:sz w:val="40"/>
        </w:rPr>
      </w:pPr>
      <w:r>
        <w:rPr>
          <w:rFonts w:ascii="Times New Roman" w:hAnsi="Times New Roman" w:cs="Times New Roman" w:eastAsia="Times New Roman"/>
          <w:b/>
          <w:sz w:val="40"/>
        </w:rPr>
        <w:t xml:space="preserve">Anhang </w:t>
      </w:r>
      <w:r>
        <w:rPr>
          <w:rFonts w:ascii="Times New Roman" w:hAnsi="Times New Roman" w:cs="Times New Roman" w:eastAsia="Times New Roman"/>
          <w:b/>
          <w:sz w:val="40"/>
        </w:rPr>
        <w:t xml:space="preserve">4</w:t>
      </w:r>
      <w:r/>
    </w:p>
    <w:p>
      <w:pPr>
        <w:rPr>
          <w:rFonts w:ascii="Times New Roman" w:hAnsi="Times New Roman" w:cs="Times New Roman" w:eastAsia="Times New Roman"/>
          <w:b/>
          <w:sz w:val="40"/>
        </w:rPr>
      </w:pPr>
      <w:r>
        <w:rPr>
          <w:rFonts w:ascii="Times New Roman" w:hAnsi="Times New Roman" w:cs="Times New Roman" w:eastAsia="Times New Roman"/>
          <w:b/>
          <w:sz w:val="40"/>
        </w:rPr>
      </w:r>
      <w:r>
        <w:rPr>
          <w:rFonts w:ascii="Times New Roman" w:hAnsi="Times New Roman" w:cs="Times New Roman" w:eastAsia="Times New Roman"/>
          <w:b/>
          <w:sz w:val="40"/>
        </w:rPr>
        <w:t xml:space="preserve">Fragevorschläge</w:t>
      </w:r>
      <w:r>
        <w:rPr>
          <w:rFonts w:ascii="Times New Roman" w:hAnsi="Times New Roman" w:cs="Times New Roman" w:eastAsia="Times New Roman"/>
          <w:b/>
          <w:sz w:val="40"/>
        </w:rPr>
        <w:t xml:space="preserve"> zur Vorbereitung für das Interview</w:t>
      </w:r>
      <w:r>
        <w:rPr>
          <w:rFonts w:ascii="Times New Roman" w:hAnsi="Times New Roman" w:cs="Times New Roman" w:eastAsia="Times New Roman"/>
          <w:b/>
          <w:sz w:val="40"/>
        </w:rPr>
        <w:t xml:space="preserve"> für die Feuerwehrleute</w:t>
      </w:r>
      <w:r/>
    </w:p>
    <w:p>
      <w:pPr>
        <w:rPr>
          <w:rFonts w:ascii="Times New Roman" w:hAnsi="Times New Roman" w:cs="Times New Roman" w:eastAsia="Times New Roman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</w:rPr>
      </w:r>
      <w:r>
        <w:rPr>
          <w:rFonts w:ascii="Times New Roman" w:hAnsi="Times New Roman" w:cs="Times New Roman" w:eastAsia="Times New Roman"/>
          <w:b w:val="0"/>
          <w:sz w:val="24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1. Thema: Vorbereitung</w:t>
      </w:r>
      <w:r>
        <w:rPr>
          <w:b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-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Was ist für Sie wichtig bei der Vorbereitung?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br/>
        <w:t xml:space="preserve">-Was ist für Sie die optimale Vorbereitungszeit des Systems?</w:t>
        <w:br/>
        <w:t xml:space="preserve">-Wie lange darf die Ladezeit bis zur Einsatzfähigkeit dauern?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2. Thema: Anwendung</w:t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-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Was ist für Sie wichtig bei der Anwendung?</w:t>
        <w:br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-Wie lange muss die Drohne im Einsatz sein ohne wieder aufladen zu müssen?</w:t>
        <w:br/>
        <w:t xml:space="preserve">-Wie schnell muss die Meldung mit den Feuerkoordinaten nach der Feuererkennung gesendet sein?</w:t>
        <w:br/>
        <w:t xml:space="preserve">-Ist es für Sie wichtig, dass eine Feuerquelle nicht mehrmals gemeldet wird?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3. Thema: Machine Learning Kriterien</w:t>
      </w:r>
      <w:r>
        <w:rPr>
          <w:b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-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Was ist für Sie wichtiger? Accuracy (Anteil in % der ric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htigen Entscheidungen) oder dass niemals Feuer als Nichtfeuer erkannt wird?</w:t>
        <w:br/>
        <w:t xml:space="preserve">-Möchten Sie zu der Meldung der Koordinaten auch die Objectiveness haben und wie hoch muss die Objectiveness sein in %?</w:t>
        <w:br/>
        <w:t xml:space="preserve">-Kennen Sie sich gut in Machine Learning oder Computern aus?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[Eigene Darstellung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ndefined"/>
        </w:rPr>
        <w:t xml:space="preserve">,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König 2021</w:t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  <w:lang w:val="undefined"/>
        </w:rPr>
      </w:r>
      <w:r>
        <w:rPr>
          <w:rFonts w:ascii="Times New Roman" w:hAnsi="Times New Roman" w:cs="Times New Roman"/>
          <w:sz w:val="24"/>
        </w:rPr>
        <w:t xml:space="preserve">]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2835" w:bottom="2835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2022-02-05T07:58:04Z</dcterms:modified>
</cp:coreProperties>
</file>