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5DD8E" w14:textId="7567E78A" w:rsidR="004B13E1" w:rsidRPr="004B13E1" w:rsidRDefault="004B13E1" w:rsidP="004B13E1">
      <w:pPr>
        <w:rPr>
          <w:rFonts w:ascii="Times New Roman" w:hAnsi="Times New Roman" w:cs="Times New Roman"/>
          <w:sz w:val="26"/>
          <w:szCs w:val="26"/>
        </w:rPr>
      </w:pPr>
      <w:r w:rsidRPr="004B13E1">
        <w:rPr>
          <w:rFonts w:ascii="Times New Roman" w:hAnsi="Times New Roman" w:cs="Times New Roman"/>
          <w:sz w:val="26"/>
          <w:szCs w:val="26"/>
        </w:rPr>
        <w:t>Họ tên sinh viên:</w:t>
      </w:r>
      <w:r w:rsidR="00FD1EBB">
        <w:rPr>
          <w:rFonts w:ascii="Times New Roman" w:hAnsi="Times New Roman" w:cs="Times New Roman"/>
          <w:sz w:val="26"/>
          <w:szCs w:val="26"/>
        </w:rPr>
        <w:t xml:space="preserve"> Nguyễn Nhật Linh</w:t>
      </w:r>
    </w:p>
    <w:p w14:paraId="6F24A9FC" w14:textId="32F54FDE" w:rsidR="004B13E1" w:rsidRPr="004B13E1" w:rsidRDefault="004B13E1" w:rsidP="004B13E1">
      <w:pPr>
        <w:rPr>
          <w:rFonts w:ascii="Times New Roman" w:hAnsi="Times New Roman" w:cs="Times New Roman"/>
          <w:sz w:val="26"/>
          <w:szCs w:val="26"/>
        </w:rPr>
      </w:pPr>
      <w:r w:rsidRPr="004B13E1">
        <w:rPr>
          <w:rFonts w:ascii="Times New Roman" w:hAnsi="Times New Roman" w:cs="Times New Roman"/>
          <w:sz w:val="26"/>
          <w:szCs w:val="26"/>
        </w:rPr>
        <w:t>MSSV:</w:t>
      </w:r>
      <w:r w:rsidR="00FD1EBB">
        <w:rPr>
          <w:rFonts w:ascii="Times New Roman" w:hAnsi="Times New Roman" w:cs="Times New Roman"/>
          <w:sz w:val="26"/>
          <w:szCs w:val="26"/>
        </w:rPr>
        <w:t xml:space="preserve"> 24520964</w:t>
      </w:r>
    </w:p>
    <w:p w14:paraId="20C485FE" w14:textId="5B9C4026" w:rsidR="00D832B1" w:rsidRPr="003F4E28" w:rsidRDefault="005979D6" w:rsidP="003F4E28">
      <w:pPr>
        <w:jc w:val="center"/>
        <w:rPr>
          <w:rFonts w:ascii="Times New Roman" w:hAnsi="Times New Roman" w:cs="Times New Roman"/>
          <w:b/>
          <w:bCs/>
          <w:sz w:val="26"/>
          <w:szCs w:val="26"/>
          <w:u w:val="single"/>
        </w:rPr>
      </w:pPr>
      <w:r w:rsidRPr="003F4E28">
        <w:rPr>
          <w:rFonts w:ascii="Times New Roman" w:hAnsi="Times New Roman" w:cs="Times New Roman"/>
          <w:b/>
          <w:bCs/>
          <w:sz w:val="26"/>
          <w:szCs w:val="26"/>
          <w:u w:val="single"/>
        </w:rPr>
        <w:t>BÀI TẬP</w:t>
      </w:r>
    </w:p>
    <w:p w14:paraId="619BC195" w14:textId="0E9B3727" w:rsidR="00FD1EBB" w:rsidRDefault="004375EE">
      <w:pPr>
        <w:rPr>
          <w:rFonts w:ascii="Times New Roman" w:hAnsi="Times New Roman" w:cs="Times New Roman"/>
          <w:sz w:val="26"/>
          <w:szCs w:val="26"/>
        </w:rPr>
      </w:pPr>
      <w:r>
        <w:rPr>
          <w:rFonts w:ascii="Times New Roman" w:hAnsi="Times New Roman" w:cs="Times New Roman"/>
          <w:b/>
          <w:bCs/>
          <w:sz w:val="26"/>
          <w:szCs w:val="26"/>
        </w:rPr>
        <w:t>Câu</w:t>
      </w:r>
      <w:r w:rsidR="00152311" w:rsidRPr="005979D6">
        <w:rPr>
          <w:rFonts w:ascii="Times New Roman" w:hAnsi="Times New Roman" w:cs="Times New Roman"/>
          <w:b/>
          <w:bCs/>
          <w:sz w:val="26"/>
          <w:szCs w:val="26"/>
        </w:rPr>
        <w:t xml:space="preserve"> </w:t>
      </w:r>
      <w:r w:rsidR="00152311">
        <w:rPr>
          <w:rFonts w:ascii="Times New Roman" w:hAnsi="Times New Roman" w:cs="Times New Roman"/>
          <w:b/>
          <w:bCs/>
          <w:sz w:val="26"/>
          <w:szCs w:val="26"/>
        </w:rPr>
        <w:t>1</w:t>
      </w:r>
      <w:r w:rsidR="00152311" w:rsidRPr="005979D6">
        <w:rPr>
          <w:rFonts w:ascii="Times New Roman" w:hAnsi="Times New Roman" w:cs="Times New Roman"/>
          <w:b/>
          <w:bCs/>
          <w:sz w:val="26"/>
          <w:szCs w:val="26"/>
        </w:rPr>
        <w:t>:</w:t>
      </w:r>
      <w:r w:rsidR="00152311">
        <w:rPr>
          <w:rFonts w:ascii="Times New Roman" w:hAnsi="Times New Roman" w:cs="Times New Roman"/>
          <w:sz w:val="26"/>
          <w:szCs w:val="26"/>
        </w:rPr>
        <w:t xml:space="preserve"> </w:t>
      </w:r>
      <w:r>
        <w:rPr>
          <w:rFonts w:ascii="Times New Roman" w:hAnsi="Times New Roman" w:cs="Times New Roman"/>
          <w:sz w:val="26"/>
          <w:szCs w:val="26"/>
        </w:rPr>
        <w:t>L</w:t>
      </w:r>
      <w:r w:rsidR="00B40246">
        <w:rPr>
          <w:rFonts w:ascii="Times New Roman" w:hAnsi="Times New Roman" w:cs="Times New Roman"/>
          <w:sz w:val="26"/>
          <w:szCs w:val="26"/>
        </w:rPr>
        <w:t>ập bảng l</w:t>
      </w:r>
      <w:r>
        <w:rPr>
          <w:rFonts w:ascii="Times New Roman" w:hAnsi="Times New Roman" w:cs="Times New Roman"/>
          <w:sz w:val="26"/>
          <w:szCs w:val="26"/>
        </w:rPr>
        <w:t>iệt kê các nhà cung cấp dịch vụ Internet ở Việt Nam: tên, năm hoạt động chính thức, đặc điểm.</w:t>
      </w:r>
    </w:p>
    <w:tbl>
      <w:tblPr>
        <w:tblStyle w:val="TableGrid"/>
        <w:tblW w:w="11025" w:type="dxa"/>
        <w:tblInd w:w="-635" w:type="dxa"/>
        <w:tblLook w:val="04A0" w:firstRow="1" w:lastRow="0" w:firstColumn="1" w:lastColumn="0" w:noHBand="0" w:noVBand="1"/>
      </w:tblPr>
      <w:tblGrid>
        <w:gridCol w:w="1260"/>
        <w:gridCol w:w="1935"/>
        <w:gridCol w:w="2790"/>
        <w:gridCol w:w="5040"/>
      </w:tblGrid>
      <w:tr w:rsidR="00FD1EBB" w14:paraId="1C241646" w14:textId="77777777" w:rsidTr="00265504">
        <w:tc>
          <w:tcPr>
            <w:tcW w:w="1260" w:type="dxa"/>
          </w:tcPr>
          <w:p w14:paraId="3DD3B343" w14:textId="6ED07532" w:rsidR="00FD1EBB" w:rsidRPr="00EB6D74" w:rsidRDefault="00FD1EBB" w:rsidP="00EB6D74">
            <w:pPr>
              <w:jc w:val="center"/>
              <w:rPr>
                <w:rFonts w:ascii="Times New Roman" w:hAnsi="Times New Roman" w:cs="Times New Roman"/>
                <w:b/>
                <w:bCs/>
                <w:sz w:val="26"/>
                <w:szCs w:val="26"/>
              </w:rPr>
            </w:pPr>
            <w:r w:rsidRPr="00EB6D74">
              <w:rPr>
                <w:rFonts w:ascii="Times New Roman" w:hAnsi="Times New Roman" w:cs="Times New Roman"/>
                <w:b/>
                <w:bCs/>
                <w:sz w:val="26"/>
                <w:szCs w:val="26"/>
              </w:rPr>
              <w:t>Nhà cung cấp</w:t>
            </w:r>
          </w:p>
        </w:tc>
        <w:tc>
          <w:tcPr>
            <w:tcW w:w="1935" w:type="dxa"/>
          </w:tcPr>
          <w:p w14:paraId="61F18474" w14:textId="4FDECF34" w:rsidR="00FD1EBB" w:rsidRPr="00EB6D74" w:rsidRDefault="00FD1EBB" w:rsidP="00EB6D74">
            <w:pPr>
              <w:jc w:val="center"/>
              <w:rPr>
                <w:rFonts w:ascii="Times New Roman" w:hAnsi="Times New Roman" w:cs="Times New Roman"/>
                <w:b/>
                <w:bCs/>
                <w:sz w:val="26"/>
                <w:szCs w:val="26"/>
              </w:rPr>
            </w:pPr>
            <w:r w:rsidRPr="00EB6D74">
              <w:rPr>
                <w:rFonts w:ascii="Times New Roman" w:hAnsi="Times New Roman" w:cs="Times New Roman"/>
                <w:b/>
                <w:bCs/>
                <w:sz w:val="26"/>
                <w:szCs w:val="26"/>
              </w:rPr>
              <w:t>Tên</w:t>
            </w:r>
          </w:p>
        </w:tc>
        <w:tc>
          <w:tcPr>
            <w:tcW w:w="2790" w:type="dxa"/>
          </w:tcPr>
          <w:p w14:paraId="7D90EF26" w14:textId="48F108F5" w:rsidR="00FD1EBB" w:rsidRPr="00EB6D74" w:rsidRDefault="00FD1EBB" w:rsidP="00EB6D74">
            <w:pPr>
              <w:jc w:val="center"/>
              <w:rPr>
                <w:rFonts w:ascii="Times New Roman" w:hAnsi="Times New Roman" w:cs="Times New Roman"/>
                <w:b/>
                <w:bCs/>
                <w:sz w:val="26"/>
                <w:szCs w:val="26"/>
              </w:rPr>
            </w:pPr>
            <w:r w:rsidRPr="00EB6D74">
              <w:rPr>
                <w:rFonts w:ascii="Times New Roman" w:hAnsi="Times New Roman" w:cs="Times New Roman"/>
                <w:b/>
                <w:bCs/>
                <w:sz w:val="26"/>
                <w:szCs w:val="26"/>
              </w:rPr>
              <w:t>Năm hoạt động/năm thành lập công ty.</w:t>
            </w:r>
          </w:p>
        </w:tc>
        <w:tc>
          <w:tcPr>
            <w:tcW w:w="5040" w:type="dxa"/>
          </w:tcPr>
          <w:p w14:paraId="3C336E87" w14:textId="228D7765" w:rsidR="00FD1EBB" w:rsidRPr="00EB6D74" w:rsidRDefault="00FD1EBB" w:rsidP="00EB6D74">
            <w:pPr>
              <w:jc w:val="center"/>
              <w:rPr>
                <w:rFonts w:ascii="Times New Roman" w:hAnsi="Times New Roman" w:cs="Times New Roman"/>
                <w:b/>
                <w:bCs/>
                <w:sz w:val="26"/>
                <w:szCs w:val="26"/>
              </w:rPr>
            </w:pPr>
            <w:r w:rsidRPr="00EB6D74">
              <w:rPr>
                <w:rFonts w:ascii="Times New Roman" w:hAnsi="Times New Roman" w:cs="Times New Roman"/>
                <w:b/>
                <w:bCs/>
                <w:sz w:val="26"/>
                <w:szCs w:val="26"/>
              </w:rPr>
              <w:t>Đặc điểm</w:t>
            </w:r>
          </w:p>
        </w:tc>
      </w:tr>
      <w:tr w:rsidR="00FD1EBB" w14:paraId="270BBA03" w14:textId="77777777" w:rsidTr="00265504">
        <w:tc>
          <w:tcPr>
            <w:tcW w:w="1260" w:type="dxa"/>
          </w:tcPr>
          <w:p w14:paraId="2F773E1E" w14:textId="717F0D9D" w:rsidR="00FD1EBB" w:rsidRPr="00EB6D74" w:rsidRDefault="00FD1EBB" w:rsidP="00EB6D74">
            <w:pPr>
              <w:jc w:val="center"/>
              <w:rPr>
                <w:rFonts w:ascii="Times New Roman" w:hAnsi="Times New Roman" w:cs="Times New Roman"/>
                <w:b/>
                <w:bCs/>
                <w:sz w:val="26"/>
                <w:szCs w:val="26"/>
              </w:rPr>
            </w:pPr>
            <w:r w:rsidRPr="00EB6D74">
              <w:rPr>
                <w:rFonts w:ascii="Times New Roman" w:hAnsi="Times New Roman" w:cs="Times New Roman"/>
                <w:b/>
                <w:bCs/>
                <w:sz w:val="26"/>
                <w:szCs w:val="26"/>
              </w:rPr>
              <w:t>VNPT</w:t>
            </w:r>
          </w:p>
        </w:tc>
        <w:tc>
          <w:tcPr>
            <w:tcW w:w="1935" w:type="dxa"/>
          </w:tcPr>
          <w:p w14:paraId="286E0386" w14:textId="26BDD1C6" w:rsidR="00EB6D74" w:rsidRDefault="00EB6D74" w:rsidP="00EB6D74">
            <w:pPr>
              <w:jc w:val="both"/>
              <w:rPr>
                <w:rFonts w:ascii="Times New Roman" w:hAnsi="Times New Roman" w:cs="Times New Roman"/>
                <w:sz w:val="26"/>
                <w:szCs w:val="26"/>
              </w:rPr>
            </w:pPr>
            <w:r>
              <w:rPr>
                <w:rFonts w:ascii="Times New Roman" w:hAnsi="Times New Roman" w:cs="Times New Roman"/>
                <w:sz w:val="26"/>
                <w:szCs w:val="26"/>
              </w:rPr>
              <w:t>Tập đoàn bưu chính viễn thông Việt Nam</w:t>
            </w:r>
          </w:p>
        </w:tc>
        <w:tc>
          <w:tcPr>
            <w:tcW w:w="2790" w:type="dxa"/>
          </w:tcPr>
          <w:p w14:paraId="712A893E" w14:textId="09735419" w:rsidR="00FD1EBB" w:rsidRDefault="00FD1EBB" w:rsidP="00EB6D74">
            <w:pPr>
              <w:jc w:val="both"/>
              <w:rPr>
                <w:rFonts w:ascii="Times New Roman" w:hAnsi="Times New Roman" w:cs="Times New Roman"/>
                <w:sz w:val="26"/>
                <w:szCs w:val="26"/>
              </w:rPr>
            </w:pPr>
            <w:r>
              <w:rPr>
                <w:rFonts w:ascii="Times New Roman" w:hAnsi="Times New Roman" w:cs="Times New Roman"/>
                <w:sz w:val="26"/>
                <w:szCs w:val="26"/>
              </w:rPr>
              <w:t>Tổng công ty chính thức năm 1995</w:t>
            </w:r>
          </w:p>
          <w:p w14:paraId="0C96D1B4" w14:textId="3DD0E7D9" w:rsidR="00FD1EBB" w:rsidRDefault="00FD1EBB" w:rsidP="00EB6D74">
            <w:pPr>
              <w:jc w:val="both"/>
              <w:rPr>
                <w:rFonts w:ascii="Times New Roman" w:hAnsi="Times New Roman" w:cs="Times New Roman"/>
                <w:sz w:val="26"/>
                <w:szCs w:val="26"/>
              </w:rPr>
            </w:pPr>
            <w:r>
              <w:rPr>
                <w:rFonts w:ascii="Times New Roman" w:hAnsi="Times New Roman" w:cs="Times New Roman"/>
                <w:sz w:val="26"/>
                <w:szCs w:val="26"/>
              </w:rPr>
              <w:t>VNPT tên tập đoàn được chuyển đổi 2006</w:t>
            </w:r>
          </w:p>
        </w:tc>
        <w:tc>
          <w:tcPr>
            <w:tcW w:w="5040" w:type="dxa"/>
          </w:tcPr>
          <w:p w14:paraId="10F7A0D7" w14:textId="7C6CA596" w:rsidR="00FD1EBB" w:rsidRDefault="00FD1EBB" w:rsidP="00EB6D74">
            <w:pPr>
              <w:jc w:val="both"/>
              <w:rPr>
                <w:rFonts w:ascii="Times New Roman" w:hAnsi="Times New Roman" w:cs="Times New Roman"/>
                <w:sz w:val="26"/>
                <w:szCs w:val="26"/>
              </w:rPr>
            </w:pPr>
            <w:r w:rsidRPr="00FD1EBB">
              <w:rPr>
                <w:rFonts w:ascii="Times New Roman" w:hAnsi="Times New Roman" w:cs="Times New Roman"/>
                <w:sz w:val="26"/>
                <w:szCs w:val="26"/>
              </w:rPr>
              <w:t xml:space="preserve">- Là ISP (và nhà mạng viễn thông) nhà nước lớn, có hạ tầng mạng rộng khắp cả </w:t>
            </w:r>
            <w:r>
              <w:rPr>
                <w:rFonts w:ascii="Times New Roman" w:hAnsi="Times New Roman" w:cs="Times New Roman"/>
                <w:sz w:val="26"/>
                <w:szCs w:val="26"/>
              </w:rPr>
              <w:t>nước.</w:t>
            </w:r>
            <w:r w:rsidRPr="00FD1EBB">
              <w:rPr>
                <w:rFonts w:ascii="Times New Roman" w:hAnsi="Times New Roman" w:cs="Times New Roman"/>
                <w:sz w:val="26"/>
                <w:szCs w:val="26"/>
              </w:rPr>
              <w:t xml:space="preserve"> </w:t>
            </w:r>
            <w:r w:rsidRPr="00FD1EBB">
              <w:rPr>
                <w:rFonts w:ascii="Times New Roman" w:hAnsi="Times New Roman" w:cs="Times New Roman"/>
                <w:sz w:val="26"/>
                <w:szCs w:val="26"/>
              </w:rPr>
              <w:br/>
              <w:t xml:space="preserve">- Cung cấp cả Internet cố định, băng rộng, di động, cáp quang, dịch vụ viễn thông đa dạng. </w:t>
            </w:r>
            <w:r w:rsidRPr="00FD1EBB">
              <w:rPr>
                <w:rFonts w:ascii="Times New Roman" w:hAnsi="Times New Roman" w:cs="Times New Roman"/>
                <w:sz w:val="26"/>
                <w:szCs w:val="26"/>
              </w:rPr>
              <w:br/>
              <w:t>- Thương hiệu MegaVNN (ADSL), sau này phát triển FTTH, cáp quang, hạ tầng quốc tế.</w:t>
            </w:r>
          </w:p>
        </w:tc>
      </w:tr>
      <w:tr w:rsidR="00FD1EBB" w14:paraId="68700055" w14:textId="77777777" w:rsidTr="00265504">
        <w:tc>
          <w:tcPr>
            <w:tcW w:w="1260" w:type="dxa"/>
          </w:tcPr>
          <w:p w14:paraId="07EBCFCC" w14:textId="4288A928" w:rsidR="00FD1EBB" w:rsidRPr="00EB6D74" w:rsidRDefault="00FD1EBB" w:rsidP="00EB6D74">
            <w:pPr>
              <w:jc w:val="center"/>
              <w:rPr>
                <w:rFonts w:ascii="Times New Roman" w:hAnsi="Times New Roman" w:cs="Times New Roman"/>
                <w:b/>
                <w:bCs/>
                <w:sz w:val="26"/>
                <w:szCs w:val="26"/>
              </w:rPr>
            </w:pPr>
            <w:r w:rsidRPr="00EB6D74">
              <w:rPr>
                <w:rFonts w:ascii="Times New Roman" w:hAnsi="Times New Roman" w:cs="Times New Roman"/>
                <w:b/>
                <w:bCs/>
                <w:sz w:val="26"/>
                <w:szCs w:val="26"/>
              </w:rPr>
              <w:t>FPT Telecom</w:t>
            </w:r>
          </w:p>
        </w:tc>
        <w:tc>
          <w:tcPr>
            <w:tcW w:w="1935" w:type="dxa"/>
          </w:tcPr>
          <w:p w14:paraId="0879453D" w14:textId="33176797" w:rsidR="00FD1EBB" w:rsidRPr="00FD1EBB" w:rsidRDefault="00EB6D74" w:rsidP="00EB6D74">
            <w:pPr>
              <w:jc w:val="both"/>
              <w:rPr>
                <w:rFonts w:ascii="Times New Roman" w:hAnsi="Times New Roman" w:cs="Times New Roman"/>
                <w:sz w:val="26"/>
                <w:szCs w:val="26"/>
              </w:rPr>
            </w:pPr>
            <w:r>
              <w:rPr>
                <w:rFonts w:ascii="Times New Roman" w:hAnsi="Times New Roman" w:cs="Times New Roman"/>
                <w:sz w:val="26"/>
                <w:szCs w:val="26"/>
              </w:rPr>
              <w:t>Công ty cổ phần viên thông FPT</w:t>
            </w:r>
          </w:p>
        </w:tc>
        <w:tc>
          <w:tcPr>
            <w:tcW w:w="2790" w:type="dxa"/>
          </w:tcPr>
          <w:p w14:paraId="7C8F7C41" w14:textId="1F89E740" w:rsidR="00FD1EBB" w:rsidRDefault="00FD1EBB" w:rsidP="00EB6D74">
            <w:pPr>
              <w:jc w:val="both"/>
              <w:rPr>
                <w:rFonts w:ascii="Times New Roman" w:hAnsi="Times New Roman" w:cs="Times New Roman"/>
                <w:sz w:val="26"/>
                <w:szCs w:val="26"/>
              </w:rPr>
            </w:pPr>
            <w:r w:rsidRPr="00FD1EBB">
              <w:rPr>
                <w:rFonts w:ascii="Times New Roman" w:hAnsi="Times New Roman" w:cs="Times New Roman"/>
                <w:sz w:val="26"/>
                <w:szCs w:val="26"/>
              </w:rPr>
              <w:t xml:space="preserve">Thành lập ngày </w:t>
            </w:r>
            <w:r w:rsidRPr="00FD1EBB">
              <w:rPr>
                <w:rFonts w:ascii="Times New Roman" w:hAnsi="Times New Roman" w:cs="Times New Roman"/>
                <w:b/>
                <w:bCs/>
                <w:sz w:val="26"/>
                <w:szCs w:val="26"/>
              </w:rPr>
              <w:t>31/01/1997</w:t>
            </w:r>
            <w:r w:rsidRPr="00FD1EBB">
              <w:rPr>
                <w:rFonts w:ascii="Times New Roman" w:hAnsi="Times New Roman" w:cs="Times New Roman"/>
                <w:sz w:val="26"/>
                <w:szCs w:val="26"/>
              </w:rPr>
              <w:t xml:space="preserve"> về công ty FPT Telecom; trước đó FPT có mạng cộng đồng “Trí tuệ Việt Nam” (TTVN) từ 1996.</w:t>
            </w:r>
          </w:p>
        </w:tc>
        <w:tc>
          <w:tcPr>
            <w:tcW w:w="5040" w:type="dxa"/>
          </w:tcPr>
          <w:p w14:paraId="279EBDD4" w14:textId="4B1AC8AF" w:rsidR="00FD1EBB" w:rsidRDefault="00FD1EBB" w:rsidP="00EB6D74">
            <w:pPr>
              <w:jc w:val="both"/>
              <w:rPr>
                <w:rFonts w:ascii="Times New Roman" w:hAnsi="Times New Roman" w:cs="Times New Roman"/>
                <w:sz w:val="26"/>
                <w:szCs w:val="26"/>
              </w:rPr>
            </w:pPr>
            <w:r w:rsidRPr="00FD1EBB">
              <w:rPr>
                <w:rFonts w:ascii="Times New Roman" w:hAnsi="Times New Roman" w:cs="Times New Roman"/>
                <w:sz w:val="26"/>
                <w:szCs w:val="26"/>
              </w:rPr>
              <w:t xml:space="preserve">- Là một trong 4 ISP đầu tiên được cấp phép khi Internet chính thức thương mại hóa ở Việt Nam vào năm 1997. </w:t>
            </w:r>
            <w:r w:rsidRPr="00FD1EBB">
              <w:rPr>
                <w:rFonts w:ascii="Times New Roman" w:hAnsi="Times New Roman" w:cs="Times New Roman"/>
                <w:sz w:val="26"/>
                <w:szCs w:val="26"/>
              </w:rPr>
              <w:br/>
              <w:t xml:space="preserve">- Nhanh chóng mở rộng dịch vụ, phát triển hạ tầng ADSL, sau đó cáp quang FTTH. </w:t>
            </w:r>
            <w:r w:rsidRPr="00FD1EBB">
              <w:rPr>
                <w:rFonts w:ascii="Times New Roman" w:hAnsi="Times New Roman" w:cs="Times New Roman"/>
                <w:sz w:val="26"/>
                <w:szCs w:val="26"/>
              </w:rPr>
              <w:br/>
              <w:t>- Cạnh tranh cao trong thị trường Internet cố định; chú trọng trải nghiệm khách hàng.</w:t>
            </w:r>
          </w:p>
        </w:tc>
      </w:tr>
      <w:tr w:rsidR="00FD1EBB" w14:paraId="0D09C6E2" w14:textId="77777777" w:rsidTr="00265504">
        <w:tc>
          <w:tcPr>
            <w:tcW w:w="1260" w:type="dxa"/>
          </w:tcPr>
          <w:p w14:paraId="2BC9BE22" w14:textId="481AE7B2" w:rsidR="00FD1EBB" w:rsidRPr="00EB6D74" w:rsidRDefault="00FD1EBB" w:rsidP="00EB6D74">
            <w:pPr>
              <w:jc w:val="center"/>
              <w:rPr>
                <w:rFonts w:ascii="Times New Roman" w:hAnsi="Times New Roman" w:cs="Times New Roman"/>
                <w:b/>
                <w:bCs/>
                <w:sz w:val="26"/>
                <w:szCs w:val="26"/>
              </w:rPr>
            </w:pPr>
            <w:r w:rsidRPr="00EB6D74">
              <w:rPr>
                <w:rFonts w:ascii="Times New Roman" w:hAnsi="Times New Roman" w:cs="Times New Roman"/>
                <w:b/>
                <w:bCs/>
                <w:sz w:val="26"/>
                <w:szCs w:val="26"/>
              </w:rPr>
              <w:t>Viettel</w:t>
            </w:r>
          </w:p>
        </w:tc>
        <w:tc>
          <w:tcPr>
            <w:tcW w:w="1935" w:type="dxa"/>
          </w:tcPr>
          <w:p w14:paraId="5C5FAD47" w14:textId="4B1B9426" w:rsidR="00FD1EBB" w:rsidRPr="00FD1EBB" w:rsidRDefault="00EB6D74" w:rsidP="00EB6D74">
            <w:pPr>
              <w:jc w:val="both"/>
              <w:rPr>
                <w:rFonts w:ascii="Times New Roman" w:hAnsi="Times New Roman" w:cs="Times New Roman"/>
                <w:sz w:val="26"/>
                <w:szCs w:val="26"/>
              </w:rPr>
            </w:pPr>
            <w:r>
              <w:rPr>
                <w:rFonts w:ascii="Times New Roman" w:hAnsi="Times New Roman" w:cs="Times New Roman"/>
                <w:sz w:val="26"/>
                <w:szCs w:val="26"/>
              </w:rPr>
              <w:t>Tập đoàn Công nghiệp – Viễn thông Quân đội</w:t>
            </w:r>
          </w:p>
        </w:tc>
        <w:tc>
          <w:tcPr>
            <w:tcW w:w="2790" w:type="dxa"/>
          </w:tcPr>
          <w:p w14:paraId="756EBC15" w14:textId="77777777" w:rsidR="00FD1EBB" w:rsidRDefault="00FD1EBB" w:rsidP="00EB6D74">
            <w:pPr>
              <w:jc w:val="both"/>
              <w:rPr>
                <w:rFonts w:ascii="Times New Roman" w:hAnsi="Times New Roman" w:cs="Times New Roman"/>
                <w:sz w:val="26"/>
                <w:szCs w:val="26"/>
              </w:rPr>
            </w:pPr>
            <w:r w:rsidRPr="00FD1EBB">
              <w:rPr>
                <w:rFonts w:ascii="Times New Roman" w:hAnsi="Times New Roman" w:cs="Times New Roman"/>
                <w:sz w:val="26"/>
                <w:szCs w:val="26"/>
              </w:rPr>
              <w:t>Được thành lập năm 1989 (tiền thân là công ty thiết bị điện tử – viễn thông, Sigelco)</w:t>
            </w:r>
            <w:r>
              <w:rPr>
                <w:rFonts w:ascii="Times New Roman" w:hAnsi="Times New Roman" w:cs="Times New Roman"/>
                <w:sz w:val="26"/>
                <w:szCs w:val="26"/>
              </w:rPr>
              <w:t>.</w:t>
            </w:r>
            <w:r w:rsidRPr="00FD1EBB">
              <w:rPr>
                <w:rFonts w:ascii="Times New Roman" w:hAnsi="Times New Roman" w:cs="Times New Roman"/>
                <w:sz w:val="26"/>
                <w:szCs w:val="26"/>
              </w:rPr>
              <w:br/>
              <w:t>Là một trong các ISP chính từ những năm sau 1997 khi ISP được cấp giấy phép.</w:t>
            </w:r>
          </w:p>
          <w:p w14:paraId="758FDE7D" w14:textId="0C5E0BA6" w:rsidR="00EB6D74" w:rsidRDefault="00EB6D74" w:rsidP="00EB6D74">
            <w:pPr>
              <w:jc w:val="both"/>
              <w:rPr>
                <w:rFonts w:ascii="Times New Roman" w:hAnsi="Times New Roman" w:cs="Times New Roman"/>
                <w:sz w:val="26"/>
                <w:szCs w:val="26"/>
              </w:rPr>
            </w:pPr>
            <w:r>
              <w:rPr>
                <w:rFonts w:ascii="Times New Roman" w:hAnsi="Times New Roman" w:cs="Times New Roman"/>
                <w:sz w:val="26"/>
                <w:szCs w:val="26"/>
              </w:rPr>
              <w:t>Bắt đầu cung cấp Internet vào 2002.</w:t>
            </w:r>
          </w:p>
        </w:tc>
        <w:tc>
          <w:tcPr>
            <w:tcW w:w="5040" w:type="dxa"/>
          </w:tcPr>
          <w:p w14:paraId="2B574DD5" w14:textId="60AF7E39" w:rsidR="00FD1EBB" w:rsidRDefault="00FD1EBB" w:rsidP="00EB6D74">
            <w:pPr>
              <w:jc w:val="both"/>
              <w:rPr>
                <w:rFonts w:ascii="Times New Roman" w:hAnsi="Times New Roman" w:cs="Times New Roman"/>
                <w:sz w:val="26"/>
                <w:szCs w:val="26"/>
              </w:rPr>
            </w:pPr>
            <w:r>
              <w:rPr>
                <w:rFonts w:ascii="Times New Roman" w:hAnsi="Times New Roman" w:cs="Times New Roman"/>
                <w:sz w:val="26"/>
                <w:szCs w:val="26"/>
              </w:rPr>
              <w:t xml:space="preserve">- </w:t>
            </w:r>
            <w:r w:rsidRPr="00FD1EBB">
              <w:rPr>
                <w:rFonts w:ascii="Times New Roman" w:hAnsi="Times New Roman" w:cs="Times New Roman"/>
                <w:sz w:val="26"/>
                <w:szCs w:val="26"/>
              </w:rPr>
              <w:t xml:space="preserve">Thương hiệu lớn, có lợi thế nhà nước, chi phí đầu tư hạ tầng mạnh. </w:t>
            </w:r>
            <w:r w:rsidRPr="00FD1EBB">
              <w:rPr>
                <w:rFonts w:ascii="Times New Roman" w:hAnsi="Times New Roman" w:cs="Times New Roman"/>
                <w:sz w:val="26"/>
                <w:szCs w:val="26"/>
              </w:rPr>
              <w:br/>
              <w:t xml:space="preserve">- Phủ sóng Internet di động rộng (3G, 4G, 5G), cũng như Internet cố định, cáp quang. </w:t>
            </w:r>
            <w:r w:rsidRPr="00FD1EBB">
              <w:rPr>
                <w:rFonts w:ascii="Times New Roman" w:hAnsi="Times New Roman" w:cs="Times New Roman"/>
                <w:sz w:val="26"/>
                <w:szCs w:val="26"/>
              </w:rPr>
              <w:br/>
              <w:t xml:space="preserve">- Gần đây tiên phong thử nghiệm, triển khai các công nghệ mới như 5G, nâng cao tốc độ quốc tế, tuyến cáp biển. </w:t>
            </w:r>
            <w:r w:rsidRPr="00FD1EBB">
              <w:rPr>
                <w:rFonts w:ascii="Times New Roman" w:hAnsi="Times New Roman" w:cs="Times New Roman"/>
                <w:sz w:val="26"/>
                <w:szCs w:val="26"/>
              </w:rPr>
              <w:br/>
              <w:t>- Thị phần lớn trong viễn thông &amp; Internet tại Việt Nam.</w:t>
            </w:r>
          </w:p>
        </w:tc>
      </w:tr>
      <w:tr w:rsidR="00FD1EBB" w14:paraId="65A50EBD" w14:textId="77777777" w:rsidTr="00265504">
        <w:tc>
          <w:tcPr>
            <w:tcW w:w="1260" w:type="dxa"/>
          </w:tcPr>
          <w:p w14:paraId="4B1F8007" w14:textId="137BFEDF" w:rsidR="00FD1EBB" w:rsidRPr="00EB6D74" w:rsidRDefault="00FD1EBB" w:rsidP="00EB6D74">
            <w:pPr>
              <w:jc w:val="center"/>
              <w:rPr>
                <w:rFonts w:ascii="Times New Roman" w:hAnsi="Times New Roman" w:cs="Times New Roman"/>
                <w:b/>
                <w:bCs/>
                <w:sz w:val="26"/>
                <w:szCs w:val="26"/>
              </w:rPr>
            </w:pPr>
            <w:r w:rsidRPr="00EB6D74">
              <w:rPr>
                <w:rFonts w:ascii="Times New Roman" w:hAnsi="Times New Roman" w:cs="Times New Roman"/>
                <w:b/>
                <w:bCs/>
                <w:sz w:val="26"/>
                <w:szCs w:val="26"/>
              </w:rPr>
              <w:t>NetNam</w:t>
            </w:r>
          </w:p>
        </w:tc>
        <w:tc>
          <w:tcPr>
            <w:tcW w:w="1935" w:type="dxa"/>
          </w:tcPr>
          <w:p w14:paraId="303526EF" w14:textId="52C4D808" w:rsidR="00FD1EBB" w:rsidRDefault="00EB6D74" w:rsidP="00EB6D74">
            <w:pPr>
              <w:jc w:val="both"/>
              <w:rPr>
                <w:rFonts w:ascii="Times New Roman" w:hAnsi="Times New Roman" w:cs="Times New Roman"/>
                <w:sz w:val="26"/>
                <w:szCs w:val="26"/>
              </w:rPr>
            </w:pPr>
            <w:r>
              <w:rPr>
                <w:rFonts w:ascii="Times New Roman" w:hAnsi="Times New Roman" w:cs="Times New Roman"/>
                <w:sz w:val="26"/>
                <w:szCs w:val="26"/>
              </w:rPr>
              <w:t>Công ty cổ phần NetNam</w:t>
            </w:r>
          </w:p>
        </w:tc>
        <w:tc>
          <w:tcPr>
            <w:tcW w:w="2790" w:type="dxa"/>
          </w:tcPr>
          <w:p w14:paraId="127F61AA" w14:textId="5D877234" w:rsidR="00FD1EBB" w:rsidRDefault="00FD1EBB" w:rsidP="00EB6D74">
            <w:pPr>
              <w:jc w:val="both"/>
              <w:rPr>
                <w:rFonts w:ascii="Times New Roman" w:hAnsi="Times New Roman" w:cs="Times New Roman"/>
                <w:sz w:val="26"/>
                <w:szCs w:val="26"/>
              </w:rPr>
            </w:pPr>
            <w:r>
              <w:rPr>
                <w:rFonts w:ascii="Times New Roman" w:hAnsi="Times New Roman" w:cs="Times New Roman"/>
                <w:sz w:val="26"/>
                <w:szCs w:val="26"/>
              </w:rPr>
              <w:t>1994</w:t>
            </w:r>
          </w:p>
        </w:tc>
        <w:tc>
          <w:tcPr>
            <w:tcW w:w="5040" w:type="dxa"/>
          </w:tcPr>
          <w:p w14:paraId="3BD2776C" w14:textId="066F0D31" w:rsidR="00FD1EBB" w:rsidRDefault="00FD1EBB" w:rsidP="00EB6D74">
            <w:pPr>
              <w:jc w:val="both"/>
              <w:rPr>
                <w:rFonts w:ascii="Times New Roman" w:hAnsi="Times New Roman" w:cs="Times New Roman"/>
                <w:sz w:val="26"/>
                <w:szCs w:val="26"/>
              </w:rPr>
            </w:pPr>
            <w:r w:rsidRPr="00FD1EBB">
              <w:rPr>
                <w:rFonts w:ascii="Times New Roman" w:hAnsi="Times New Roman" w:cs="Times New Roman"/>
                <w:sz w:val="26"/>
                <w:szCs w:val="26"/>
              </w:rPr>
              <w:t>- Một trong những ISP đầu tiên ở Việt Nam; khởi đầu với dịch vụ thư điện tử dưới tên miền quốc gia .vn.</w:t>
            </w:r>
            <w:r w:rsidRPr="00FD1EBB">
              <w:rPr>
                <w:rFonts w:ascii="Times New Roman" w:hAnsi="Times New Roman" w:cs="Times New Roman"/>
                <w:sz w:val="26"/>
                <w:szCs w:val="26"/>
              </w:rPr>
              <w:br/>
              <w:t xml:space="preserve">- Phục vụ nhiều khách hàng chuyên nghiệp, khách sạn cao cấp, doanh nghiệp đa quốc gia, yêu cầu chất lượng cao. </w:t>
            </w:r>
            <w:r w:rsidRPr="00FD1EBB">
              <w:rPr>
                <w:rFonts w:ascii="Times New Roman" w:hAnsi="Times New Roman" w:cs="Times New Roman"/>
                <w:sz w:val="26"/>
                <w:szCs w:val="26"/>
              </w:rPr>
              <w:br/>
              <w:t>- Không tập trung vào số lượng thuê bao lớn như VNPT/Viettel mà hướng tới phân khúc cao cấp.</w:t>
            </w:r>
          </w:p>
        </w:tc>
      </w:tr>
    </w:tbl>
    <w:p w14:paraId="0B57BC55" w14:textId="77777777" w:rsidR="00FD1EBB" w:rsidRDefault="00FD1EBB">
      <w:pPr>
        <w:rPr>
          <w:rFonts w:ascii="Times New Roman" w:hAnsi="Times New Roman" w:cs="Times New Roman"/>
          <w:sz w:val="26"/>
          <w:szCs w:val="26"/>
        </w:rPr>
      </w:pPr>
    </w:p>
    <w:p w14:paraId="39AD62BE" w14:textId="1B1C5349" w:rsidR="00152311" w:rsidRDefault="004375EE">
      <w:pPr>
        <w:rPr>
          <w:rFonts w:ascii="Times New Roman" w:hAnsi="Times New Roman" w:cs="Times New Roman"/>
          <w:sz w:val="26"/>
          <w:szCs w:val="26"/>
        </w:rPr>
      </w:pPr>
      <w:r w:rsidRPr="004375EE">
        <w:rPr>
          <w:rFonts w:ascii="Times New Roman" w:hAnsi="Times New Roman" w:cs="Times New Roman"/>
          <w:b/>
          <w:bCs/>
          <w:sz w:val="26"/>
          <w:szCs w:val="26"/>
        </w:rPr>
        <w:lastRenderedPageBreak/>
        <w:t>Câu 2:</w:t>
      </w:r>
      <w:r>
        <w:rPr>
          <w:rFonts w:ascii="Times New Roman" w:hAnsi="Times New Roman" w:cs="Times New Roman"/>
          <w:sz w:val="26"/>
          <w:szCs w:val="26"/>
        </w:rPr>
        <w:t xml:space="preserve"> </w:t>
      </w:r>
      <w:r w:rsidR="00152311">
        <w:rPr>
          <w:rFonts w:ascii="Times New Roman" w:hAnsi="Times New Roman" w:cs="Times New Roman"/>
          <w:sz w:val="26"/>
          <w:szCs w:val="26"/>
        </w:rPr>
        <w:t>Lập bảng mô tả tên và đặc điểm của các tuyến cáp quang biển ở Việt Nam.</w:t>
      </w:r>
    </w:p>
    <w:p w14:paraId="55EDFD20" w14:textId="6139CFFC" w:rsidR="00EB6D74" w:rsidRDefault="00EB6D74">
      <w:pPr>
        <w:rPr>
          <w:rFonts w:ascii="Times New Roman" w:hAnsi="Times New Roman" w:cs="Times New Roman"/>
          <w:sz w:val="26"/>
          <w:szCs w:val="26"/>
        </w:rPr>
      </w:pPr>
      <w:r>
        <w:rPr>
          <w:rFonts w:ascii="Times New Roman" w:hAnsi="Times New Roman" w:cs="Times New Roman"/>
          <w:sz w:val="26"/>
          <w:szCs w:val="26"/>
        </w:rPr>
        <w:t>Một số tuyến cáp quang biển ở Việt Nam:</w:t>
      </w:r>
    </w:p>
    <w:tbl>
      <w:tblPr>
        <w:tblStyle w:val="TableGrid"/>
        <w:tblW w:w="0" w:type="auto"/>
        <w:tblLook w:val="04A0" w:firstRow="1" w:lastRow="0" w:firstColumn="1" w:lastColumn="0" w:noHBand="0" w:noVBand="1"/>
      </w:tblPr>
      <w:tblGrid>
        <w:gridCol w:w="1705"/>
        <w:gridCol w:w="2995"/>
        <w:gridCol w:w="4650"/>
      </w:tblGrid>
      <w:tr w:rsidR="00EB6D74" w:rsidRPr="00EB6D74" w14:paraId="2D80698D" w14:textId="77777777" w:rsidTr="00EB6D74">
        <w:tc>
          <w:tcPr>
            <w:tcW w:w="1705" w:type="dxa"/>
          </w:tcPr>
          <w:p w14:paraId="4E25DDDF" w14:textId="47F41438" w:rsidR="00EB6D74" w:rsidRPr="00EB6D74" w:rsidRDefault="00EB6D74" w:rsidP="00EB6D74">
            <w:pPr>
              <w:jc w:val="center"/>
              <w:rPr>
                <w:rFonts w:ascii="Times New Roman" w:hAnsi="Times New Roman" w:cs="Times New Roman"/>
                <w:b/>
                <w:bCs/>
                <w:sz w:val="26"/>
                <w:szCs w:val="26"/>
              </w:rPr>
            </w:pPr>
            <w:r w:rsidRPr="00EB6D74">
              <w:rPr>
                <w:rFonts w:ascii="Times New Roman" w:hAnsi="Times New Roman" w:cs="Times New Roman"/>
                <w:b/>
                <w:bCs/>
                <w:sz w:val="26"/>
                <w:szCs w:val="26"/>
              </w:rPr>
              <w:t>Tên tuyến cáp</w:t>
            </w:r>
          </w:p>
        </w:tc>
        <w:tc>
          <w:tcPr>
            <w:tcW w:w="2995" w:type="dxa"/>
          </w:tcPr>
          <w:p w14:paraId="1DBD828A" w14:textId="54DA5147" w:rsidR="00EB6D74" w:rsidRPr="00EB6D74" w:rsidRDefault="00EB6D74" w:rsidP="00EB6D74">
            <w:pPr>
              <w:jc w:val="center"/>
              <w:rPr>
                <w:rFonts w:ascii="Times New Roman" w:hAnsi="Times New Roman" w:cs="Times New Roman"/>
                <w:b/>
                <w:bCs/>
                <w:sz w:val="26"/>
                <w:szCs w:val="26"/>
              </w:rPr>
            </w:pPr>
            <w:r w:rsidRPr="00EB6D74">
              <w:rPr>
                <w:rFonts w:ascii="Times New Roman" w:hAnsi="Times New Roman" w:cs="Times New Roman"/>
                <w:b/>
                <w:bCs/>
                <w:sz w:val="26"/>
                <w:szCs w:val="26"/>
              </w:rPr>
              <w:t>Năm hoạt động</w:t>
            </w:r>
          </w:p>
        </w:tc>
        <w:tc>
          <w:tcPr>
            <w:tcW w:w="4650" w:type="dxa"/>
          </w:tcPr>
          <w:p w14:paraId="0A45A966" w14:textId="5FA194C3" w:rsidR="00EB6D74" w:rsidRPr="00EB6D74" w:rsidRDefault="00EB6D74" w:rsidP="00EB6D74">
            <w:pPr>
              <w:jc w:val="center"/>
              <w:rPr>
                <w:rFonts w:ascii="Times New Roman" w:hAnsi="Times New Roman" w:cs="Times New Roman"/>
                <w:b/>
                <w:bCs/>
                <w:sz w:val="26"/>
                <w:szCs w:val="26"/>
              </w:rPr>
            </w:pPr>
            <w:r w:rsidRPr="00EB6D74">
              <w:rPr>
                <w:rFonts w:ascii="Times New Roman" w:hAnsi="Times New Roman" w:cs="Times New Roman"/>
                <w:b/>
                <w:bCs/>
                <w:sz w:val="26"/>
                <w:szCs w:val="26"/>
              </w:rPr>
              <w:t>Đặc điểm</w:t>
            </w:r>
          </w:p>
        </w:tc>
      </w:tr>
      <w:tr w:rsidR="00EB6D74" w:rsidRPr="00EB6D74" w14:paraId="679BAB36" w14:textId="77777777" w:rsidTr="00EB6D74">
        <w:tc>
          <w:tcPr>
            <w:tcW w:w="1705" w:type="dxa"/>
          </w:tcPr>
          <w:p w14:paraId="325E023E" w14:textId="5076CC87" w:rsidR="00EB6D74" w:rsidRPr="00EB6D74" w:rsidRDefault="00EB6D74" w:rsidP="00EB6D74">
            <w:pPr>
              <w:jc w:val="center"/>
              <w:rPr>
                <w:rFonts w:ascii="Times New Roman" w:hAnsi="Times New Roman" w:cs="Times New Roman"/>
                <w:b/>
                <w:bCs/>
                <w:sz w:val="26"/>
                <w:szCs w:val="26"/>
              </w:rPr>
            </w:pPr>
            <w:r w:rsidRPr="00EB6D74">
              <w:rPr>
                <w:rFonts w:ascii="Times New Roman" w:hAnsi="Times New Roman" w:cs="Times New Roman"/>
                <w:b/>
                <w:bCs/>
                <w:sz w:val="26"/>
                <w:szCs w:val="26"/>
              </w:rPr>
              <w:t>Asia Direct Cable (ADC)</w:t>
            </w:r>
          </w:p>
        </w:tc>
        <w:tc>
          <w:tcPr>
            <w:tcW w:w="2995" w:type="dxa"/>
          </w:tcPr>
          <w:p w14:paraId="5B88CAF4" w14:textId="4D322873" w:rsidR="00EB6D74" w:rsidRPr="00EB6D74" w:rsidRDefault="00EB6D74">
            <w:pPr>
              <w:rPr>
                <w:rFonts w:ascii="Times New Roman" w:hAnsi="Times New Roman" w:cs="Times New Roman"/>
                <w:sz w:val="26"/>
                <w:szCs w:val="26"/>
              </w:rPr>
            </w:pPr>
            <w:r w:rsidRPr="00EB6D74">
              <w:rPr>
                <w:rFonts w:ascii="Times New Roman" w:hAnsi="Times New Roman" w:cs="Times New Roman"/>
                <w:sz w:val="26"/>
                <w:szCs w:val="26"/>
              </w:rPr>
              <w:t>Chính thức hoạt động đầu năm 20</w:t>
            </w:r>
            <w:r>
              <w:rPr>
                <w:rFonts w:ascii="Times New Roman" w:hAnsi="Times New Roman" w:cs="Times New Roman"/>
                <w:sz w:val="26"/>
                <w:szCs w:val="26"/>
              </w:rPr>
              <w:t>25.</w:t>
            </w:r>
          </w:p>
        </w:tc>
        <w:tc>
          <w:tcPr>
            <w:tcW w:w="4650" w:type="dxa"/>
          </w:tcPr>
          <w:p w14:paraId="698FD457" w14:textId="0A8333C1" w:rsidR="00EB6D74" w:rsidRDefault="00EB6D74">
            <w:pPr>
              <w:rPr>
                <w:rFonts w:ascii="Times New Roman" w:hAnsi="Times New Roman" w:cs="Times New Roman"/>
                <w:sz w:val="26"/>
                <w:szCs w:val="26"/>
              </w:rPr>
            </w:pPr>
            <w:r w:rsidRPr="00EB6D74">
              <w:rPr>
                <w:rFonts w:ascii="Times New Roman" w:hAnsi="Times New Roman" w:cs="Times New Roman"/>
                <w:sz w:val="26"/>
                <w:szCs w:val="26"/>
              </w:rPr>
              <w:t>- Là tuyến cáp biển có dung lượng lớn nhất kết nối Việt Nam, khoảng 50 Tbps với đầu đáp tại Quy Nhơn, Bình Định.</w:t>
            </w:r>
            <w:r w:rsidRPr="00EB6D74">
              <w:rPr>
                <w:rFonts w:ascii="Times New Roman" w:hAnsi="Times New Roman" w:cs="Times New Roman"/>
                <w:sz w:val="26"/>
                <w:szCs w:val="26"/>
              </w:rPr>
              <w:br/>
              <w:t>- Dài khoảng 9.800 km, kết nối Việt Nam với các trung tâm dữ liệu lớn ở Singapore, Hồng Kông, Nhật Bản, Trung Quốc, Thái Lan, Philippines.</w:t>
            </w:r>
          </w:p>
          <w:p w14:paraId="29DEE8F4" w14:textId="02FE1C49" w:rsidR="00EB6D74" w:rsidRPr="00EB6D74" w:rsidRDefault="00EB6D74">
            <w:pPr>
              <w:rPr>
                <w:rFonts w:ascii="Times New Roman" w:hAnsi="Times New Roman" w:cs="Times New Roman"/>
                <w:sz w:val="26"/>
                <w:szCs w:val="26"/>
              </w:rPr>
            </w:pPr>
            <w:r w:rsidRPr="00EB6D74">
              <w:rPr>
                <w:rFonts w:ascii="Times New Roman" w:hAnsi="Times New Roman" w:cs="Times New Roman"/>
                <w:sz w:val="26"/>
                <w:szCs w:val="26"/>
              </w:rPr>
              <w:t xml:space="preserve">- Đầu tư bởi tập đoàn Viettel (Việt Nam) cùng các đối tác quốc tế như SoftBank, Singtel, Tata Communications, v.v. </w:t>
            </w:r>
            <w:r w:rsidRPr="00EB6D74">
              <w:rPr>
                <w:rFonts w:ascii="Times New Roman" w:hAnsi="Times New Roman" w:cs="Times New Roman"/>
                <w:sz w:val="26"/>
                <w:szCs w:val="26"/>
              </w:rPr>
              <w:br/>
              <w:t>- Vai trò quan trọng trong việc tăng cường kết nối quốc tế, giảm tải cho các tuyến cũ, nâng cao độ ổn định, đặc biệt phục vụ nhu cầu tăng nhanh của Internet, công nghệ như 5G, AI, IoT.</w:t>
            </w:r>
          </w:p>
        </w:tc>
      </w:tr>
      <w:tr w:rsidR="00EB6D74" w:rsidRPr="00EB6D74" w14:paraId="6D2EE752" w14:textId="77777777" w:rsidTr="00EB6D74">
        <w:tc>
          <w:tcPr>
            <w:tcW w:w="1705" w:type="dxa"/>
          </w:tcPr>
          <w:p w14:paraId="5A0416E6" w14:textId="21EB5255" w:rsidR="00EB6D74" w:rsidRPr="00EB6D74" w:rsidRDefault="00EB6D74" w:rsidP="00EB6D74">
            <w:pPr>
              <w:jc w:val="center"/>
              <w:rPr>
                <w:rFonts w:ascii="Times New Roman" w:hAnsi="Times New Roman" w:cs="Times New Roman"/>
                <w:b/>
                <w:bCs/>
                <w:sz w:val="26"/>
                <w:szCs w:val="26"/>
              </w:rPr>
            </w:pPr>
            <w:r w:rsidRPr="00EB6D74">
              <w:rPr>
                <w:rFonts w:ascii="Times New Roman" w:hAnsi="Times New Roman" w:cs="Times New Roman"/>
                <w:b/>
                <w:bCs/>
                <w:sz w:val="26"/>
                <w:szCs w:val="26"/>
              </w:rPr>
              <w:t>Asia-America Gateway (AAG)</w:t>
            </w:r>
          </w:p>
        </w:tc>
        <w:tc>
          <w:tcPr>
            <w:tcW w:w="2995" w:type="dxa"/>
          </w:tcPr>
          <w:p w14:paraId="69EF5F0D" w14:textId="1846918E" w:rsidR="00EB6D74" w:rsidRPr="00EB6D74" w:rsidRDefault="00EB6D74">
            <w:pPr>
              <w:rPr>
                <w:rFonts w:ascii="Times New Roman" w:hAnsi="Times New Roman" w:cs="Times New Roman"/>
                <w:sz w:val="26"/>
                <w:szCs w:val="26"/>
              </w:rPr>
            </w:pPr>
            <w:r w:rsidRPr="00EB6D74">
              <w:rPr>
                <w:rFonts w:ascii="Times New Roman" w:hAnsi="Times New Roman" w:cs="Times New Roman"/>
                <w:sz w:val="26"/>
                <w:szCs w:val="26"/>
              </w:rPr>
              <w:t>Vận hành từ năm 200</w:t>
            </w:r>
            <w:r w:rsidRPr="00EB6D74">
              <w:rPr>
                <w:rFonts w:ascii="Times New Roman" w:hAnsi="Times New Roman" w:cs="Times New Roman"/>
                <w:sz w:val="26"/>
                <w:szCs w:val="26"/>
              </w:rPr>
              <w:t>9</w:t>
            </w:r>
            <w:r>
              <w:rPr>
                <w:rFonts w:ascii="Times New Roman" w:hAnsi="Times New Roman" w:cs="Times New Roman"/>
                <w:sz w:val="26"/>
                <w:szCs w:val="26"/>
              </w:rPr>
              <w:t>.</w:t>
            </w:r>
          </w:p>
        </w:tc>
        <w:tc>
          <w:tcPr>
            <w:tcW w:w="4650" w:type="dxa"/>
          </w:tcPr>
          <w:p w14:paraId="1F1E6C56" w14:textId="666527A3" w:rsidR="00EB6D74" w:rsidRPr="00EB6D74" w:rsidRDefault="00EB6D74">
            <w:pPr>
              <w:rPr>
                <w:rFonts w:ascii="Times New Roman" w:hAnsi="Times New Roman" w:cs="Times New Roman"/>
                <w:sz w:val="26"/>
                <w:szCs w:val="26"/>
              </w:rPr>
            </w:pPr>
            <w:r w:rsidRPr="00EB6D74">
              <w:rPr>
                <w:rFonts w:ascii="Times New Roman" w:hAnsi="Times New Roman" w:cs="Times New Roman"/>
                <w:sz w:val="26"/>
                <w:szCs w:val="26"/>
              </w:rPr>
              <w:t xml:space="preserve">- Tuyến rất dài (~20.000 km), nối Đông Nam Á với bờ Tây Hoa Kỳ qua Guam, Hawaii, với điểm đáp tại Việt Nam là một phần trong đường truyền quốc tế. </w:t>
            </w:r>
            <w:r w:rsidRPr="00EB6D74">
              <w:rPr>
                <w:rFonts w:ascii="Times New Roman" w:hAnsi="Times New Roman" w:cs="Times New Roman"/>
                <w:sz w:val="26"/>
                <w:szCs w:val="26"/>
              </w:rPr>
              <w:br/>
              <w:t xml:space="preserve">- Là tuyến chính dùng để truyền tải lưu lượng quốc tế Việt Nam → Mỹ / châu Âu, do đó khi AAG gặp sự cố thì ảnh hưởng lớn tới truy cập quốc tế. </w:t>
            </w:r>
            <w:r w:rsidRPr="00EB6D74">
              <w:rPr>
                <w:rFonts w:ascii="Times New Roman" w:hAnsi="Times New Roman" w:cs="Times New Roman"/>
                <w:sz w:val="26"/>
                <w:szCs w:val="26"/>
              </w:rPr>
              <w:br/>
              <w:t>- Là một trong các tuyến cáp biển bị lộ ra nhiều điểm yếu như dễ bị đứt, phải bảo trì, thay thế.</w:t>
            </w:r>
          </w:p>
        </w:tc>
      </w:tr>
      <w:tr w:rsidR="00EB6D74" w:rsidRPr="00EB6D74" w14:paraId="1A642349" w14:textId="77777777" w:rsidTr="00EB6D74">
        <w:tc>
          <w:tcPr>
            <w:tcW w:w="1705" w:type="dxa"/>
          </w:tcPr>
          <w:p w14:paraId="3B6D2AF4" w14:textId="4C8DA1B3" w:rsidR="00EB6D74" w:rsidRPr="00EB6D74" w:rsidRDefault="00EB6D74" w:rsidP="00EB6D74">
            <w:pPr>
              <w:jc w:val="center"/>
              <w:rPr>
                <w:rFonts w:ascii="Times New Roman" w:hAnsi="Times New Roman" w:cs="Times New Roman"/>
                <w:b/>
                <w:bCs/>
                <w:sz w:val="26"/>
                <w:szCs w:val="26"/>
              </w:rPr>
            </w:pPr>
            <w:r w:rsidRPr="00EB6D74">
              <w:rPr>
                <w:rFonts w:ascii="Times New Roman" w:hAnsi="Times New Roman" w:cs="Times New Roman"/>
                <w:b/>
                <w:bCs/>
                <w:sz w:val="26"/>
                <w:szCs w:val="26"/>
              </w:rPr>
              <w:t>Asia Pacific Gateway (APG)</w:t>
            </w:r>
          </w:p>
        </w:tc>
        <w:tc>
          <w:tcPr>
            <w:tcW w:w="2995" w:type="dxa"/>
          </w:tcPr>
          <w:p w14:paraId="66159759" w14:textId="10F73AE2" w:rsidR="00EB6D74" w:rsidRPr="00EB6D74" w:rsidRDefault="00EB6D74">
            <w:pPr>
              <w:rPr>
                <w:rFonts w:ascii="Times New Roman" w:hAnsi="Times New Roman" w:cs="Times New Roman"/>
                <w:sz w:val="26"/>
                <w:szCs w:val="26"/>
              </w:rPr>
            </w:pPr>
            <w:r w:rsidRPr="00EB6D74">
              <w:rPr>
                <w:rFonts w:ascii="Times New Roman" w:hAnsi="Times New Roman" w:cs="Times New Roman"/>
                <w:sz w:val="26"/>
                <w:szCs w:val="26"/>
              </w:rPr>
              <w:t>Bắt đầu sử dụng khoảng năm 2016</w:t>
            </w:r>
          </w:p>
        </w:tc>
        <w:tc>
          <w:tcPr>
            <w:tcW w:w="4650" w:type="dxa"/>
          </w:tcPr>
          <w:p w14:paraId="76A6DF06" w14:textId="77777777" w:rsidR="00EB6D74" w:rsidRDefault="00EB6D74">
            <w:pPr>
              <w:rPr>
                <w:rFonts w:ascii="Times New Roman" w:hAnsi="Times New Roman" w:cs="Times New Roman"/>
                <w:sz w:val="26"/>
                <w:szCs w:val="26"/>
              </w:rPr>
            </w:pPr>
            <w:r w:rsidRPr="00EB6D74">
              <w:rPr>
                <w:rFonts w:ascii="Times New Roman" w:hAnsi="Times New Roman" w:cs="Times New Roman"/>
                <w:sz w:val="26"/>
                <w:szCs w:val="26"/>
              </w:rPr>
              <w:t>- Tuyến cáp dài khoảng 10.400 km; kết nối nhiều quốc gia trong khu vực châu Á – bao gồm Trung Quốc, Hồng Kông, Nhật Bản, Hàn Quốc, Malaysia, Thái Lan, Singapore, Việt Nam. Điểm đáp ở Việt Nam: Đà Nẵng</w:t>
            </w:r>
            <w:r>
              <w:rPr>
                <w:rFonts w:ascii="Times New Roman" w:hAnsi="Times New Roman" w:cs="Times New Roman"/>
                <w:sz w:val="26"/>
                <w:szCs w:val="26"/>
              </w:rPr>
              <w:t>.</w:t>
            </w:r>
          </w:p>
          <w:p w14:paraId="655C20D3" w14:textId="7AC6CF9A" w:rsidR="00EB6D74" w:rsidRPr="00EB6D74" w:rsidRDefault="00EB6D74">
            <w:pPr>
              <w:rPr>
                <w:rFonts w:ascii="Times New Roman" w:hAnsi="Times New Roman" w:cs="Times New Roman"/>
                <w:sz w:val="26"/>
                <w:szCs w:val="26"/>
              </w:rPr>
            </w:pPr>
            <w:r w:rsidRPr="00EB6D74">
              <w:rPr>
                <w:rFonts w:ascii="Times New Roman" w:hAnsi="Times New Roman" w:cs="Times New Roman"/>
                <w:sz w:val="26"/>
                <w:szCs w:val="26"/>
              </w:rPr>
              <w:t xml:space="preserve">- Dung lượng thiết kế khoảng 54 Tbps </w:t>
            </w:r>
            <w:r w:rsidRPr="00EB6D74">
              <w:rPr>
                <w:rFonts w:ascii="Times New Roman" w:hAnsi="Times New Roman" w:cs="Times New Roman"/>
                <w:sz w:val="26"/>
                <w:szCs w:val="26"/>
              </w:rPr>
              <w:br/>
              <w:t>- Có các nhánh (branches) đáp vào nhiều quốc gia; có những sự cố các nhánh nhỏ làm ảnh hưởng đến kết nối Việt Nam, nhất là vào các nhánh S9, S1.9, S8, v.v.</w:t>
            </w:r>
          </w:p>
        </w:tc>
      </w:tr>
    </w:tbl>
    <w:p w14:paraId="0DBFB1B9" w14:textId="43522A78" w:rsidR="005979D6" w:rsidRDefault="00DD51FD">
      <w:pPr>
        <w:rPr>
          <w:rFonts w:ascii="Times New Roman" w:hAnsi="Times New Roman" w:cs="Times New Roman"/>
          <w:sz w:val="26"/>
          <w:szCs w:val="26"/>
        </w:rPr>
      </w:pPr>
      <w:r>
        <w:rPr>
          <w:rFonts w:ascii="Times New Roman" w:hAnsi="Times New Roman" w:cs="Times New Roman"/>
          <w:b/>
          <w:bCs/>
          <w:sz w:val="26"/>
          <w:szCs w:val="26"/>
        </w:rPr>
        <w:lastRenderedPageBreak/>
        <w:t xml:space="preserve">Câu </w:t>
      </w:r>
      <w:r w:rsidR="009A2C28">
        <w:rPr>
          <w:rFonts w:ascii="Times New Roman" w:hAnsi="Times New Roman" w:cs="Times New Roman"/>
          <w:b/>
          <w:bCs/>
          <w:sz w:val="26"/>
          <w:szCs w:val="26"/>
        </w:rPr>
        <w:t>3</w:t>
      </w:r>
      <w:r w:rsidR="005979D6" w:rsidRPr="005979D6">
        <w:rPr>
          <w:rFonts w:ascii="Times New Roman" w:hAnsi="Times New Roman" w:cs="Times New Roman"/>
          <w:b/>
          <w:bCs/>
          <w:sz w:val="26"/>
          <w:szCs w:val="26"/>
        </w:rPr>
        <w:t>:</w:t>
      </w:r>
      <w:r w:rsidR="005979D6">
        <w:rPr>
          <w:rFonts w:ascii="Times New Roman" w:hAnsi="Times New Roman" w:cs="Times New Roman"/>
          <w:sz w:val="26"/>
          <w:szCs w:val="26"/>
        </w:rPr>
        <w:t xml:space="preserve"> Điền các thông tin vào các ô trống</w:t>
      </w:r>
    </w:p>
    <w:p w14:paraId="261A5953" w14:textId="247990DD" w:rsidR="005979D6" w:rsidRPr="005979D6" w:rsidRDefault="005979D6" w:rsidP="005979D6">
      <w:pPr>
        <w:pStyle w:val="ListParagraph"/>
        <w:numPr>
          <w:ilvl w:val="0"/>
          <w:numId w:val="1"/>
        </w:numPr>
        <w:rPr>
          <w:rFonts w:ascii="Times New Roman" w:hAnsi="Times New Roman" w:cs="Times New Roman"/>
          <w:i/>
          <w:iCs/>
          <w:sz w:val="26"/>
          <w:szCs w:val="26"/>
        </w:rPr>
      </w:pPr>
      <w:r w:rsidRPr="005979D6">
        <w:rPr>
          <w:rFonts w:ascii="Times New Roman" w:hAnsi="Times New Roman" w:cs="Times New Roman"/>
          <w:i/>
          <w:iCs/>
          <w:sz w:val="26"/>
          <w:szCs w:val="26"/>
        </w:rPr>
        <w:t>5 lớp địa chỉ mạng</w:t>
      </w:r>
    </w:p>
    <w:tbl>
      <w:tblPr>
        <w:tblStyle w:val="TableGrid"/>
        <w:tblW w:w="9805" w:type="dxa"/>
        <w:jc w:val="center"/>
        <w:tblLook w:val="04A0" w:firstRow="1" w:lastRow="0" w:firstColumn="1" w:lastColumn="0" w:noHBand="0" w:noVBand="1"/>
      </w:tblPr>
      <w:tblGrid>
        <w:gridCol w:w="643"/>
        <w:gridCol w:w="1971"/>
        <w:gridCol w:w="1711"/>
        <w:gridCol w:w="1581"/>
        <w:gridCol w:w="1711"/>
        <w:gridCol w:w="2188"/>
      </w:tblGrid>
      <w:tr w:rsidR="005733C6" w14:paraId="1E38CE87" w14:textId="1A641BBC" w:rsidTr="00265504">
        <w:trPr>
          <w:jc w:val="center"/>
        </w:trPr>
        <w:tc>
          <w:tcPr>
            <w:tcW w:w="643" w:type="dxa"/>
            <w:vMerge w:val="restart"/>
          </w:tcPr>
          <w:p w14:paraId="2DEBCC54" w14:textId="1DAF5033" w:rsidR="005733C6" w:rsidRDefault="005733C6" w:rsidP="003F4E28">
            <w:pPr>
              <w:jc w:val="center"/>
              <w:rPr>
                <w:rFonts w:ascii="Times New Roman" w:hAnsi="Times New Roman" w:cs="Times New Roman"/>
                <w:sz w:val="26"/>
                <w:szCs w:val="26"/>
              </w:rPr>
            </w:pPr>
            <w:r>
              <w:rPr>
                <w:rFonts w:ascii="Times New Roman" w:hAnsi="Times New Roman" w:cs="Times New Roman"/>
                <w:sz w:val="26"/>
                <w:szCs w:val="26"/>
              </w:rPr>
              <w:t>Lớp</w:t>
            </w:r>
          </w:p>
        </w:tc>
        <w:tc>
          <w:tcPr>
            <w:tcW w:w="1971" w:type="dxa"/>
            <w:vMerge w:val="restart"/>
          </w:tcPr>
          <w:p w14:paraId="4A0A7F77" w14:textId="1DD217D5" w:rsidR="005733C6" w:rsidRDefault="005733C6" w:rsidP="003F4E28">
            <w:pPr>
              <w:jc w:val="center"/>
              <w:rPr>
                <w:rFonts w:ascii="Times New Roman" w:hAnsi="Times New Roman" w:cs="Times New Roman"/>
                <w:sz w:val="26"/>
                <w:szCs w:val="26"/>
              </w:rPr>
            </w:pPr>
            <w:r>
              <w:rPr>
                <w:rFonts w:ascii="Times New Roman" w:hAnsi="Times New Roman" w:cs="Times New Roman"/>
                <w:sz w:val="26"/>
                <w:szCs w:val="26"/>
              </w:rPr>
              <w:t>Dãy địa chỉ</w:t>
            </w:r>
          </w:p>
        </w:tc>
        <w:tc>
          <w:tcPr>
            <w:tcW w:w="7191" w:type="dxa"/>
            <w:gridSpan w:val="4"/>
          </w:tcPr>
          <w:p w14:paraId="0D88BDB0" w14:textId="6B98FEEF" w:rsidR="005733C6" w:rsidRDefault="005733C6" w:rsidP="003F4E28">
            <w:pPr>
              <w:jc w:val="center"/>
              <w:rPr>
                <w:rFonts w:ascii="Times New Roman" w:hAnsi="Times New Roman" w:cs="Times New Roman"/>
                <w:sz w:val="26"/>
                <w:szCs w:val="26"/>
              </w:rPr>
            </w:pPr>
            <w:r>
              <w:rPr>
                <w:rFonts w:ascii="Times New Roman" w:hAnsi="Times New Roman" w:cs="Times New Roman"/>
                <w:sz w:val="26"/>
                <w:szCs w:val="26"/>
              </w:rPr>
              <w:t>Cho ví dụ 1 địa chỉ IP thuộc lớp tương ứng</w:t>
            </w:r>
          </w:p>
        </w:tc>
      </w:tr>
      <w:tr w:rsidR="00C51354" w14:paraId="4AB97DBE" w14:textId="51E1B9DD" w:rsidTr="00265504">
        <w:trPr>
          <w:jc w:val="center"/>
        </w:trPr>
        <w:tc>
          <w:tcPr>
            <w:tcW w:w="643" w:type="dxa"/>
            <w:vMerge/>
          </w:tcPr>
          <w:p w14:paraId="0457C559" w14:textId="4E9D17A9" w:rsidR="005733C6" w:rsidRDefault="005733C6">
            <w:pPr>
              <w:rPr>
                <w:rFonts w:ascii="Times New Roman" w:hAnsi="Times New Roman" w:cs="Times New Roman"/>
                <w:sz w:val="26"/>
                <w:szCs w:val="26"/>
              </w:rPr>
            </w:pPr>
          </w:p>
        </w:tc>
        <w:tc>
          <w:tcPr>
            <w:tcW w:w="1971" w:type="dxa"/>
            <w:vMerge/>
          </w:tcPr>
          <w:p w14:paraId="363A9291" w14:textId="77777777" w:rsidR="005733C6" w:rsidRDefault="005733C6">
            <w:pPr>
              <w:rPr>
                <w:rFonts w:ascii="Times New Roman" w:hAnsi="Times New Roman" w:cs="Times New Roman"/>
                <w:sz w:val="26"/>
                <w:szCs w:val="26"/>
              </w:rPr>
            </w:pPr>
          </w:p>
        </w:tc>
        <w:tc>
          <w:tcPr>
            <w:tcW w:w="1711" w:type="dxa"/>
          </w:tcPr>
          <w:p w14:paraId="0015971A" w14:textId="067C5A27" w:rsidR="005733C6" w:rsidRDefault="005733C6" w:rsidP="003F4E28">
            <w:pPr>
              <w:jc w:val="center"/>
              <w:rPr>
                <w:rFonts w:ascii="Times New Roman" w:hAnsi="Times New Roman" w:cs="Times New Roman"/>
                <w:sz w:val="26"/>
                <w:szCs w:val="26"/>
              </w:rPr>
            </w:pPr>
            <w:r>
              <w:rPr>
                <w:rFonts w:ascii="Times New Roman" w:hAnsi="Times New Roman" w:cs="Times New Roman"/>
                <w:sz w:val="26"/>
                <w:szCs w:val="26"/>
              </w:rPr>
              <w:t>Địa chỉ IP</w:t>
            </w:r>
          </w:p>
        </w:tc>
        <w:tc>
          <w:tcPr>
            <w:tcW w:w="1581" w:type="dxa"/>
          </w:tcPr>
          <w:p w14:paraId="57526C6D" w14:textId="6DD847A5" w:rsidR="005733C6" w:rsidRDefault="005733C6" w:rsidP="003F4E28">
            <w:pPr>
              <w:jc w:val="center"/>
              <w:rPr>
                <w:rFonts w:ascii="Times New Roman" w:hAnsi="Times New Roman" w:cs="Times New Roman"/>
                <w:sz w:val="26"/>
                <w:szCs w:val="26"/>
              </w:rPr>
            </w:pPr>
            <w:r>
              <w:rPr>
                <w:rFonts w:ascii="Times New Roman" w:hAnsi="Times New Roman" w:cs="Times New Roman"/>
                <w:sz w:val="26"/>
                <w:szCs w:val="26"/>
              </w:rPr>
              <w:t>Địa chỉ mạng</w:t>
            </w:r>
          </w:p>
        </w:tc>
        <w:tc>
          <w:tcPr>
            <w:tcW w:w="1711" w:type="dxa"/>
          </w:tcPr>
          <w:p w14:paraId="10168358" w14:textId="173A3286" w:rsidR="005733C6" w:rsidRDefault="005733C6" w:rsidP="003F4E28">
            <w:pPr>
              <w:jc w:val="center"/>
              <w:rPr>
                <w:rFonts w:ascii="Times New Roman" w:hAnsi="Times New Roman" w:cs="Times New Roman"/>
                <w:sz w:val="26"/>
                <w:szCs w:val="26"/>
              </w:rPr>
            </w:pPr>
            <w:r>
              <w:rPr>
                <w:rFonts w:ascii="Times New Roman" w:hAnsi="Times New Roman" w:cs="Times New Roman"/>
                <w:sz w:val="26"/>
                <w:szCs w:val="26"/>
              </w:rPr>
              <w:t>Địa chỉ host</w:t>
            </w:r>
          </w:p>
        </w:tc>
        <w:tc>
          <w:tcPr>
            <w:tcW w:w="2188" w:type="dxa"/>
          </w:tcPr>
          <w:p w14:paraId="5BA44493" w14:textId="6ECA7055" w:rsidR="005733C6" w:rsidRDefault="005733C6" w:rsidP="003F4E28">
            <w:pPr>
              <w:jc w:val="center"/>
              <w:rPr>
                <w:rFonts w:ascii="Times New Roman" w:hAnsi="Times New Roman" w:cs="Times New Roman"/>
                <w:sz w:val="26"/>
                <w:szCs w:val="26"/>
              </w:rPr>
            </w:pPr>
            <w:r>
              <w:rPr>
                <w:rFonts w:ascii="Times New Roman" w:hAnsi="Times New Roman" w:cs="Times New Roman"/>
                <w:sz w:val="26"/>
                <w:szCs w:val="26"/>
              </w:rPr>
              <w:t>Địa chỉ broadcast</w:t>
            </w:r>
          </w:p>
        </w:tc>
      </w:tr>
      <w:tr w:rsidR="00C51354" w14:paraId="4FA4554B" w14:textId="47E7ADD1" w:rsidTr="00265504">
        <w:trPr>
          <w:jc w:val="center"/>
        </w:trPr>
        <w:tc>
          <w:tcPr>
            <w:tcW w:w="643" w:type="dxa"/>
          </w:tcPr>
          <w:p w14:paraId="6F772991" w14:textId="6E690977" w:rsidR="005733C6" w:rsidRDefault="005733C6" w:rsidP="003F4E28">
            <w:pPr>
              <w:jc w:val="center"/>
              <w:rPr>
                <w:rFonts w:ascii="Times New Roman" w:hAnsi="Times New Roman" w:cs="Times New Roman"/>
                <w:sz w:val="26"/>
                <w:szCs w:val="26"/>
              </w:rPr>
            </w:pPr>
            <w:r>
              <w:rPr>
                <w:rFonts w:ascii="Times New Roman" w:hAnsi="Times New Roman" w:cs="Times New Roman"/>
                <w:sz w:val="26"/>
                <w:szCs w:val="26"/>
              </w:rPr>
              <w:t>A</w:t>
            </w:r>
          </w:p>
        </w:tc>
        <w:tc>
          <w:tcPr>
            <w:tcW w:w="1971" w:type="dxa"/>
          </w:tcPr>
          <w:p w14:paraId="49828EB8" w14:textId="5781C4DC" w:rsidR="005733C6" w:rsidRDefault="00C51354" w:rsidP="00C51354">
            <w:pPr>
              <w:rPr>
                <w:rFonts w:ascii="Times New Roman" w:hAnsi="Times New Roman" w:cs="Times New Roman"/>
                <w:sz w:val="26"/>
                <w:szCs w:val="26"/>
              </w:rPr>
            </w:pPr>
            <w:r w:rsidRPr="00C51354">
              <w:rPr>
                <w:rFonts w:ascii="Times New Roman" w:hAnsi="Times New Roman" w:cs="Times New Roman"/>
                <w:sz w:val="26"/>
                <w:szCs w:val="26"/>
              </w:rPr>
              <w:t>0.0.0.0 – 127.255.255.255</w:t>
            </w:r>
          </w:p>
        </w:tc>
        <w:tc>
          <w:tcPr>
            <w:tcW w:w="1711" w:type="dxa"/>
          </w:tcPr>
          <w:p w14:paraId="30AA0A2D" w14:textId="407041CC" w:rsidR="005733C6" w:rsidRDefault="003058CC">
            <w:pPr>
              <w:rPr>
                <w:rFonts w:ascii="Times New Roman" w:hAnsi="Times New Roman" w:cs="Times New Roman"/>
                <w:sz w:val="26"/>
                <w:szCs w:val="26"/>
              </w:rPr>
            </w:pPr>
            <w:r>
              <w:rPr>
                <w:rFonts w:ascii="Times New Roman" w:hAnsi="Times New Roman" w:cs="Times New Roman"/>
                <w:sz w:val="26"/>
                <w:szCs w:val="26"/>
              </w:rPr>
              <w:t>10.0.1.150</w:t>
            </w:r>
          </w:p>
        </w:tc>
        <w:tc>
          <w:tcPr>
            <w:tcW w:w="1581" w:type="dxa"/>
          </w:tcPr>
          <w:p w14:paraId="06553851" w14:textId="6039C95D" w:rsidR="005733C6" w:rsidRDefault="003058CC">
            <w:pPr>
              <w:rPr>
                <w:rFonts w:ascii="Times New Roman" w:hAnsi="Times New Roman" w:cs="Times New Roman"/>
                <w:sz w:val="26"/>
                <w:szCs w:val="26"/>
              </w:rPr>
            </w:pPr>
            <w:r>
              <w:rPr>
                <w:rFonts w:ascii="Times New Roman" w:hAnsi="Times New Roman" w:cs="Times New Roman"/>
                <w:sz w:val="26"/>
                <w:szCs w:val="26"/>
              </w:rPr>
              <w:t>10.0.0.0</w:t>
            </w:r>
          </w:p>
        </w:tc>
        <w:tc>
          <w:tcPr>
            <w:tcW w:w="1711" w:type="dxa"/>
          </w:tcPr>
          <w:p w14:paraId="0E5E3859" w14:textId="41D7578B" w:rsidR="005733C6" w:rsidRDefault="00C51354">
            <w:pPr>
              <w:rPr>
                <w:rFonts w:ascii="Times New Roman" w:hAnsi="Times New Roman" w:cs="Times New Roman"/>
                <w:sz w:val="26"/>
                <w:szCs w:val="26"/>
              </w:rPr>
            </w:pPr>
            <w:r>
              <w:rPr>
                <w:rFonts w:ascii="Times New Roman" w:hAnsi="Times New Roman" w:cs="Times New Roman"/>
                <w:sz w:val="26"/>
                <w:szCs w:val="26"/>
              </w:rPr>
              <w:t>10.0.1.150</w:t>
            </w:r>
          </w:p>
        </w:tc>
        <w:tc>
          <w:tcPr>
            <w:tcW w:w="2188" w:type="dxa"/>
          </w:tcPr>
          <w:p w14:paraId="1E0412C7" w14:textId="5B62B435" w:rsidR="005733C6" w:rsidRDefault="003058CC">
            <w:pPr>
              <w:rPr>
                <w:rFonts w:ascii="Times New Roman" w:hAnsi="Times New Roman" w:cs="Times New Roman"/>
                <w:sz w:val="26"/>
                <w:szCs w:val="26"/>
              </w:rPr>
            </w:pPr>
            <w:r>
              <w:rPr>
                <w:rFonts w:ascii="Times New Roman" w:hAnsi="Times New Roman" w:cs="Times New Roman"/>
                <w:sz w:val="26"/>
                <w:szCs w:val="26"/>
              </w:rPr>
              <w:t>10.255.255.255</w:t>
            </w:r>
          </w:p>
        </w:tc>
      </w:tr>
      <w:tr w:rsidR="00C51354" w14:paraId="4837A42D" w14:textId="1D512CB2" w:rsidTr="00265504">
        <w:trPr>
          <w:jc w:val="center"/>
        </w:trPr>
        <w:tc>
          <w:tcPr>
            <w:tcW w:w="643" w:type="dxa"/>
          </w:tcPr>
          <w:p w14:paraId="4919B365" w14:textId="37D8976D" w:rsidR="005733C6" w:rsidRDefault="005733C6" w:rsidP="003F4E28">
            <w:pPr>
              <w:jc w:val="center"/>
              <w:rPr>
                <w:rFonts w:ascii="Times New Roman" w:hAnsi="Times New Roman" w:cs="Times New Roman"/>
                <w:sz w:val="26"/>
                <w:szCs w:val="26"/>
              </w:rPr>
            </w:pPr>
            <w:r>
              <w:rPr>
                <w:rFonts w:ascii="Times New Roman" w:hAnsi="Times New Roman" w:cs="Times New Roman"/>
                <w:sz w:val="26"/>
                <w:szCs w:val="26"/>
              </w:rPr>
              <w:t>B</w:t>
            </w:r>
          </w:p>
        </w:tc>
        <w:tc>
          <w:tcPr>
            <w:tcW w:w="1971" w:type="dxa"/>
          </w:tcPr>
          <w:p w14:paraId="7A040D91" w14:textId="7AC8487C" w:rsidR="005733C6" w:rsidRDefault="00C51354">
            <w:pPr>
              <w:rPr>
                <w:rFonts w:ascii="Times New Roman" w:hAnsi="Times New Roman" w:cs="Times New Roman"/>
                <w:sz w:val="26"/>
                <w:szCs w:val="26"/>
              </w:rPr>
            </w:pPr>
            <w:r w:rsidRPr="00C51354">
              <w:rPr>
                <w:rFonts w:ascii="Times New Roman" w:hAnsi="Times New Roman" w:cs="Times New Roman"/>
                <w:sz w:val="26"/>
                <w:szCs w:val="26"/>
              </w:rPr>
              <w:t>128.0.0.0 – 191.255.255.255</w:t>
            </w:r>
          </w:p>
        </w:tc>
        <w:tc>
          <w:tcPr>
            <w:tcW w:w="1711" w:type="dxa"/>
          </w:tcPr>
          <w:p w14:paraId="088978C1" w14:textId="03172575" w:rsidR="005733C6" w:rsidRDefault="00C51354">
            <w:pPr>
              <w:rPr>
                <w:rFonts w:ascii="Times New Roman" w:hAnsi="Times New Roman" w:cs="Times New Roman"/>
                <w:sz w:val="26"/>
                <w:szCs w:val="26"/>
              </w:rPr>
            </w:pPr>
            <w:r>
              <w:rPr>
                <w:rFonts w:ascii="Times New Roman" w:hAnsi="Times New Roman" w:cs="Times New Roman"/>
                <w:sz w:val="26"/>
                <w:szCs w:val="26"/>
              </w:rPr>
              <w:t>150.10.20.30</w:t>
            </w:r>
          </w:p>
        </w:tc>
        <w:tc>
          <w:tcPr>
            <w:tcW w:w="1581" w:type="dxa"/>
          </w:tcPr>
          <w:p w14:paraId="1CEA2802" w14:textId="1C1D0602" w:rsidR="005733C6" w:rsidRDefault="00C51354">
            <w:pPr>
              <w:rPr>
                <w:rFonts w:ascii="Times New Roman" w:hAnsi="Times New Roman" w:cs="Times New Roman"/>
                <w:sz w:val="26"/>
                <w:szCs w:val="26"/>
              </w:rPr>
            </w:pPr>
            <w:r>
              <w:rPr>
                <w:rFonts w:ascii="Times New Roman" w:hAnsi="Times New Roman" w:cs="Times New Roman"/>
                <w:sz w:val="26"/>
                <w:szCs w:val="26"/>
              </w:rPr>
              <w:t>150.10.0.0</w:t>
            </w:r>
          </w:p>
        </w:tc>
        <w:tc>
          <w:tcPr>
            <w:tcW w:w="1711" w:type="dxa"/>
          </w:tcPr>
          <w:p w14:paraId="5E0D886D" w14:textId="7DB17DDC" w:rsidR="005733C6" w:rsidRDefault="00C51354">
            <w:pPr>
              <w:rPr>
                <w:rFonts w:ascii="Times New Roman" w:hAnsi="Times New Roman" w:cs="Times New Roman"/>
                <w:sz w:val="26"/>
                <w:szCs w:val="26"/>
              </w:rPr>
            </w:pPr>
            <w:r>
              <w:rPr>
                <w:rFonts w:ascii="Times New Roman" w:hAnsi="Times New Roman" w:cs="Times New Roman"/>
                <w:sz w:val="26"/>
                <w:szCs w:val="26"/>
              </w:rPr>
              <w:t>150.10.20.30</w:t>
            </w:r>
          </w:p>
        </w:tc>
        <w:tc>
          <w:tcPr>
            <w:tcW w:w="2188" w:type="dxa"/>
          </w:tcPr>
          <w:p w14:paraId="4E2C5851" w14:textId="707F6FA6" w:rsidR="005733C6" w:rsidRDefault="00C51354">
            <w:pPr>
              <w:rPr>
                <w:rFonts w:ascii="Times New Roman" w:hAnsi="Times New Roman" w:cs="Times New Roman"/>
                <w:sz w:val="26"/>
                <w:szCs w:val="26"/>
              </w:rPr>
            </w:pPr>
            <w:r>
              <w:rPr>
                <w:rFonts w:ascii="Times New Roman" w:hAnsi="Times New Roman" w:cs="Times New Roman"/>
                <w:sz w:val="26"/>
                <w:szCs w:val="26"/>
              </w:rPr>
              <w:t>150.10.255.255</w:t>
            </w:r>
          </w:p>
        </w:tc>
      </w:tr>
      <w:tr w:rsidR="00C51354" w14:paraId="69D32017" w14:textId="16450959" w:rsidTr="00265504">
        <w:trPr>
          <w:jc w:val="center"/>
        </w:trPr>
        <w:tc>
          <w:tcPr>
            <w:tcW w:w="643" w:type="dxa"/>
          </w:tcPr>
          <w:p w14:paraId="19A21F60" w14:textId="0B35F53C" w:rsidR="005733C6" w:rsidRDefault="005733C6" w:rsidP="003F4E28">
            <w:pPr>
              <w:jc w:val="center"/>
              <w:rPr>
                <w:rFonts w:ascii="Times New Roman" w:hAnsi="Times New Roman" w:cs="Times New Roman"/>
                <w:sz w:val="26"/>
                <w:szCs w:val="26"/>
              </w:rPr>
            </w:pPr>
            <w:r>
              <w:rPr>
                <w:rFonts w:ascii="Times New Roman" w:hAnsi="Times New Roman" w:cs="Times New Roman"/>
                <w:sz w:val="26"/>
                <w:szCs w:val="26"/>
              </w:rPr>
              <w:t>C</w:t>
            </w:r>
          </w:p>
        </w:tc>
        <w:tc>
          <w:tcPr>
            <w:tcW w:w="1971" w:type="dxa"/>
          </w:tcPr>
          <w:p w14:paraId="7B9A7539" w14:textId="065058B3" w:rsidR="005733C6" w:rsidRDefault="00C51354">
            <w:pPr>
              <w:rPr>
                <w:rFonts w:ascii="Times New Roman" w:hAnsi="Times New Roman" w:cs="Times New Roman"/>
                <w:sz w:val="26"/>
                <w:szCs w:val="26"/>
              </w:rPr>
            </w:pPr>
            <w:r w:rsidRPr="00C51354">
              <w:rPr>
                <w:rFonts w:ascii="Times New Roman" w:hAnsi="Times New Roman" w:cs="Times New Roman"/>
                <w:sz w:val="26"/>
                <w:szCs w:val="26"/>
              </w:rPr>
              <w:t>192.0.0.0 – 223.255.255.255</w:t>
            </w:r>
          </w:p>
        </w:tc>
        <w:tc>
          <w:tcPr>
            <w:tcW w:w="1711" w:type="dxa"/>
          </w:tcPr>
          <w:p w14:paraId="6F8FF341" w14:textId="661D1AEB" w:rsidR="005733C6" w:rsidRDefault="00C51354">
            <w:pPr>
              <w:rPr>
                <w:rFonts w:ascii="Times New Roman" w:hAnsi="Times New Roman" w:cs="Times New Roman"/>
                <w:sz w:val="26"/>
                <w:szCs w:val="26"/>
              </w:rPr>
            </w:pPr>
            <w:r>
              <w:rPr>
                <w:rFonts w:ascii="Times New Roman" w:hAnsi="Times New Roman" w:cs="Times New Roman"/>
                <w:sz w:val="26"/>
                <w:szCs w:val="26"/>
              </w:rPr>
              <w:t>200.100.50.25</w:t>
            </w:r>
          </w:p>
        </w:tc>
        <w:tc>
          <w:tcPr>
            <w:tcW w:w="1581" w:type="dxa"/>
          </w:tcPr>
          <w:p w14:paraId="00740605" w14:textId="065617C9" w:rsidR="005733C6" w:rsidRDefault="00C51354">
            <w:pPr>
              <w:rPr>
                <w:rFonts w:ascii="Times New Roman" w:hAnsi="Times New Roman" w:cs="Times New Roman"/>
                <w:sz w:val="26"/>
                <w:szCs w:val="26"/>
              </w:rPr>
            </w:pPr>
            <w:r>
              <w:rPr>
                <w:rFonts w:ascii="Times New Roman" w:hAnsi="Times New Roman" w:cs="Times New Roman"/>
                <w:sz w:val="26"/>
                <w:szCs w:val="26"/>
              </w:rPr>
              <w:t>200.100.50.0</w:t>
            </w:r>
          </w:p>
        </w:tc>
        <w:tc>
          <w:tcPr>
            <w:tcW w:w="1711" w:type="dxa"/>
          </w:tcPr>
          <w:p w14:paraId="7E17959A" w14:textId="52F5763B" w:rsidR="005733C6" w:rsidRDefault="00C51354">
            <w:pPr>
              <w:rPr>
                <w:rFonts w:ascii="Times New Roman" w:hAnsi="Times New Roman" w:cs="Times New Roman"/>
                <w:sz w:val="26"/>
                <w:szCs w:val="26"/>
              </w:rPr>
            </w:pPr>
            <w:r>
              <w:rPr>
                <w:rFonts w:ascii="Times New Roman" w:hAnsi="Times New Roman" w:cs="Times New Roman"/>
                <w:sz w:val="26"/>
                <w:szCs w:val="26"/>
              </w:rPr>
              <w:t>200.100.50.25</w:t>
            </w:r>
          </w:p>
        </w:tc>
        <w:tc>
          <w:tcPr>
            <w:tcW w:w="2188" w:type="dxa"/>
          </w:tcPr>
          <w:p w14:paraId="718460B7" w14:textId="04B4A721" w:rsidR="005733C6" w:rsidRDefault="00C51354">
            <w:pPr>
              <w:rPr>
                <w:rFonts w:ascii="Times New Roman" w:hAnsi="Times New Roman" w:cs="Times New Roman"/>
                <w:sz w:val="26"/>
                <w:szCs w:val="26"/>
              </w:rPr>
            </w:pPr>
            <w:r>
              <w:rPr>
                <w:rFonts w:ascii="Times New Roman" w:hAnsi="Times New Roman" w:cs="Times New Roman"/>
                <w:sz w:val="26"/>
                <w:szCs w:val="26"/>
              </w:rPr>
              <w:t>200.100.50.255</w:t>
            </w:r>
          </w:p>
        </w:tc>
      </w:tr>
      <w:tr w:rsidR="005733C6" w14:paraId="751D6D38" w14:textId="7E7F2DF5" w:rsidTr="00265504">
        <w:trPr>
          <w:jc w:val="center"/>
        </w:trPr>
        <w:tc>
          <w:tcPr>
            <w:tcW w:w="643" w:type="dxa"/>
          </w:tcPr>
          <w:p w14:paraId="6383145B" w14:textId="300DC0F6" w:rsidR="005733C6" w:rsidRDefault="005733C6" w:rsidP="003F4E28">
            <w:pPr>
              <w:jc w:val="center"/>
              <w:rPr>
                <w:rFonts w:ascii="Times New Roman" w:hAnsi="Times New Roman" w:cs="Times New Roman"/>
                <w:sz w:val="26"/>
                <w:szCs w:val="26"/>
              </w:rPr>
            </w:pPr>
            <w:r>
              <w:rPr>
                <w:rFonts w:ascii="Times New Roman" w:hAnsi="Times New Roman" w:cs="Times New Roman"/>
                <w:sz w:val="26"/>
                <w:szCs w:val="26"/>
              </w:rPr>
              <w:t>D</w:t>
            </w:r>
          </w:p>
        </w:tc>
        <w:tc>
          <w:tcPr>
            <w:tcW w:w="1971" w:type="dxa"/>
          </w:tcPr>
          <w:p w14:paraId="36B0C685" w14:textId="4704ACD6" w:rsidR="005733C6" w:rsidRDefault="00C51354">
            <w:pPr>
              <w:rPr>
                <w:rFonts w:ascii="Times New Roman" w:hAnsi="Times New Roman" w:cs="Times New Roman"/>
                <w:sz w:val="26"/>
                <w:szCs w:val="26"/>
              </w:rPr>
            </w:pPr>
            <w:r w:rsidRPr="00C51354">
              <w:rPr>
                <w:rFonts w:ascii="Times New Roman" w:hAnsi="Times New Roman" w:cs="Times New Roman"/>
                <w:sz w:val="26"/>
                <w:szCs w:val="26"/>
              </w:rPr>
              <w:t>224.0.0.0 – 239.255.255.255</w:t>
            </w:r>
          </w:p>
        </w:tc>
        <w:tc>
          <w:tcPr>
            <w:tcW w:w="7191" w:type="dxa"/>
            <w:gridSpan w:val="4"/>
            <w:vMerge w:val="restart"/>
            <w:shd w:val="clear" w:color="auto" w:fill="D9D9D9" w:themeFill="background1" w:themeFillShade="D9"/>
          </w:tcPr>
          <w:p w14:paraId="70131C58" w14:textId="77777777" w:rsidR="005733C6" w:rsidRDefault="005733C6">
            <w:pPr>
              <w:rPr>
                <w:rFonts w:ascii="Times New Roman" w:hAnsi="Times New Roman" w:cs="Times New Roman"/>
                <w:sz w:val="26"/>
                <w:szCs w:val="26"/>
              </w:rPr>
            </w:pPr>
          </w:p>
        </w:tc>
      </w:tr>
      <w:tr w:rsidR="005733C6" w14:paraId="092E3D87" w14:textId="28333E0D" w:rsidTr="00265504">
        <w:trPr>
          <w:jc w:val="center"/>
        </w:trPr>
        <w:tc>
          <w:tcPr>
            <w:tcW w:w="643" w:type="dxa"/>
          </w:tcPr>
          <w:p w14:paraId="04F3EBCB" w14:textId="1AB05FC2" w:rsidR="005733C6" w:rsidRDefault="005733C6" w:rsidP="003F4E28">
            <w:pPr>
              <w:jc w:val="center"/>
              <w:rPr>
                <w:rFonts w:ascii="Times New Roman" w:hAnsi="Times New Roman" w:cs="Times New Roman"/>
                <w:sz w:val="26"/>
                <w:szCs w:val="26"/>
              </w:rPr>
            </w:pPr>
            <w:r>
              <w:rPr>
                <w:rFonts w:ascii="Times New Roman" w:hAnsi="Times New Roman" w:cs="Times New Roman"/>
                <w:sz w:val="26"/>
                <w:szCs w:val="26"/>
              </w:rPr>
              <w:t>E</w:t>
            </w:r>
          </w:p>
        </w:tc>
        <w:tc>
          <w:tcPr>
            <w:tcW w:w="1971" w:type="dxa"/>
          </w:tcPr>
          <w:p w14:paraId="1CA97455" w14:textId="59F443A8" w:rsidR="005733C6" w:rsidRDefault="00C51354">
            <w:pPr>
              <w:rPr>
                <w:rFonts w:ascii="Times New Roman" w:hAnsi="Times New Roman" w:cs="Times New Roman"/>
                <w:sz w:val="26"/>
                <w:szCs w:val="26"/>
              </w:rPr>
            </w:pPr>
            <w:r w:rsidRPr="00C51354">
              <w:rPr>
                <w:rFonts w:ascii="Times New Roman" w:hAnsi="Times New Roman" w:cs="Times New Roman"/>
                <w:sz w:val="26"/>
                <w:szCs w:val="26"/>
              </w:rPr>
              <w:t>240.0.0.0 – 255.255.255.255</w:t>
            </w:r>
          </w:p>
        </w:tc>
        <w:tc>
          <w:tcPr>
            <w:tcW w:w="7191" w:type="dxa"/>
            <w:gridSpan w:val="4"/>
            <w:vMerge/>
            <w:shd w:val="clear" w:color="auto" w:fill="D9D9D9" w:themeFill="background1" w:themeFillShade="D9"/>
          </w:tcPr>
          <w:p w14:paraId="50E049B8" w14:textId="77777777" w:rsidR="005733C6" w:rsidRDefault="005733C6">
            <w:pPr>
              <w:rPr>
                <w:rFonts w:ascii="Times New Roman" w:hAnsi="Times New Roman" w:cs="Times New Roman"/>
                <w:sz w:val="26"/>
                <w:szCs w:val="26"/>
              </w:rPr>
            </w:pPr>
          </w:p>
        </w:tc>
      </w:tr>
    </w:tbl>
    <w:p w14:paraId="67B19FA2" w14:textId="66B731B8" w:rsidR="005979D6" w:rsidRDefault="005979D6">
      <w:pPr>
        <w:rPr>
          <w:rFonts w:ascii="Times New Roman" w:hAnsi="Times New Roman" w:cs="Times New Roman"/>
          <w:sz w:val="26"/>
          <w:szCs w:val="26"/>
        </w:rPr>
      </w:pPr>
    </w:p>
    <w:p w14:paraId="1CFB4BF8" w14:textId="4A081D43" w:rsidR="005979D6" w:rsidRPr="005979D6" w:rsidRDefault="005979D6" w:rsidP="005979D6">
      <w:pPr>
        <w:pStyle w:val="ListParagraph"/>
        <w:numPr>
          <w:ilvl w:val="0"/>
          <w:numId w:val="1"/>
        </w:numPr>
        <w:rPr>
          <w:rFonts w:ascii="Times New Roman" w:hAnsi="Times New Roman" w:cs="Times New Roman"/>
          <w:i/>
          <w:iCs/>
          <w:sz w:val="26"/>
          <w:szCs w:val="26"/>
        </w:rPr>
      </w:pPr>
      <w:r w:rsidRPr="005979D6">
        <w:rPr>
          <w:rFonts w:ascii="Times New Roman" w:hAnsi="Times New Roman" w:cs="Times New Roman"/>
          <w:i/>
          <w:iCs/>
          <w:sz w:val="26"/>
          <w:szCs w:val="26"/>
        </w:rPr>
        <w:t>3 dãy địa chỉ dành riêng</w:t>
      </w:r>
    </w:p>
    <w:tbl>
      <w:tblPr>
        <w:tblStyle w:val="TableGrid"/>
        <w:tblW w:w="0" w:type="auto"/>
        <w:tblLook w:val="04A0" w:firstRow="1" w:lastRow="0" w:firstColumn="1" w:lastColumn="0" w:noHBand="0" w:noVBand="1"/>
      </w:tblPr>
      <w:tblGrid>
        <w:gridCol w:w="794"/>
        <w:gridCol w:w="1999"/>
        <w:gridCol w:w="1684"/>
        <w:gridCol w:w="1451"/>
        <w:gridCol w:w="1581"/>
        <w:gridCol w:w="1841"/>
      </w:tblGrid>
      <w:tr w:rsidR="005733C6" w14:paraId="60224B0E" w14:textId="32B4A8F4" w:rsidTr="004C78DC">
        <w:tc>
          <w:tcPr>
            <w:tcW w:w="795" w:type="dxa"/>
            <w:vMerge w:val="restart"/>
          </w:tcPr>
          <w:p w14:paraId="4B4EAAA8" w14:textId="49542CE2" w:rsidR="005733C6" w:rsidRDefault="005733C6" w:rsidP="00265504">
            <w:pPr>
              <w:jc w:val="center"/>
              <w:rPr>
                <w:rFonts w:ascii="Times New Roman" w:hAnsi="Times New Roman" w:cs="Times New Roman"/>
                <w:sz w:val="26"/>
                <w:szCs w:val="26"/>
              </w:rPr>
            </w:pPr>
            <w:r>
              <w:rPr>
                <w:rFonts w:ascii="Times New Roman" w:hAnsi="Times New Roman" w:cs="Times New Roman"/>
                <w:sz w:val="26"/>
                <w:szCs w:val="26"/>
              </w:rPr>
              <w:t>Dãy thuộc lớp</w:t>
            </w:r>
          </w:p>
        </w:tc>
        <w:tc>
          <w:tcPr>
            <w:tcW w:w="2173" w:type="dxa"/>
            <w:vMerge w:val="restart"/>
          </w:tcPr>
          <w:p w14:paraId="23F5C354" w14:textId="77777777" w:rsidR="005733C6" w:rsidRDefault="005733C6" w:rsidP="00265504">
            <w:pPr>
              <w:jc w:val="center"/>
              <w:rPr>
                <w:rFonts w:ascii="Times New Roman" w:hAnsi="Times New Roman" w:cs="Times New Roman"/>
                <w:sz w:val="26"/>
                <w:szCs w:val="26"/>
              </w:rPr>
            </w:pPr>
            <w:r>
              <w:rPr>
                <w:rFonts w:ascii="Times New Roman" w:hAnsi="Times New Roman" w:cs="Times New Roman"/>
                <w:sz w:val="26"/>
                <w:szCs w:val="26"/>
              </w:rPr>
              <w:t>Dãy địa chỉ</w:t>
            </w:r>
          </w:p>
        </w:tc>
        <w:tc>
          <w:tcPr>
            <w:tcW w:w="6382" w:type="dxa"/>
            <w:gridSpan w:val="4"/>
          </w:tcPr>
          <w:p w14:paraId="57C26F55" w14:textId="60E94C96" w:rsidR="005733C6" w:rsidRDefault="005733C6" w:rsidP="00265504">
            <w:pPr>
              <w:jc w:val="center"/>
              <w:rPr>
                <w:rFonts w:ascii="Times New Roman" w:hAnsi="Times New Roman" w:cs="Times New Roman"/>
                <w:sz w:val="26"/>
                <w:szCs w:val="26"/>
              </w:rPr>
            </w:pPr>
            <w:r>
              <w:rPr>
                <w:rFonts w:ascii="Times New Roman" w:hAnsi="Times New Roman" w:cs="Times New Roman"/>
                <w:sz w:val="26"/>
                <w:szCs w:val="26"/>
              </w:rPr>
              <w:t>Cho ví dụ 1 địa chỉ IP thuộc lớp tương ứng</w:t>
            </w:r>
          </w:p>
        </w:tc>
      </w:tr>
      <w:tr w:rsidR="005733C6" w14:paraId="38C6D3A2" w14:textId="5935EFC9" w:rsidTr="005733C6">
        <w:tc>
          <w:tcPr>
            <w:tcW w:w="795" w:type="dxa"/>
            <w:vMerge/>
          </w:tcPr>
          <w:p w14:paraId="1EA630F4" w14:textId="77777777" w:rsidR="005733C6" w:rsidRDefault="005733C6" w:rsidP="00265504">
            <w:pPr>
              <w:jc w:val="center"/>
              <w:rPr>
                <w:rFonts w:ascii="Times New Roman" w:hAnsi="Times New Roman" w:cs="Times New Roman"/>
                <w:sz w:val="26"/>
                <w:szCs w:val="26"/>
              </w:rPr>
            </w:pPr>
          </w:p>
        </w:tc>
        <w:tc>
          <w:tcPr>
            <w:tcW w:w="2173" w:type="dxa"/>
            <w:vMerge/>
          </w:tcPr>
          <w:p w14:paraId="68B0C473" w14:textId="77777777" w:rsidR="005733C6" w:rsidRDefault="005733C6" w:rsidP="00265504">
            <w:pPr>
              <w:jc w:val="center"/>
              <w:rPr>
                <w:rFonts w:ascii="Times New Roman" w:hAnsi="Times New Roman" w:cs="Times New Roman"/>
                <w:sz w:val="26"/>
                <w:szCs w:val="26"/>
              </w:rPr>
            </w:pPr>
          </w:p>
        </w:tc>
        <w:tc>
          <w:tcPr>
            <w:tcW w:w="2337" w:type="dxa"/>
          </w:tcPr>
          <w:p w14:paraId="606D5860" w14:textId="0BFF697E" w:rsidR="005733C6" w:rsidRDefault="005733C6" w:rsidP="00265504">
            <w:pPr>
              <w:jc w:val="center"/>
              <w:rPr>
                <w:rFonts w:ascii="Times New Roman" w:hAnsi="Times New Roman" w:cs="Times New Roman"/>
                <w:sz w:val="26"/>
                <w:szCs w:val="26"/>
              </w:rPr>
            </w:pPr>
            <w:r>
              <w:rPr>
                <w:rFonts w:ascii="Times New Roman" w:hAnsi="Times New Roman" w:cs="Times New Roman"/>
                <w:sz w:val="26"/>
                <w:szCs w:val="26"/>
              </w:rPr>
              <w:t>Địa chỉ IP</w:t>
            </w:r>
          </w:p>
        </w:tc>
        <w:tc>
          <w:tcPr>
            <w:tcW w:w="1440" w:type="dxa"/>
          </w:tcPr>
          <w:p w14:paraId="5DE44A97" w14:textId="77777777" w:rsidR="005733C6" w:rsidRDefault="005733C6" w:rsidP="00265504">
            <w:pPr>
              <w:jc w:val="center"/>
              <w:rPr>
                <w:rFonts w:ascii="Times New Roman" w:hAnsi="Times New Roman" w:cs="Times New Roman"/>
                <w:sz w:val="26"/>
                <w:szCs w:val="26"/>
              </w:rPr>
            </w:pPr>
            <w:r>
              <w:rPr>
                <w:rFonts w:ascii="Times New Roman" w:hAnsi="Times New Roman" w:cs="Times New Roman"/>
                <w:sz w:val="26"/>
                <w:szCs w:val="26"/>
              </w:rPr>
              <w:t>Địa chỉ mạng</w:t>
            </w:r>
          </w:p>
        </w:tc>
        <w:tc>
          <w:tcPr>
            <w:tcW w:w="1260" w:type="dxa"/>
          </w:tcPr>
          <w:p w14:paraId="1A0E7C64" w14:textId="77777777" w:rsidR="005733C6" w:rsidRDefault="005733C6" w:rsidP="00265504">
            <w:pPr>
              <w:jc w:val="center"/>
              <w:rPr>
                <w:rFonts w:ascii="Times New Roman" w:hAnsi="Times New Roman" w:cs="Times New Roman"/>
                <w:sz w:val="26"/>
                <w:szCs w:val="26"/>
              </w:rPr>
            </w:pPr>
            <w:r>
              <w:rPr>
                <w:rFonts w:ascii="Times New Roman" w:hAnsi="Times New Roman" w:cs="Times New Roman"/>
                <w:sz w:val="26"/>
                <w:szCs w:val="26"/>
              </w:rPr>
              <w:t>Địa chỉ host</w:t>
            </w:r>
          </w:p>
        </w:tc>
        <w:tc>
          <w:tcPr>
            <w:tcW w:w="1345" w:type="dxa"/>
          </w:tcPr>
          <w:p w14:paraId="053CDF0B" w14:textId="5645D252" w:rsidR="005733C6" w:rsidRDefault="005733C6" w:rsidP="00265504">
            <w:pPr>
              <w:jc w:val="center"/>
              <w:rPr>
                <w:rFonts w:ascii="Times New Roman" w:hAnsi="Times New Roman" w:cs="Times New Roman"/>
                <w:sz w:val="26"/>
                <w:szCs w:val="26"/>
              </w:rPr>
            </w:pPr>
            <w:r>
              <w:rPr>
                <w:rFonts w:ascii="Times New Roman" w:hAnsi="Times New Roman" w:cs="Times New Roman"/>
                <w:sz w:val="26"/>
                <w:szCs w:val="26"/>
              </w:rPr>
              <w:t>Địa chỉ broadcast</w:t>
            </w:r>
          </w:p>
        </w:tc>
      </w:tr>
      <w:tr w:rsidR="005733C6" w14:paraId="4D9F707B" w14:textId="0B45677D" w:rsidTr="005733C6">
        <w:tc>
          <w:tcPr>
            <w:tcW w:w="795" w:type="dxa"/>
          </w:tcPr>
          <w:p w14:paraId="3EB1B662" w14:textId="77777777" w:rsidR="005733C6" w:rsidRDefault="005733C6" w:rsidP="00265504">
            <w:pPr>
              <w:jc w:val="center"/>
              <w:rPr>
                <w:rFonts w:ascii="Times New Roman" w:hAnsi="Times New Roman" w:cs="Times New Roman"/>
                <w:sz w:val="26"/>
                <w:szCs w:val="26"/>
              </w:rPr>
            </w:pPr>
            <w:r>
              <w:rPr>
                <w:rFonts w:ascii="Times New Roman" w:hAnsi="Times New Roman" w:cs="Times New Roman"/>
                <w:sz w:val="26"/>
                <w:szCs w:val="26"/>
              </w:rPr>
              <w:t>A</w:t>
            </w:r>
          </w:p>
        </w:tc>
        <w:tc>
          <w:tcPr>
            <w:tcW w:w="2173" w:type="dxa"/>
          </w:tcPr>
          <w:p w14:paraId="42AEA0D9" w14:textId="23B0B803" w:rsidR="005733C6" w:rsidRDefault="00265504" w:rsidP="00265504">
            <w:pPr>
              <w:jc w:val="center"/>
              <w:rPr>
                <w:rFonts w:ascii="Times New Roman" w:hAnsi="Times New Roman" w:cs="Times New Roman"/>
                <w:sz w:val="26"/>
                <w:szCs w:val="26"/>
              </w:rPr>
            </w:pPr>
            <w:r>
              <w:rPr>
                <w:rFonts w:ascii="Times New Roman" w:hAnsi="Times New Roman" w:cs="Times New Roman"/>
                <w:sz w:val="26"/>
                <w:szCs w:val="26"/>
              </w:rPr>
              <w:t>10.0.0.0 – 10.255.255.255</w:t>
            </w:r>
          </w:p>
        </w:tc>
        <w:tc>
          <w:tcPr>
            <w:tcW w:w="2337" w:type="dxa"/>
          </w:tcPr>
          <w:p w14:paraId="405D771B" w14:textId="351CBFCE" w:rsidR="005733C6" w:rsidRDefault="00265504" w:rsidP="00265504">
            <w:pPr>
              <w:jc w:val="center"/>
              <w:rPr>
                <w:rFonts w:ascii="Times New Roman" w:hAnsi="Times New Roman" w:cs="Times New Roman"/>
                <w:sz w:val="26"/>
                <w:szCs w:val="26"/>
              </w:rPr>
            </w:pPr>
            <w:r>
              <w:rPr>
                <w:rFonts w:ascii="Times New Roman" w:hAnsi="Times New Roman" w:cs="Times New Roman"/>
                <w:sz w:val="26"/>
                <w:szCs w:val="26"/>
              </w:rPr>
              <w:t>10.1.2.3</w:t>
            </w:r>
          </w:p>
        </w:tc>
        <w:tc>
          <w:tcPr>
            <w:tcW w:w="1440" w:type="dxa"/>
          </w:tcPr>
          <w:p w14:paraId="5CAF0B37" w14:textId="352ADE36" w:rsidR="005733C6" w:rsidRDefault="00265504" w:rsidP="00265504">
            <w:pPr>
              <w:jc w:val="center"/>
              <w:rPr>
                <w:rFonts w:ascii="Times New Roman" w:hAnsi="Times New Roman" w:cs="Times New Roman"/>
                <w:sz w:val="26"/>
                <w:szCs w:val="26"/>
              </w:rPr>
            </w:pPr>
            <w:r>
              <w:rPr>
                <w:rFonts w:ascii="Times New Roman" w:hAnsi="Times New Roman" w:cs="Times New Roman"/>
                <w:sz w:val="26"/>
                <w:szCs w:val="26"/>
              </w:rPr>
              <w:t>10.0.0.0</w:t>
            </w:r>
          </w:p>
        </w:tc>
        <w:tc>
          <w:tcPr>
            <w:tcW w:w="1260" w:type="dxa"/>
          </w:tcPr>
          <w:p w14:paraId="424E36F7" w14:textId="6ED0E4A5" w:rsidR="005733C6" w:rsidRDefault="00265504" w:rsidP="00265504">
            <w:pPr>
              <w:jc w:val="center"/>
              <w:rPr>
                <w:rFonts w:ascii="Times New Roman" w:hAnsi="Times New Roman" w:cs="Times New Roman"/>
                <w:sz w:val="26"/>
                <w:szCs w:val="26"/>
              </w:rPr>
            </w:pPr>
            <w:r>
              <w:rPr>
                <w:rFonts w:ascii="Times New Roman" w:hAnsi="Times New Roman" w:cs="Times New Roman"/>
                <w:sz w:val="26"/>
                <w:szCs w:val="26"/>
              </w:rPr>
              <w:t>10.1.2.3</w:t>
            </w:r>
          </w:p>
        </w:tc>
        <w:tc>
          <w:tcPr>
            <w:tcW w:w="1345" w:type="dxa"/>
          </w:tcPr>
          <w:p w14:paraId="009FEC9F" w14:textId="348B454E" w:rsidR="005733C6" w:rsidRDefault="00265504" w:rsidP="00265504">
            <w:pPr>
              <w:jc w:val="center"/>
              <w:rPr>
                <w:rFonts w:ascii="Times New Roman" w:hAnsi="Times New Roman" w:cs="Times New Roman"/>
                <w:sz w:val="26"/>
                <w:szCs w:val="26"/>
              </w:rPr>
            </w:pPr>
            <w:r>
              <w:rPr>
                <w:rFonts w:ascii="Times New Roman" w:hAnsi="Times New Roman" w:cs="Times New Roman"/>
                <w:sz w:val="26"/>
                <w:szCs w:val="26"/>
              </w:rPr>
              <w:t>10.255.255.255</w:t>
            </w:r>
          </w:p>
        </w:tc>
      </w:tr>
      <w:tr w:rsidR="005733C6" w14:paraId="3AF3F2D9" w14:textId="12454ACF" w:rsidTr="005733C6">
        <w:tc>
          <w:tcPr>
            <w:tcW w:w="795" w:type="dxa"/>
          </w:tcPr>
          <w:p w14:paraId="78AAF4D9" w14:textId="77777777" w:rsidR="005733C6" w:rsidRDefault="005733C6" w:rsidP="00265504">
            <w:pPr>
              <w:jc w:val="center"/>
              <w:rPr>
                <w:rFonts w:ascii="Times New Roman" w:hAnsi="Times New Roman" w:cs="Times New Roman"/>
                <w:sz w:val="26"/>
                <w:szCs w:val="26"/>
              </w:rPr>
            </w:pPr>
            <w:r>
              <w:rPr>
                <w:rFonts w:ascii="Times New Roman" w:hAnsi="Times New Roman" w:cs="Times New Roman"/>
                <w:sz w:val="26"/>
                <w:szCs w:val="26"/>
              </w:rPr>
              <w:t>B</w:t>
            </w:r>
          </w:p>
        </w:tc>
        <w:tc>
          <w:tcPr>
            <w:tcW w:w="2173" w:type="dxa"/>
          </w:tcPr>
          <w:p w14:paraId="518024B0" w14:textId="4B0D5838" w:rsidR="005733C6" w:rsidRDefault="00265504" w:rsidP="00265504">
            <w:pPr>
              <w:jc w:val="center"/>
              <w:rPr>
                <w:rFonts w:ascii="Times New Roman" w:hAnsi="Times New Roman" w:cs="Times New Roman"/>
                <w:sz w:val="26"/>
                <w:szCs w:val="26"/>
              </w:rPr>
            </w:pPr>
            <w:r w:rsidRPr="00265504">
              <w:rPr>
                <w:rFonts w:ascii="Times New Roman" w:hAnsi="Times New Roman" w:cs="Times New Roman"/>
                <w:sz w:val="26"/>
                <w:szCs w:val="26"/>
              </w:rPr>
              <w:t>172.16.0.0 – 172.31.255.255</w:t>
            </w:r>
          </w:p>
        </w:tc>
        <w:tc>
          <w:tcPr>
            <w:tcW w:w="2337" w:type="dxa"/>
          </w:tcPr>
          <w:p w14:paraId="3C0C5785" w14:textId="11233453" w:rsidR="005733C6" w:rsidRDefault="00265504" w:rsidP="00265504">
            <w:pPr>
              <w:jc w:val="center"/>
              <w:rPr>
                <w:rFonts w:ascii="Times New Roman" w:hAnsi="Times New Roman" w:cs="Times New Roman"/>
                <w:sz w:val="26"/>
                <w:szCs w:val="26"/>
              </w:rPr>
            </w:pPr>
            <w:r>
              <w:rPr>
                <w:rFonts w:ascii="Times New Roman" w:hAnsi="Times New Roman" w:cs="Times New Roman"/>
                <w:sz w:val="26"/>
                <w:szCs w:val="26"/>
              </w:rPr>
              <w:t>172.16.5.100</w:t>
            </w:r>
          </w:p>
        </w:tc>
        <w:tc>
          <w:tcPr>
            <w:tcW w:w="1440" w:type="dxa"/>
          </w:tcPr>
          <w:p w14:paraId="40864C27" w14:textId="094B6998" w:rsidR="005733C6" w:rsidRDefault="00265504" w:rsidP="00265504">
            <w:pPr>
              <w:jc w:val="center"/>
              <w:rPr>
                <w:rFonts w:ascii="Times New Roman" w:hAnsi="Times New Roman" w:cs="Times New Roman"/>
                <w:sz w:val="26"/>
                <w:szCs w:val="26"/>
              </w:rPr>
            </w:pPr>
            <w:r>
              <w:rPr>
                <w:rFonts w:ascii="Times New Roman" w:hAnsi="Times New Roman" w:cs="Times New Roman"/>
                <w:sz w:val="26"/>
                <w:szCs w:val="26"/>
              </w:rPr>
              <w:t>172.16.0.0</w:t>
            </w:r>
          </w:p>
        </w:tc>
        <w:tc>
          <w:tcPr>
            <w:tcW w:w="1260" w:type="dxa"/>
          </w:tcPr>
          <w:p w14:paraId="7B244EE7" w14:textId="140E6D5B" w:rsidR="005733C6" w:rsidRDefault="00265504" w:rsidP="00265504">
            <w:pPr>
              <w:jc w:val="center"/>
              <w:rPr>
                <w:rFonts w:ascii="Times New Roman" w:hAnsi="Times New Roman" w:cs="Times New Roman"/>
                <w:sz w:val="26"/>
                <w:szCs w:val="26"/>
              </w:rPr>
            </w:pPr>
            <w:r>
              <w:rPr>
                <w:rFonts w:ascii="Times New Roman" w:hAnsi="Times New Roman" w:cs="Times New Roman"/>
                <w:sz w:val="26"/>
                <w:szCs w:val="26"/>
              </w:rPr>
              <w:t>172.65.5.100</w:t>
            </w:r>
          </w:p>
        </w:tc>
        <w:tc>
          <w:tcPr>
            <w:tcW w:w="1345" w:type="dxa"/>
          </w:tcPr>
          <w:p w14:paraId="07539FC6" w14:textId="55D80502" w:rsidR="005733C6" w:rsidRDefault="00265504" w:rsidP="00265504">
            <w:pPr>
              <w:jc w:val="center"/>
              <w:rPr>
                <w:rFonts w:ascii="Times New Roman" w:hAnsi="Times New Roman" w:cs="Times New Roman"/>
                <w:sz w:val="26"/>
                <w:szCs w:val="26"/>
              </w:rPr>
            </w:pPr>
            <w:r>
              <w:rPr>
                <w:rFonts w:ascii="Times New Roman" w:hAnsi="Times New Roman" w:cs="Times New Roman"/>
                <w:sz w:val="26"/>
                <w:szCs w:val="26"/>
              </w:rPr>
              <w:t>172.31.255.255</w:t>
            </w:r>
          </w:p>
        </w:tc>
      </w:tr>
      <w:tr w:rsidR="005733C6" w14:paraId="1085D28A" w14:textId="2E25333A" w:rsidTr="005733C6">
        <w:tc>
          <w:tcPr>
            <w:tcW w:w="795" w:type="dxa"/>
          </w:tcPr>
          <w:p w14:paraId="3BB83D48" w14:textId="77777777" w:rsidR="005733C6" w:rsidRDefault="005733C6" w:rsidP="00265504">
            <w:pPr>
              <w:jc w:val="center"/>
              <w:rPr>
                <w:rFonts w:ascii="Times New Roman" w:hAnsi="Times New Roman" w:cs="Times New Roman"/>
                <w:sz w:val="26"/>
                <w:szCs w:val="26"/>
              </w:rPr>
            </w:pPr>
            <w:r>
              <w:rPr>
                <w:rFonts w:ascii="Times New Roman" w:hAnsi="Times New Roman" w:cs="Times New Roman"/>
                <w:sz w:val="26"/>
                <w:szCs w:val="26"/>
              </w:rPr>
              <w:t>C</w:t>
            </w:r>
          </w:p>
        </w:tc>
        <w:tc>
          <w:tcPr>
            <w:tcW w:w="2173" w:type="dxa"/>
          </w:tcPr>
          <w:p w14:paraId="2613D3D1" w14:textId="42AD606F" w:rsidR="005733C6" w:rsidRDefault="00265504" w:rsidP="00265504">
            <w:pPr>
              <w:jc w:val="center"/>
              <w:rPr>
                <w:rFonts w:ascii="Times New Roman" w:hAnsi="Times New Roman" w:cs="Times New Roman"/>
                <w:sz w:val="26"/>
                <w:szCs w:val="26"/>
              </w:rPr>
            </w:pPr>
            <w:r w:rsidRPr="00265504">
              <w:rPr>
                <w:rFonts w:ascii="Times New Roman" w:hAnsi="Times New Roman" w:cs="Times New Roman"/>
                <w:sz w:val="26"/>
                <w:szCs w:val="26"/>
              </w:rPr>
              <w:t>192.168.0.0 – 192.168.255.255</w:t>
            </w:r>
          </w:p>
        </w:tc>
        <w:tc>
          <w:tcPr>
            <w:tcW w:w="2337" w:type="dxa"/>
          </w:tcPr>
          <w:p w14:paraId="61B1B88A" w14:textId="23EBCEBB" w:rsidR="005733C6" w:rsidRDefault="00265504" w:rsidP="00265504">
            <w:pPr>
              <w:jc w:val="center"/>
              <w:rPr>
                <w:rFonts w:ascii="Times New Roman" w:hAnsi="Times New Roman" w:cs="Times New Roman"/>
                <w:sz w:val="26"/>
                <w:szCs w:val="26"/>
              </w:rPr>
            </w:pPr>
            <w:r>
              <w:rPr>
                <w:rFonts w:ascii="Times New Roman" w:hAnsi="Times New Roman" w:cs="Times New Roman"/>
                <w:sz w:val="26"/>
                <w:szCs w:val="26"/>
              </w:rPr>
              <w:t>192.168.1.25</w:t>
            </w:r>
          </w:p>
        </w:tc>
        <w:tc>
          <w:tcPr>
            <w:tcW w:w="1440" w:type="dxa"/>
          </w:tcPr>
          <w:p w14:paraId="7A016823" w14:textId="00F053B8" w:rsidR="005733C6" w:rsidRDefault="00265504" w:rsidP="00265504">
            <w:pPr>
              <w:jc w:val="center"/>
              <w:rPr>
                <w:rFonts w:ascii="Times New Roman" w:hAnsi="Times New Roman" w:cs="Times New Roman"/>
                <w:sz w:val="26"/>
                <w:szCs w:val="26"/>
              </w:rPr>
            </w:pPr>
            <w:r>
              <w:rPr>
                <w:rFonts w:ascii="Times New Roman" w:hAnsi="Times New Roman" w:cs="Times New Roman"/>
                <w:sz w:val="26"/>
                <w:szCs w:val="26"/>
              </w:rPr>
              <w:t>192.168.1.0</w:t>
            </w:r>
          </w:p>
        </w:tc>
        <w:tc>
          <w:tcPr>
            <w:tcW w:w="1260" w:type="dxa"/>
          </w:tcPr>
          <w:p w14:paraId="2304F709" w14:textId="66FA582F" w:rsidR="005733C6" w:rsidRDefault="00265504" w:rsidP="00265504">
            <w:pPr>
              <w:jc w:val="center"/>
              <w:rPr>
                <w:rFonts w:ascii="Times New Roman" w:hAnsi="Times New Roman" w:cs="Times New Roman"/>
                <w:sz w:val="26"/>
                <w:szCs w:val="26"/>
              </w:rPr>
            </w:pPr>
            <w:r>
              <w:rPr>
                <w:rFonts w:ascii="Times New Roman" w:hAnsi="Times New Roman" w:cs="Times New Roman"/>
                <w:sz w:val="26"/>
                <w:szCs w:val="26"/>
              </w:rPr>
              <w:t>192.168.1.25</w:t>
            </w:r>
          </w:p>
        </w:tc>
        <w:tc>
          <w:tcPr>
            <w:tcW w:w="1345" w:type="dxa"/>
          </w:tcPr>
          <w:p w14:paraId="642B146B" w14:textId="79A57B91" w:rsidR="005733C6" w:rsidRDefault="00265504" w:rsidP="00265504">
            <w:pPr>
              <w:jc w:val="center"/>
              <w:rPr>
                <w:rFonts w:ascii="Times New Roman" w:hAnsi="Times New Roman" w:cs="Times New Roman"/>
                <w:sz w:val="26"/>
                <w:szCs w:val="26"/>
              </w:rPr>
            </w:pPr>
            <w:r>
              <w:rPr>
                <w:rFonts w:ascii="Times New Roman" w:hAnsi="Times New Roman" w:cs="Times New Roman"/>
                <w:sz w:val="26"/>
                <w:szCs w:val="26"/>
              </w:rPr>
              <w:t>192.168.1.255</w:t>
            </w:r>
          </w:p>
        </w:tc>
      </w:tr>
    </w:tbl>
    <w:p w14:paraId="34577C51" w14:textId="77777777" w:rsidR="005979D6" w:rsidRPr="005979D6" w:rsidRDefault="005979D6" w:rsidP="005979D6">
      <w:pPr>
        <w:rPr>
          <w:rFonts w:ascii="Times New Roman" w:hAnsi="Times New Roman" w:cs="Times New Roman"/>
          <w:sz w:val="26"/>
          <w:szCs w:val="26"/>
        </w:rPr>
      </w:pPr>
    </w:p>
    <w:sectPr w:rsidR="005979D6" w:rsidRPr="00597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4266"/>
    <w:multiLevelType w:val="hybridMultilevel"/>
    <w:tmpl w:val="39DE6E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0934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9D6"/>
    <w:rsid w:val="00152311"/>
    <w:rsid w:val="001E73AD"/>
    <w:rsid w:val="001F6E02"/>
    <w:rsid w:val="00265504"/>
    <w:rsid w:val="002F557C"/>
    <w:rsid w:val="003058CC"/>
    <w:rsid w:val="00386FA3"/>
    <w:rsid w:val="003F4E28"/>
    <w:rsid w:val="00420C15"/>
    <w:rsid w:val="004375EE"/>
    <w:rsid w:val="004B13E1"/>
    <w:rsid w:val="00513722"/>
    <w:rsid w:val="005733C6"/>
    <w:rsid w:val="005979D6"/>
    <w:rsid w:val="00683284"/>
    <w:rsid w:val="00741184"/>
    <w:rsid w:val="00801AC5"/>
    <w:rsid w:val="008B7A8E"/>
    <w:rsid w:val="009A2C28"/>
    <w:rsid w:val="00A93EEC"/>
    <w:rsid w:val="00B40246"/>
    <w:rsid w:val="00C23213"/>
    <w:rsid w:val="00C51354"/>
    <w:rsid w:val="00D832B1"/>
    <w:rsid w:val="00DD51FD"/>
    <w:rsid w:val="00E04538"/>
    <w:rsid w:val="00EB6D74"/>
    <w:rsid w:val="00F502E5"/>
    <w:rsid w:val="00F576A4"/>
    <w:rsid w:val="00FD1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3272D"/>
  <w15:chartTrackingRefBased/>
  <w15:docId w15:val="{501E605A-423F-4857-B45D-48D77D80A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7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79D6"/>
    <w:pPr>
      <w:ind w:left="720"/>
      <w:contextualSpacing/>
    </w:pPr>
  </w:style>
  <w:style w:type="character" w:styleId="Hyperlink">
    <w:name w:val="Hyperlink"/>
    <w:basedOn w:val="DefaultParagraphFont"/>
    <w:uiPriority w:val="99"/>
    <w:unhideWhenUsed/>
    <w:rsid w:val="00FD1EBB"/>
    <w:rPr>
      <w:color w:val="0563C1" w:themeColor="hyperlink"/>
      <w:u w:val="single"/>
    </w:rPr>
  </w:style>
  <w:style w:type="character" w:styleId="UnresolvedMention">
    <w:name w:val="Unresolved Mention"/>
    <w:basedOn w:val="DefaultParagraphFont"/>
    <w:uiPriority w:val="99"/>
    <w:semiHidden/>
    <w:unhideWhenUsed/>
    <w:rsid w:val="00FD1E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Tô Nguyễn Nhật Quang</dc:creator>
  <cp:keywords/>
  <dc:description/>
  <cp:lastModifiedBy>Linh Nguyễn</cp:lastModifiedBy>
  <cp:revision>4</cp:revision>
  <dcterms:created xsi:type="dcterms:W3CDTF">2025-09-15T02:00:00Z</dcterms:created>
  <dcterms:modified xsi:type="dcterms:W3CDTF">2025-09-15T02:41:00Z</dcterms:modified>
</cp:coreProperties>
</file>