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FA8E" w14:textId="77777777" w:rsidR="00741A72" w:rsidRPr="00741A72" w:rsidRDefault="00741A72" w:rsidP="00741A7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I. Hướng Dẫn Sửa Chữa Ô Tô</w:t>
      </w:r>
    </w:p>
    <w:p w14:paraId="6549FBBD" w14:textId="77777777" w:rsidR="00741A72" w:rsidRPr="00741A72" w:rsidRDefault="00741A72" w:rsidP="00741A72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Kiểm Tra Hệ Thống Động Cơ</w:t>
      </w:r>
    </w:p>
    <w:p w14:paraId="624B7FEA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Đảm bảo kiểm tra dầu nhớt định kỳ, thay dầu theo khuyến nghị của nhà sản xuất.</w:t>
      </w:r>
    </w:p>
    <w:p w14:paraId="05771053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Kiểm tra hệ thống làm mát: vệ sinh két nước, đảm bảo dung dịch làm mát đạt mức quy định.</w:t>
      </w:r>
    </w:p>
    <w:p w14:paraId="43B9EB3C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Đo áp suất nén của động cơ để đánh giá tình trạng xi-lanh và piston.</w:t>
      </w:r>
    </w:p>
    <w:p w14:paraId="4E8247A5" w14:textId="77777777" w:rsidR="00741A72" w:rsidRPr="00741A72" w:rsidRDefault="00741A72" w:rsidP="00741A72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Hệ Thống Phanh</w:t>
      </w:r>
    </w:p>
    <w:p w14:paraId="77035F87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Kiểm tra má phanh, đĩa phanh để đảm bảo không bị mòn quá mức.</w:t>
      </w:r>
    </w:p>
    <w:p w14:paraId="5774AF09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Xả gió và bổ sung dầu phanh khi cần thiết.</w:t>
      </w:r>
    </w:p>
    <w:p w14:paraId="326BC2D0" w14:textId="77777777" w:rsidR="00741A72" w:rsidRPr="00741A72" w:rsidRDefault="00741A72" w:rsidP="00741A72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Kiểm Tra Hệ Thống Điện</w:t>
      </w:r>
    </w:p>
    <w:p w14:paraId="6B1D7788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Đo điện áp ắc quy, đảm bảo điện áp đạt từ 12.4V đến 12.7V.</w:t>
      </w:r>
    </w:p>
    <w:p w14:paraId="647F91AB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Kiểm tra các cầu chì và rơ-le để đảm bảo hệ thống điện hoạt động ổn định.</w:t>
      </w:r>
    </w:p>
    <w:p w14:paraId="0D04314E" w14:textId="77777777" w:rsidR="00741A72" w:rsidRPr="00741A72" w:rsidRDefault="00741A72" w:rsidP="00741A72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Hệ Thống Truyền Động</w:t>
      </w:r>
    </w:p>
    <w:p w14:paraId="74E42B30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Kiểm tra và thay dầu hộp số nếu cần.</w:t>
      </w:r>
    </w:p>
    <w:p w14:paraId="7059D6EE" w14:textId="77777777" w:rsidR="00741A72" w:rsidRPr="00741A72" w:rsidRDefault="00741A72" w:rsidP="00741A72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Đánh giá tình trạng ly hợp (côn) để đảm bảo hoạt động trơn tru.</w:t>
      </w:r>
    </w:p>
    <w:p w14:paraId="41976A76" w14:textId="77777777" w:rsidR="00741A72" w:rsidRPr="00741A72" w:rsidRDefault="00741A72" w:rsidP="00741A72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pict w14:anchorId="06F63C1A">
          <v:rect id="_x0000_i1031" style="width:0;height:1.5pt" o:hralign="center" o:hrstd="t" o:hr="t" fillcolor="#a0a0a0" stroked="f"/>
        </w:pict>
      </w:r>
    </w:p>
    <w:p w14:paraId="68DC1066" w14:textId="77777777" w:rsidR="00741A72" w:rsidRPr="00741A72" w:rsidRDefault="00741A72" w:rsidP="00741A7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II. Linh Kiện Ô Tô</w:t>
      </w:r>
    </w:p>
    <w:p w14:paraId="5D6E0998" w14:textId="77777777" w:rsidR="00741A72" w:rsidRPr="00741A72" w:rsidRDefault="00741A72" w:rsidP="00741A72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Các Loại Linh Kiện Chính</w:t>
      </w:r>
    </w:p>
    <w:p w14:paraId="617305AD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Hệ Thống Động Cơ:</w:t>
      </w: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 xml:space="preserve"> bugi, dây đai cam, bơm nhiên liệu.</w:t>
      </w:r>
    </w:p>
    <w:p w14:paraId="14ADA88C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Hệ Thống Phanh:</w:t>
      </w: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 xml:space="preserve"> má phanh, đĩa phanh, bơm trợ lực phanh.</w:t>
      </w:r>
    </w:p>
    <w:p w14:paraId="6527CF82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Hệ Thống Treo:</w:t>
      </w: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 xml:space="preserve"> giảm xóc, rotuyn, càng A.</w:t>
      </w:r>
    </w:p>
    <w:p w14:paraId="4350A776" w14:textId="77777777" w:rsidR="00741A72" w:rsidRPr="00741A72" w:rsidRDefault="00741A72" w:rsidP="00741A72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Lưu Ý Khi Chọn Mua Linh Kiện</w:t>
      </w:r>
    </w:p>
    <w:p w14:paraId="08352FAA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Lựa chọn linh kiện chính hãng để đảm bảo chất lượng và tuổi thọ.</w:t>
      </w:r>
    </w:p>
    <w:p w14:paraId="7B723F68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Kiểm tra kỹ thông số kỹ thuật để đảm bảo tương thích với dòng xe.</w:t>
      </w:r>
    </w:p>
    <w:p w14:paraId="68F770E4" w14:textId="77777777" w:rsidR="00741A72" w:rsidRPr="00741A72" w:rsidRDefault="00741A72" w:rsidP="00741A72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Cách Bảo Quản Linh Kiện</w:t>
      </w:r>
    </w:p>
    <w:p w14:paraId="77B2BB42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Bảo quản nơi khô ráo, tránh ánh nắng trực tiếp.</w:t>
      </w:r>
    </w:p>
    <w:p w14:paraId="1EC6CA6A" w14:textId="77777777" w:rsidR="00741A72" w:rsidRPr="00741A72" w:rsidRDefault="00741A72" w:rsidP="00741A72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Định kỳ kiểm tra tình trạng của linh kiện lưu trữ.</w:t>
      </w:r>
    </w:p>
    <w:p w14:paraId="4B500CAA" w14:textId="77777777" w:rsidR="00741A72" w:rsidRPr="00741A72" w:rsidRDefault="00741A72" w:rsidP="00741A72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pict w14:anchorId="2F6C5783">
          <v:rect id="_x0000_i1032" style="width:0;height:1.5pt" o:hralign="center" o:hrstd="t" o:hr="t" fillcolor="#a0a0a0" stroked="f"/>
        </w:pict>
      </w:r>
    </w:p>
    <w:p w14:paraId="5902AC86" w14:textId="77777777" w:rsidR="00741A72" w:rsidRPr="00741A72" w:rsidRDefault="00741A72" w:rsidP="00741A7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III. Thông Tin Chung Về Ô Tô</w:t>
      </w:r>
    </w:p>
    <w:p w14:paraId="56A1778E" w14:textId="77777777" w:rsidR="00741A72" w:rsidRPr="00741A72" w:rsidRDefault="00741A72" w:rsidP="00741A72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Lịch Sử Ô Tô</w:t>
      </w:r>
    </w:p>
    <w:p w14:paraId="0B746B7D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Ô tô được phát minh vào cuối thế kỷ 19, với Karl Benz là người sáng chế xe ô tô đầu tiên.</w:t>
      </w:r>
    </w:p>
    <w:p w14:paraId="0C4C5947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Ngày nay, ngành công nghiệp ô tô đã phát triển thành một lĩnh vực toàn cầu, với nhiều thương hiệu lớn như Toyota, Ford, và BMW.</w:t>
      </w:r>
    </w:p>
    <w:p w14:paraId="6809BB7A" w14:textId="77777777" w:rsidR="00741A72" w:rsidRPr="00741A72" w:rsidRDefault="00741A72" w:rsidP="00741A72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Các Loại Ô Tô Phổ Biến</w:t>
      </w:r>
    </w:p>
    <w:p w14:paraId="586A2A7C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Xe Sedan:</w:t>
      </w: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 xml:space="preserve"> phù hợp cho gia đình nhỏ.</w:t>
      </w:r>
    </w:p>
    <w:p w14:paraId="7BECB7DA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SUV:</w:t>
      </w: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 xml:space="preserve"> khả năng vượt địa hình tốt, không gian rộng rãi.</w:t>
      </w:r>
    </w:p>
    <w:p w14:paraId="43561A1C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Xe Điện:</w:t>
      </w: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 xml:space="preserve"> thân thiện với môi trường, sử dụng pin thay vì nhiên liệu hóa thạch.</w:t>
      </w:r>
    </w:p>
    <w:p w14:paraId="59347E02" w14:textId="77777777" w:rsidR="00741A72" w:rsidRPr="00741A72" w:rsidRDefault="00741A72" w:rsidP="00741A72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Xu Hướng Phát Triển</w:t>
      </w:r>
    </w:p>
    <w:p w14:paraId="4DD30AC3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Sự gia tăng của xe điện và xe tự lái.</w:t>
      </w:r>
    </w:p>
    <w:p w14:paraId="3450B43B" w14:textId="77777777" w:rsidR="00741A72" w:rsidRPr="00741A72" w:rsidRDefault="00741A72" w:rsidP="00741A72">
      <w:pPr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741A72"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  <w:t>Tích hợp công nghệ thông minh như màn hình cảm ứng, hệ thống hỗ trợ người lái (ADAS).</w:t>
      </w:r>
    </w:p>
    <w:p w14:paraId="4D297F21" w14:textId="7A05A3AC" w:rsidR="006C1D24" w:rsidRPr="00741A72" w:rsidRDefault="006C1D24" w:rsidP="00741A72"/>
    <w:sectPr w:rsidR="006C1D24" w:rsidRPr="0074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0E1"/>
    <w:multiLevelType w:val="multilevel"/>
    <w:tmpl w:val="8CE4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E5F5B"/>
    <w:multiLevelType w:val="multilevel"/>
    <w:tmpl w:val="C762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D4771"/>
    <w:multiLevelType w:val="multilevel"/>
    <w:tmpl w:val="D6F4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67601"/>
    <w:multiLevelType w:val="multilevel"/>
    <w:tmpl w:val="BF76A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B40AE"/>
    <w:multiLevelType w:val="multilevel"/>
    <w:tmpl w:val="24264D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56BAF"/>
    <w:multiLevelType w:val="multilevel"/>
    <w:tmpl w:val="BB5C6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B2C54"/>
    <w:multiLevelType w:val="multilevel"/>
    <w:tmpl w:val="7E1A3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F6CC9"/>
    <w:multiLevelType w:val="multilevel"/>
    <w:tmpl w:val="74A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D6ED0"/>
    <w:multiLevelType w:val="multilevel"/>
    <w:tmpl w:val="C89E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21014"/>
    <w:multiLevelType w:val="multilevel"/>
    <w:tmpl w:val="24ECD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50872"/>
    <w:multiLevelType w:val="multilevel"/>
    <w:tmpl w:val="64D25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609AF"/>
    <w:multiLevelType w:val="multilevel"/>
    <w:tmpl w:val="3C70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845CB"/>
    <w:multiLevelType w:val="multilevel"/>
    <w:tmpl w:val="6316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A4C39"/>
    <w:multiLevelType w:val="multilevel"/>
    <w:tmpl w:val="CDCE0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F4883"/>
    <w:multiLevelType w:val="multilevel"/>
    <w:tmpl w:val="37D2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A341EC"/>
    <w:multiLevelType w:val="multilevel"/>
    <w:tmpl w:val="63344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E41B5"/>
    <w:multiLevelType w:val="multilevel"/>
    <w:tmpl w:val="17DCB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9447B4"/>
    <w:multiLevelType w:val="multilevel"/>
    <w:tmpl w:val="0118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D2944"/>
    <w:multiLevelType w:val="multilevel"/>
    <w:tmpl w:val="9CF6E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053746"/>
    <w:multiLevelType w:val="multilevel"/>
    <w:tmpl w:val="549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5706E2"/>
    <w:multiLevelType w:val="multilevel"/>
    <w:tmpl w:val="73E45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E07B8"/>
    <w:multiLevelType w:val="multilevel"/>
    <w:tmpl w:val="8472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75600"/>
    <w:multiLevelType w:val="multilevel"/>
    <w:tmpl w:val="06A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C319E"/>
    <w:multiLevelType w:val="multilevel"/>
    <w:tmpl w:val="50181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9541E0"/>
    <w:multiLevelType w:val="multilevel"/>
    <w:tmpl w:val="EAC4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E34E5"/>
    <w:multiLevelType w:val="multilevel"/>
    <w:tmpl w:val="C784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282EC6"/>
    <w:multiLevelType w:val="multilevel"/>
    <w:tmpl w:val="528AC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FA118A"/>
    <w:multiLevelType w:val="multilevel"/>
    <w:tmpl w:val="320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D2330"/>
    <w:multiLevelType w:val="multilevel"/>
    <w:tmpl w:val="1DCA3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362C8"/>
    <w:multiLevelType w:val="multilevel"/>
    <w:tmpl w:val="DF36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11170"/>
    <w:multiLevelType w:val="multilevel"/>
    <w:tmpl w:val="626E7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7C2D81"/>
    <w:multiLevelType w:val="multilevel"/>
    <w:tmpl w:val="BB44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ED57C2"/>
    <w:multiLevelType w:val="multilevel"/>
    <w:tmpl w:val="CE58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FF1B90"/>
    <w:multiLevelType w:val="multilevel"/>
    <w:tmpl w:val="3172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810ECE"/>
    <w:multiLevelType w:val="multilevel"/>
    <w:tmpl w:val="316EC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008D4"/>
    <w:multiLevelType w:val="multilevel"/>
    <w:tmpl w:val="A1C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0"/>
  </w:num>
  <w:num w:numId="4">
    <w:abstractNumId w:val="26"/>
  </w:num>
  <w:num w:numId="5">
    <w:abstractNumId w:val="9"/>
  </w:num>
  <w:num w:numId="6">
    <w:abstractNumId w:val="2"/>
  </w:num>
  <w:num w:numId="7">
    <w:abstractNumId w:val="13"/>
  </w:num>
  <w:num w:numId="8">
    <w:abstractNumId w:val="28"/>
  </w:num>
  <w:num w:numId="9">
    <w:abstractNumId w:val="23"/>
  </w:num>
  <w:num w:numId="10">
    <w:abstractNumId w:val="19"/>
  </w:num>
  <w:num w:numId="11">
    <w:abstractNumId w:val="10"/>
  </w:num>
  <w:num w:numId="12">
    <w:abstractNumId w:val="20"/>
  </w:num>
  <w:num w:numId="13">
    <w:abstractNumId w:val="16"/>
  </w:num>
  <w:num w:numId="14">
    <w:abstractNumId w:val="24"/>
  </w:num>
  <w:num w:numId="15">
    <w:abstractNumId w:val="34"/>
  </w:num>
  <w:num w:numId="16">
    <w:abstractNumId w:val="18"/>
  </w:num>
  <w:num w:numId="17">
    <w:abstractNumId w:val="11"/>
  </w:num>
  <w:num w:numId="18">
    <w:abstractNumId w:val="7"/>
  </w:num>
  <w:num w:numId="19">
    <w:abstractNumId w:val="5"/>
  </w:num>
  <w:num w:numId="20">
    <w:abstractNumId w:val="6"/>
  </w:num>
  <w:num w:numId="21">
    <w:abstractNumId w:val="22"/>
  </w:num>
  <w:num w:numId="22">
    <w:abstractNumId w:val="15"/>
  </w:num>
  <w:num w:numId="23">
    <w:abstractNumId w:val="4"/>
  </w:num>
  <w:num w:numId="24">
    <w:abstractNumId w:val="3"/>
  </w:num>
  <w:num w:numId="25">
    <w:abstractNumId w:val="27"/>
  </w:num>
  <w:num w:numId="26">
    <w:abstractNumId w:val="21"/>
  </w:num>
  <w:num w:numId="27">
    <w:abstractNumId w:val="8"/>
  </w:num>
  <w:num w:numId="28">
    <w:abstractNumId w:val="0"/>
  </w:num>
  <w:num w:numId="29">
    <w:abstractNumId w:val="33"/>
  </w:num>
  <w:num w:numId="30">
    <w:abstractNumId w:val="12"/>
  </w:num>
  <w:num w:numId="31">
    <w:abstractNumId w:val="25"/>
  </w:num>
  <w:num w:numId="32">
    <w:abstractNumId w:val="31"/>
  </w:num>
  <w:num w:numId="33">
    <w:abstractNumId w:val="35"/>
  </w:num>
  <w:num w:numId="34">
    <w:abstractNumId w:val="32"/>
  </w:num>
  <w:num w:numId="35">
    <w:abstractNumId w:val="1"/>
  </w:num>
  <w:num w:numId="36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E2"/>
    <w:rsid w:val="001C7ABE"/>
    <w:rsid w:val="0031535F"/>
    <w:rsid w:val="005A7585"/>
    <w:rsid w:val="0060439A"/>
    <w:rsid w:val="006C1D24"/>
    <w:rsid w:val="00741A72"/>
    <w:rsid w:val="00900C56"/>
    <w:rsid w:val="0093324E"/>
    <w:rsid w:val="009542E2"/>
    <w:rsid w:val="00BF2CC5"/>
    <w:rsid w:val="00C341F4"/>
    <w:rsid w:val="00D44F35"/>
    <w:rsid w:val="00F516D7"/>
    <w:rsid w:val="00F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472F"/>
  <w15:chartTrackingRefBased/>
  <w15:docId w15:val="{37F0D272-A7DF-4E97-A0A6-181AAB6D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1F4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vi-V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41F4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42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41F4"/>
    <w:rPr>
      <w:rFonts w:eastAsia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41F4"/>
    <w:rPr>
      <w:rFonts w:eastAsia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41F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4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14</cp:revision>
  <cp:lastPrinted>2024-12-24T07:27:00Z</cp:lastPrinted>
  <dcterms:created xsi:type="dcterms:W3CDTF">2024-12-24T01:28:00Z</dcterms:created>
  <dcterms:modified xsi:type="dcterms:W3CDTF">2024-12-25T04:06:00Z</dcterms:modified>
</cp:coreProperties>
</file>