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Nhiệm vụ 1 - Chọn kỹ thuật và xếp thẻ ý kiến</w:t>
      </w:r>
    </w:p>
    <w:p w:rsidR="00000000" w:rsidDel="00000000" w:rsidP="00000000" w:rsidRDefault="00000000" w:rsidRPr="00000000" w14:paraId="00000002">
      <w:pPr>
        <w:rPr>
          <w:sz w:val="24"/>
          <w:szCs w:val="24"/>
        </w:rPr>
      </w:pPr>
      <w:r w:rsidDel="00000000" w:rsidR="00000000" w:rsidRPr="00000000">
        <w:rPr>
          <w:sz w:val="24"/>
          <w:szCs w:val="24"/>
          <w:rtl w:val="0"/>
        </w:rPr>
        <w:t xml:space="preserve">Kỹ thuật chọn và lý do: Chọn Start–Stop–Continue vì kỹ thuật này đơn giản, tập trung vào hành động và phù hợp cho thời lượng ngắn để nhóm có ngay giải pháp cho Sprint sau.</w:t>
      </w:r>
    </w:p>
    <w:tbl>
      <w:tblPr>
        <w:tblStyle w:val="Table1"/>
        <w:tblW w:w="900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4155"/>
        <w:gridCol w:w="4125"/>
        <w:tblGridChange w:id="0">
          <w:tblGrid>
            <w:gridCol w:w="720"/>
            <w:gridCol w:w="4155"/>
            <w:gridCol w:w="4125"/>
          </w:tblGrid>
        </w:tblGridChange>
      </w:tblGrid>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4"/>
                <w:szCs w:val="24"/>
              </w:rPr>
            </w:pPr>
            <w:r w:rsidDel="00000000" w:rsidR="00000000" w:rsidRPr="00000000">
              <w:rPr>
                <w:b w:val="1"/>
                <w:bCs w:val="1"/>
                <w:color w:val="ffffff"/>
                <w:sz w:val="24"/>
                <w:szCs w:val="24"/>
                <w:rtl w:val="0"/>
              </w:rPr>
              <w:t xml:space="preserve">Thẻ</w:t>
            </w:r>
          </w:p>
        </w:tc>
        <w:tc>
          <w:tcPr>
            <w:tcBorders>
              <w:top w:color="d3d3d3" w:space="0" w:sz="6" w:val="single"/>
              <w:left w:color="d3d3d3" w:space="0" w:sz="6" w:val="single"/>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4"/>
                <w:szCs w:val="24"/>
              </w:rPr>
            </w:pPr>
            <w:r w:rsidDel="00000000" w:rsidR="00000000" w:rsidRPr="00000000">
              <w:rPr>
                <w:b w:val="1"/>
                <w:bCs w:val="1"/>
                <w:color w:val="ffffff"/>
                <w:sz w:val="24"/>
                <w:szCs w:val="24"/>
                <w:rtl w:val="0"/>
              </w:rPr>
              <w:t xml:space="preserve">Nội dung thẻ</w:t>
            </w:r>
          </w:p>
        </w:tc>
        <w:tc>
          <w:tcPr>
            <w:tcBorders>
              <w:top w:color="d3d3d3" w:space="0" w:sz="6" w:val="single"/>
              <w:left w:color="d3d3d3" w:space="0" w:sz="6" w:val="single"/>
              <w:bottom w:color="d3d3d3" w:space="0" w:sz="6"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4"/>
                <w:szCs w:val="24"/>
              </w:rPr>
            </w:pPr>
            <w:r w:rsidDel="00000000" w:rsidR="00000000" w:rsidRPr="00000000">
              <w:rPr>
                <w:b w:val="1"/>
                <w:bCs w:val="1"/>
                <w:color w:val="ffffff"/>
                <w:sz w:val="24"/>
                <w:szCs w:val="24"/>
                <w:rtl w:val="0"/>
              </w:rPr>
              <w:t xml:space="preserve">Xếp vào cột nào, lý do ngắn</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sz w:val="24"/>
                <w:szCs w:val="24"/>
              </w:rPr>
            </w:pPr>
            <w:r w:rsidDel="00000000" w:rsidR="00000000" w:rsidRPr="00000000">
              <w:rPr>
                <w:sz w:val="24"/>
                <w:szCs w:val="24"/>
                <w:rtl w:val="0"/>
              </w:rPr>
              <w:t xml:space="preserve">T1</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Review chéo giúp sửa lỗi trước khi kiểm thử.</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Continue (nếu dùng 4Ls: Liked). Cách làm này hiệu quả, nên giữ.</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sz w:val="24"/>
                <w:szCs w:val="24"/>
              </w:rPr>
            </w:pPr>
            <w:r w:rsidDel="00000000" w:rsidR="00000000" w:rsidRPr="00000000">
              <w:rPr>
                <w:sz w:val="24"/>
                <w:szCs w:val="24"/>
                <w:rtl w:val="0"/>
              </w:rPr>
              <w:t xml:space="preserve">T2</w:t>
            </w:r>
          </w:p>
        </w:tc>
        <w:tc>
          <w:tcPr>
            <w:tcBorders>
              <w:top w:color="d3d3d3" w:space="0" w:sz="6" w:val="single"/>
              <w:left w:color="d3d3d3" w:space="0" w:sz="6" w:val="single"/>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Kiểm thử dồn đến ngày 9 mới bắt đầu.</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Start (nếu dùng 4Ls: Lacked)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Cần bắt đầu kiểm thử ngay từ các ngày đầu Sprint thay vì dồn về cuối.</w:t>
            </w:r>
            <w:r w:rsidDel="00000000" w:rsidR="00000000" w:rsidRPr="00000000">
              <w:rPr>
                <w:rtl w:val="0"/>
              </w:rPr>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sz w:val="24"/>
                <w:szCs w:val="24"/>
              </w:rPr>
            </w:pPr>
            <w:r w:rsidDel="00000000" w:rsidR="00000000" w:rsidRPr="00000000">
              <w:rPr>
                <w:sz w:val="24"/>
                <w:szCs w:val="24"/>
                <w:rtl w:val="0"/>
              </w:rPr>
              <w:t xml:space="preserve">T3</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Hải báo lỗi muộn khiến cả nhóm phải sửa gấp.</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Stop (nếu dùng 4Ls: Lacked)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Dừng việc báo lỗi quá muộn, chuyển sang cơ chế kiểm thử liên tục.</w:t>
            </w:r>
            <w:r w:rsidDel="00000000" w:rsidR="00000000" w:rsidRPr="00000000">
              <w:rPr>
                <w:rtl w:val="0"/>
              </w:rPr>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sz w:val="24"/>
                <w:szCs w:val="24"/>
              </w:rPr>
            </w:pPr>
            <w:r w:rsidDel="00000000" w:rsidR="00000000" w:rsidRPr="00000000">
              <w:rPr>
                <w:sz w:val="24"/>
                <w:szCs w:val="24"/>
                <w:rtl w:val="0"/>
              </w:rPr>
              <w:t xml:space="preserve">T4</w:t>
            </w:r>
          </w:p>
        </w:tc>
        <w:tc>
          <w:tcPr>
            <w:tcBorders>
              <w:top w:color="d3d3d3" w:space="0" w:sz="6" w:val="single"/>
              <w:left w:color="d3d3d3" w:space="0" w:sz="6" w:val="single"/>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Bộ lọc giá chưa hợp nhu cầu của người mua.</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Thẻ này chuyển cho Product Owner (Thảo) để đưa vào Product Backlog tinh chỉnh lại ở buổi Refinement.</w:t>
            </w:r>
            <w:r w:rsidDel="00000000" w:rsidR="00000000" w:rsidRPr="00000000">
              <w:rPr>
                <w:rtl w:val="0"/>
              </w:rPr>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sz w:val="24"/>
                <w:szCs w:val="24"/>
              </w:rPr>
            </w:pPr>
            <w:r w:rsidDel="00000000" w:rsidR="00000000" w:rsidRPr="00000000">
              <w:rPr>
                <w:sz w:val="24"/>
                <w:szCs w:val="24"/>
                <w:rtl w:val="0"/>
              </w:rPr>
              <w:t xml:space="preserve">T5</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Definition of Done (DoD) chưa ghi việc kiểm thử trên điện thoại.</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Start (nếu dùng 4Ls: Lacked)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Bắt đầu bổ sung hạng mục kiểm thử trên thiết bị di động vào chuẩn DoD.</w:t>
            </w:r>
            <w:r w:rsidDel="00000000" w:rsidR="00000000" w:rsidRPr="00000000">
              <w:rPr>
                <w:rtl w:val="0"/>
              </w:rPr>
            </w:r>
          </w:p>
        </w:tc>
      </w:tr>
    </w:tbl>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b w:val="1"/>
          <w:bCs w:val="1"/>
          <w:sz w:val="28"/>
          <w:szCs w:val="28"/>
          <w:rtl w:val="0"/>
        </w:rPr>
        <w:t xml:space="preserve">Nhiệm vụ 2 - Từ Data đến Improvement</w:t>
      </w:r>
      <w:r w:rsidDel="00000000" w:rsidR="00000000" w:rsidRPr="00000000">
        <w:rPr>
          <w:rtl w:val="0"/>
        </w:rPr>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145"/>
        <w:gridCol w:w="5325"/>
        <w:tblGridChange w:id="0">
          <w:tblGrid>
            <w:gridCol w:w="1485"/>
            <w:gridCol w:w="2145"/>
            <w:gridCol w:w="5325"/>
          </w:tblGrid>
        </w:tblGridChange>
      </w:tblGrid>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4"/>
                <w:szCs w:val="24"/>
              </w:rPr>
            </w:pPr>
            <w:r w:rsidDel="00000000" w:rsidR="00000000" w:rsidRPr="00000000">
              <w:rPr>
                <w:b w:val="1"/>
                <w:bCs w:val="1"/>
                <w:color w:val="ffffff"/>
                <w:sz w:val="24"/>
                <w:szCs w:val="24"/>
                <w:rtl w:val="0"/>
              </w:rPr>
              <w:t xml:space="preserve">Data đã chọn</w:t>
            </w:r>
          </w:p>
        </w:tc>
        <w:tc>
          <w:tcPr>
            <w:tcBorders>
              <w:top w:color="d3d3d3" w:space="0" w:sz="6" w:val="single"/>
              <w:left w:color="d3d3d3" w:space="0" w:sz="6" w:val="single"/>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4"/>
                <w:szCs w:val="24"/>
              </w:rPr>
            </w:pPr>
            <w:r w:rsidDel="00000000" w:rsidR="00000000" w:rsidRPr="00000000">
              <w:rPr>
                <w:b w:val="1"/>
                <w:bCs w:val="1"/>
                <w:color w:val="ffffff"/>
                <w:sz w:val="24"/>
                <w:szCs w:val="24"/>
                <w:rtl w:val="0"/>
              </w:rPr>
              <w:t xml:space="preserve">Khía cạnh</w:t>
            </w:r>
          </w:p>
        </w:tc>
        <w:tc>
          <w:tcPr>
            <w:tcBorders>
              <w:top w:color="d3d3d3" w:space="0" w:sz="6" w:val="single"/>
              <w:left w:color="d3d3d3" w:space="0" w:sz="6" w:val="single"/>
              <w:bottom w:color="d3d3d3" w:space="0" w:sz="6"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4"/>
                <w:szCs w:val="24"/>
              </w:rPr>
            </w:pPr>
            <w:r w:rsidDel="00000000" w:rsidR="00000000" w:rsidRPr="00000000">
              <w:rPr>
                <w:b w:val="1"/>
                <w:bCs w:val="1"/>
                <w:color w:val="ffffff"/>
                <w:sz w:val="24"/>
                <w:szCs w:val="24"/>
                <w:rtl w:val="0"/>
              </w:rPr>
              <w:t xml:space="preserve">Insight (vì sao xảy ra)</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sz w:val="24"/>
                <w:szCs w:val="24"/>
              </w:rPr>
            </w:pPr>
            <w:r w:rsidDel="00000000" w:rsidR="00000000" w:rsidRPr="00000000">
              <w:rPr>
                <w:sz w:val="24"/>
                <w:szCs w:val="24"/>
                <w:rtl w:val="0"/>
              </w:rPr>
              <w:t xml:space="preserve">DT-01</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sz w:val="24"/>
                <w:szCs w:val="24"/>
              </w:rPr>
            </w:pPr>
            <w:r w:rsidDel="00000000" w:rsidR="00000000" w:rsidRPr="00000000">
              <w:rPr>
                <w:sz w:val="24"/>
                <w:szCs w:val="24"/>
                <w:rtl w:val="0"/>
              </w:rPr>
              <w:t xml:space="preserve">Quy trình &amp; DoD</w:t>
            </w:r>
            <w:r w:rsidDel="00000000" w:rsidR="00000000" w:rsidRPr="00000000">
              <w:rPr>
                <w:rtl w:val="0"/>
              </w:rPr>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Developers chờ code xong toàn bộ tính năng mới đưa sang kiểm thử, đồng thời DoD thiếu hạng mục kiểm thử thiết bị di động từ sớm.</w:t>
            </w:r>
            <w:r w:rsidDel="00000000" w:rsidR="00000000" w:rsidRPr="00000000">
              <w:rPr>
                <w:rtl w:val="0"/>
              </w:rPr>
            </w:r>
          </w:p>
        </w:tc>
      </w:tr>
    </w:tbl>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190"/>
        <w:gridCol w:w="1725"/>
        <w:gridCol w:w="3240"/>
        <w:tblGridChange w:id="0">
          <w:tblGrid>
            <w:gridCol w:w="1875"/>
            <w:gridCol w:w="2190"/>
            <w:gridCol w:w="1725"/>
            <w:gridCol w:w="3240"/>
          </w:tblGrid>
        </w:tblGridChange>
      </w:tblGrid>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4"/>
                <w:szCs w:val="24"/>
              </w:rPr>
            </w:pPr>
            <w:r w:rsidDel="00000000" w:rsidR="00000000" w:rsidRPr="00000000">
              <w:rPr>
                <w:b w:val="1"/>
                <w:bCs w:val="1"/>
                <w:color w:val="ffffff"/>
                <w:sz w:val="24"/>
                <w:szCs w:val="24"/>
                <w:rtl w:val="0"/>
              </w:rPr>
              <w:t xml:space="preserve">Hành động cụ thể</w:t>
            </w:r>
          </w:p>
        </w:tc>
        <w:tc>
          <w:tcPr>
            <w:tcBorders>
              <w:top w:color="d3d3d3" w:space="0" w:sz="6" w:val="single"/>
              <w:left w:color="d3d3d3" w:space="0" w:sz="6" w:val="single"/>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4"/>
                <w:szCs w:val="24"/>
              </w:rPr>
            </w:pPr>
            <w:r w:rsidDel="00000000" w:rsidR="00000000" w:rsidRPr="00000000">
              <w:rPr>
                <w:b w:val="1"/>
                <w:bCs w:val="1"/>
                <w:color w:val="ffffff"/>
                <w:sz w:val="24"/>
                <w:szCs w:val="24"/>
                <w:rtl w:val="0"/>
              </w:rPr>
              <w:t xml:space="preserve">Người/nhóm theo dõi</w:t>
            </w:r>
          </w:p>
        </w:tc>
        <w:tc>
          <w:tcPr>
            <w:tcBorders>
              <w:top w:color="d3d3d3" w:space="0" w:sz="6" w:val="single"/>
              <w:left w:color="d3d3d3" w:space="0" w:sz="6" w:val="single"/>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4"/>
                <w:szCs w:val="24"/>
              </w:rPr>
            </w:pPr>
            <w:r w:rsidDel="00000000" w:rsidR="00000000" w:rsidRPr="00000000">
              <w:rPr>
                <w:b w:val="1"/>
                <w:bCs w:val="1"/>
                <w:color w:val="ffffff"/>
                <w:sz w:val="24"/>
                <w:szCs w:val="24"/>
                <w:rtl w:val="0"/>
              </w:rPr>
              <w:t xml:space="preserve">Khi kiểm tra lại</w:t>
            </w:r>
          </w:p>
        </w:tc>
        <w:tc>
          <w:tcPr>
            <w:tcBorders>
              <w:top w:color="d3d3d3" w:space="0" w:sz="6" w:val="single"/>
              <w:left w:color="d3d3d3" w:space="0" w:sz="6" w:val="single"/>
              <w:bottom w:color="d3d3d3" w:space="0" w:sz="6"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4"/>
                <w:szCs w:val="24"/>
              </w:rPr>
            </w:pPr>
            <w:r w:rsidDel="00000000" w:rsidR="00000000" w:rsidRPr="00000000">
              <w:rPr>
                <w:b w:val="1"/>
                <w:bCs w:val="1"/>
                <w:color w:val="ffffff"/>
                <w:sz w:val="24"/>
                <w:szCs w:val="24"/>
                <w:rtl w:val="0"/>
              </w:rPr>
              <w:t xml:space="preserve">Bằng chứng</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Áp dụng kiểm thử cuốn chiếu và cập nhật DoD có test di động.</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Developers Hải, Linh, Nam, Quỳnh</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Cuối Sprint tiếp theo</w:t>
            </w:r>
            <w:r w:rsidDel="00000000" w:rsidR="00000000" w:rsidRPr="00000000">
              <w:rPr>
                <w:rtl w:val="0"/>
              </w:rPr>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331.2" w:lineRule="auto"/>
              <w:rPr>
                <w:sz w:val="24"/>
                <w:szCs w:val="24"/>
              </w:rPr>
            </w:pPr>
            <w:r w:rsidDel="00000000" w:rsidR="00000000" w:rsidRPr="00000000">
              <w:rPr>
                <w:sz w:val="24"/>
                <w:szCs w:val="24"/>
                <w:rtl w:val="0"/>
              </w:rPr>
              <w:t xml:space="preserve">Check-list DoD đã cập nhật &amp; biểu đồ burndown chạy đều tay, không bị dồn việc vào ngày 9.</w:t>
            </w:r>
            <w:r w:rsidDel="00000000" w:rsidR="00000000" w:rsidRPr="00000000">
              <w:rPr>
                <w:rtl w:val="0"/>
              </w:rPr>
            </w:r>
          </w:p>
        </w:tc>
      </w:tr>
    </w:tbl>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b w:val="1"/>
          <w:bCs w:val="1"/>
          <w:sz w:val="28"/>
          <w:szCs w:val="28"/>
          <w:rtl w:val="0"/>
        </w:rPr>
        <w:t xml:space="preserve">Nhiệm vụ 3 - Sắp xếp và mở đầu buổi Retrospective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sz w:val="24"/>
          <w:szCs w:val="24"/>
        </w:rPr>
      </w:pPr>
      <w:r w:rsidDel="00000000" w:rsidR="00000000" w:rsidRPr="00000000">
        <w:rPr>
          <w:rFonts w:ascii="Arial Unicode MS" w:cs="Arial Unicode MS" w:eastAsia="Arial Unicode MS" w:hAnsi="Arial Unicode MS"/>
          <w:sz w:val="24"/>
          <w:szCs w:val="24"/>
          <w:rtl w:val="0"/>
        </w:rPr>
        <w:t xml:space="preserve">Thứ tự 5 bước: H3 → H2 → H5 → H1 → H6</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sz w:val="24"/>
          <w:szCs w:val="24"/>
        </w:rPr>
      </w:pPr>
      <w:r w:rsidDel="00000000" w:rsidR="00000000" w:rsidRPr="00000000">
        <w:rPr>
          <w:sz w:val="24"/>
          <w:szCs w:val="24"/>
          <w:rtl w:val="0"/>
        </w:rPr>
        <w:t xml:space="preserve">Hoạt động bị loại và lý do: Loại H4 vì vi phạm nguyên tắc tự tổ chức của Scrum: giải pháp phải do cả nhóm cùng thảo luận và thống nhất thay vì áp đặt một chiều.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sz w:val="24"/>
          <w:szCs w:val="24"/>
        </w:rPr>
      </w:pPr>
      <w:r w:rsidDel="00000000" w:rsidR="00000000" w:rsidRPr="00000000">
        <w:rPr>
          <w:sz w:val="24"/>
          <w:szCs w:val="24"/>
          <w:rtl w:val="0"/>
        </w:rPr>
        <w:t xml:space="preserve">Lời mở đầu: "Chào mọi người, hôm nay chúng ta họp Retro 45 phút để nhìn lại Sprint vừa qua và tìm cách cải tiến quy trình. Hãy cùng tập trung vào việc cải thiện quy trình làm việc trên tinh thần xây dựng, cởi mở và hoàn toàn không đổ lỗi cá nhân nhé."</w:t>
      </w:r>
    </w:p>
    <w:p w:rsidR="00000000" w:rsidDel="00000000" w:rsidP="00000000" w:rsidRDefault="00000000" w:rsidRPr="00000000" w14:paraId="0000002F">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