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F69F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Phân tích và đề xuất 2 cách vẽ</w:t>
      </w:r>
    </w:p>
    <w:p w14:paraId="3769522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Cách 1: Thuộc tính đa hợp</w:t>
      </w:r>
    </w:p>
    <w:p w14:paraId="2ACC9CF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Trong cách này, ta vẫn coi Địa chỉ thuộc về thực thể STUDENTS, nhưng ta chia nhỏ nó ra như các nhánh cây.</w:t>
      </w:r>
    </w:p>
    <w:p w14:paraId="213F583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Cách vẽ: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Một hình Oval lớn ghi ADDRESS nối với STUDENTS, sau đó từ Oval này tỏa ra các Oval nhỏ hơn như house_number,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street_name, ward, district, city.</w:t>
      </w:r>
    </w:p>
    <w:p w14:paraId="1D27DAC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Đặc điểm: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Giúp lưu trữ chi tiết nhưng dữ liệu vẫn nằm gọn trong hồ sơ sinh viên.</w:t>
      </w:r>
    </w:p>
    <w:p w14:paraId="4AEF56C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42AD95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Cách 2: Tách ADDRESS thành Thực thể riêng</w:t>
      </w:r>
    </w:p>
    <w:p w14:paraId="05448C3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Ta coi Địa chỉ là một thực thể độc lập trong hệ thống.</w:t>
      </w:r>
    </w:p>
    <w:p w14:paraId="10958F4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Cách vẽ: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Một hình chữ nhật ADDRESSES nối với STUDENTS qua một hình thoi (ví dụ: "Live at").</w:t>
      </w:r>
    </w:p>
    <w:p w14:paraId="696B133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Đặc điểm: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Địa chỉ có mã định danh riêng (address_id). Cách này thường dùng khi một địa chỉ có thể có nhiều người ở (như ký túc xá) hoặc hệ thống muốn quản lý danh mục Quận/Huyện chuyên sâu.</w:t>
      </w:r>
    </w:p>
    <w:p w14:paraId="104740C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C2E700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Bảng so sánh 2 cách</w:t>
      </w:r>
    </w:p>
    <w:tbl>
      <w:tblPr>
        <w:tblStyle w:val="3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3"/>
        <w:gridCol w:w="2828"/>
        <w:gridCol w:w="3945"/>
      </w:tblGrid>
      <w:tr w14:paraId="374494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6F1DC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D99BB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Cách 1: Thuộc tính đa hợp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510710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>Cách 2: Thực thể riêng biệt</w:t>
            </w:r>
          </w:p>
        </w:tc>
      </w:tr>
      <w:tr w14:paraId="7F6CD5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CB5DB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Độ dễ khi vẽ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650D6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Dễ: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 Chỉ cần thêm vài hình Oval, không làm phức tạp hóa mối quan hệ giữa các bảng.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383422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Phức tạp hơn: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 Cần thêm hình chữ nhật, hình thoi và xác định mối liên kết (1:1 hoặc 1:N).</w:t>
            </w:r>
          </w:p>
        </w:tc>
      </w:tr>
      <w:tr w14:paraId="7664075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1B61E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Tìm kiếm theo "Quận"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23278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Tiện lợi: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 Máy tính có thể truy cập thẳng vào "cột" Quận để lọc ngay lập tức.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75DFE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8"/>
                <w:szCs w:val="28"/>
                <w:lang w:val="en-US" w:eastAsia="zh-CN" w:bidi="ar"/>
              </w:rPr>
              <w:t>Rất tiện lợi: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8"/>
                <w:szCs w:val="28"/>
                <w:lang w:val="en-US" w:eastAsia="zh-CN" w:bidi="ar"/>
              </w:rPr>
              <w:t xml:space="preserve"> Hiệu quả cực cao nếu có bảng danh mục Quận riêng để shipper chọn từ danh sách thả xuống (dropdown).</w:t>
            </w:r>
          </w:p>
        </w:tc>
      </w:tr>
    </w:tbl>
    <w:p w14:paraId="6171F38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340351"/>
    <w:multiLevelType w:val="singleLevel"/>
    <w:tmpl w:val="963403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3C84966"/>
    <w:multiLevelType w:val="singleLevel"/>
    <w:tmpl w:val="B3C8496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7E0C51"/>
    <w:rsid w:val="04F90613"/>
    <w:rsid w:val="0E7E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264</Words>
  <Characters>979</Characters>
  <Lines>0</Lines>
  <Paragraphs>0</Paragraphs>
  <TotalTime>6</TotalTime>
  <ScaleCrop>false</ScaleCrop>
  <LinksUpToDate>false</LinksUpToDate>
  <CharactersWithSpaces>1224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2026-04-13T13:41:00Z</dcterms:created>
  <dc:creator>Minh</dc:creator>
  <cp:lastModifiedBy>Minh</cp:lastModifiedBy>
  <dcterms:modified xsi:type="dcterms:W3CDTF">2026-04-13T13:58:07Z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7A9B65DCB7514E85B1819D10B2C17FA8_11</vt:lpwstr>
  </property>
  <property fmtid="{D5CDD505-2E9C-101B-9397-08002B2CF9AE}" pid="4" name="KSOTemplateDocerSaveRecord">
    <vt:lpwstr>eyJoZGlkIjoiNjczZmIyYWJlZDc5NTIxOGUwMTZhZjBiZDNiOTYyYjIiLCJ1c2VySWQiOiIxMzkxOTQwOTM5ODAwIn0=</vt:lpwstr>
  </property>
</Properties>
</file>