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1. Phân tích bài toán (I/O)</w:t>
      </w:r>
    </w:p>
    <w:p w:rsidR="00000000" w:rsidDel="00000000" w:rsidP="00000000" w:rsidRDefault="00000000" w:rsidRPr="00000000" w14:paraId="00000002">
      <w:pPr>
        <w:numPr>
          <w:ilvl w:val="0"/>
          <w:numId w:val="3"/>
        </w:numPr>
        <w:ind w:left="720" w:hanging="360"/>
        <w:rPr>
          <w:sz w:val="24"/>
          <w:szCs w:val="24"/>
        </w:rPr>
      </w:pPr>
      <w:r w:rsidDel="00000000" w:rsidR="00000000" w:rsidRPr="00000000">
        <w:rPr>
          <w:b w:val="1"/>
          <w:bCs w:val="1"/>
          <w:sz w:val="24"/>
          <w:szCs w:val="24"/>
          <w:rtl w:val="0"/>
        </w:rPr>
        <w:t xml:space="preserve">Input</w:t>
      </w:r>
      <w:r w:rsidDel="00000000" w:rsidR="00000000" w:rsidRPr="00000000">
        <w:rPr>
          <w:sz w:val="24"/>
          <w:szCs w:val="24"/>
          <w:rtl w:val="0"/>
        </w:rPr>
        <w:t xml:space="preserve">:</w:t>
      </w:r>
    </w:p>
    <w:p w:rsidR="00000000" w:rsidDel="00000000" w:rsidP="00000000" w:rsidRDefault="00000000" w:rsidRPr="00000000" w14:paraId="00000003">
      <w:pPr>
        <w:numPr>
          <w:ilvl w:val="1"/>
          <w:numId w:val="3"/>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Số lượng tài khoản N (1 ≤ N ≤ 100).</w:t>
      </w:r>
    </w:p>
    <w:p w:rsidR="00000000" w:rsidDel="00000000" w:rsidP="00000000" w:rsidRDefault="00000000" w:rsidRPr="00000000" w14:paraId="00000004">
      <w:pPr>
        <w:numPr>
          <w:ilvl w:val="1"/>
          <w:numId w:val="3"/>
        </w:numPr>
        <w:ind w:left="1440" w:hanging="360"/>
        <w:rPr>
          <w:sz w:val="24"/>
          <w:szCs w:val="24"/>
        </w:rPr>
      </w:pPr>
      <w:r w:rsidDel="00000000" w:rsidR="00000000" w:rsidRPr="00000000">
        <w:rPr>
          <w:sz w:val="24"/>
          <w:szCs w:val="24"/>
          <w:rtl w:val="0"/>
        </w:rPr>
        <w:t xml:space="preserve">Thông tin từng tài khoản bao gồm: Mã tài khoản (</w:t>
      </w:r>
      <w:r w:rsidDel="00000000" w:rsidR="00000000" w:rsidRPr="00000000">
        <w:rPr>
          <w:sz w:val="24"/>
          <w:szCs w:val="24"/>
          <w:rtl w:val="0"/>
        </w:rPr>
        <w:t xml:space="preserve">user_id</w:t>
      </w:r>
      <w:r w:rsidDel="00000000" w:rsidR="00000000" w:rsidRPr="00000000">
        <w:rPr>
          <w:sz w:val="24"/>
          <w:szCs w:val="24"/>
          <w:rtl w:val="0"/>
        </w:rPr>
        <w:t xml:space="preserve">), Tên tài khoản (</w:t>
      </w:r>
      <w:r w:rsidDel="00000000" w:rsidR="00000000" w:rsidRPr="00000000">
        <w:rPr>
          <w:sz w:val="24"/>
          <w:szCs w:val="24"/>
          <w:rtl w:val="0"/>
        </w:rPr>
        <w:t xml:space="preserve">username</w:t>
      </w:r>
      <w:r w:rsidDel="00000000" w:rsidR="00000000" w:rsidRPr="00000000">
        <w:rPr>
          <w:sz w:val="24"/>
          <w:szCs w:val="24"/>
          <w:rtl w:val="0"/>
        </w:rPr>
        <w:t xml:space="preserve">), Loại gói hiện tại (</w:t>
      </w:r>
      <w:r w:rsidDel="00000000" w:rsidR="00000000" w:rsidRPr="00000000">
        <w:rPr>
          <w:sz w:val="24"/>
          <w:szCs w:val="24"/>
          <w:rtl w:val="0"/>
        </w:rPr>
        <w:t xml:space="preserve">plan_type</w:t>
      </w:r>
      <w:r w:rsidDel="00000000" w:rsidR="00000000" w:rsidRPr="00000000">
        <w:rPr>
          <w:sz w:val="24"/>
          <w:szCs w:val="24"/>
          <w:rtl w:val="0"/>
        </w:rPr>
        <w:t xml:space="preserve">), Số ngày nợ cước (</w:t>
      </w:r>
      <w:r w:rsidDel="00000000" w:rsidR="00000000" w:rsidRPr="00000000">
        <w:rPr>
          <w:sz w:val="24"/>
          <w:szCs w:val="24"/>
          <w:rtl w:val="0"/>
        </w:rPr>
        <w:t xml:space="preserve">days_overdue</w:t>
      </w:r>
      <w:r w:rsidDel="00000000" w:rsidR="00000000" w:rsidRPr="00000000">
        <w:rPr>
          <w:sz w:val="24"/>
          <w:szCs w:val="24"/>
          <w:rtl w:val="0"/>
        </w:rPr>
        <w:t xml:space="preserve">), và Số thiết bị đang kết nối (</w:t>
      </w:r>
      <w:r w:rsidDel="00000000" w:rsidR="00000000" w:rsidRPr="00000000">
        <w:rPr>
          <w:sz w:val="24"/>
          <w:szCs w:val="24"/>
          <w:rtl w:val="0"/>
        </w:rPr>
        <w:t xml:space="preserve">active_devices</w:t>
      </w:r>
      <w:r w:rsidDel="00000000" w:rsidR="00000000" w:rsidRPr="00000000">
        <w:rPr>
          <w:sz w:val="24"/>
          <w:szCs w:val="24"/>
          <w:rtl w:val="0"/>
        </w:rPr>
        <w:t xml:space="preserve">).</w:t>
      </w:r>
    </w:p>
    <w:p w:rsidR="00000000" w:rsidDel="00000000" w:rsidP="00000000" w:rsidRDefault="00000000" w:rsidRPr="00000000" w14:paraId="00000005">
      <w:pPr>
        <w:numPr>
          <w:ilvl w:val="0"/>
          <w:numId w:val="3"/>
        </w:numPr>
        <w:ind w:left="720" w:hanging="360"/>
        <w:rPr>
          <w:sz w:val="24"/>
          <w:szCs w:val="24"/>
        </w:rPr>
      </w:pPr>
      <w:r w:rsidDel="00000000" w:rsidR="00000000" w:rsidRPr="00000000">
        <w:rPr>
          <w:b w:val="1"/>
          <w:bCs w:val="1"/>
          <w:sz w:val="24"/>
          <w:szCs w:val="24"/>
          <w:rtl w:val="0"/>
        </w:rPr>
        <w:t xml:space="preserve">Output</w:t>
      </w:r>
      <w:r w:rsidDel="00000000" w:rsidR="00000000" w:rsidRPr="00000000">
        <w:rPr>
          <w:sz w:val="24"/>
          <w:szCs w:val="24"/>
          <w:rtl w:val="0"/>
        </w:rPr>
        <w:t xml:space="preserve">:</w:t>
      </w:r>
    </w:p>
    <w:p w:rsidR="00000000" w:rsidDel="00000000" w:rsidP="00000000" w:rsidRDefault="00000000" w:rsidRPr="00000000" w14:paraId="00000006">
      <w:pPr>
        <w:numPr>
          <w:ilvl w:val="1"/>
          <w:numId w:val="3"/>
        </w:numPr>
        <w:ind w:left="1440" w:hanging="360"/>
        <w:rPr>
          <w:sz w:val="24"/>
          <w:szCs w:val="24"/>
        </w:rPr>
      </w:pPr>
      <w:r w:rsidDel="00000000" w:rsidR="00000000" w:rsidRPr="00000000">
        <w:rPr>
          <w:sz w:val="24"/>
          <w:szCs w:val="24"/>
          <w:rtl w:val="0"/>
        </w:rPr>
        <w:t xml:space="preserve">Bảng chuẩn hóa hiển thị toàn bộ danh sách tài khoản sau khi rà soát và xử lý (Mã TK, Tên TK, Mã Gói, Số Thiết Bị, Số Ngày Nợ, Phí Dịch Vụ Thực Thu).</w:t>
      </w:r>
    </w:p>
    <w:p w:rsidR="00000000" w:rsidDel="00000000" w:rsidP="00000000" w:rsidRDefault="00000000" w:rsidRPr="00000000" w14:paraId="00000007">
      <w:pPr>
        <w:numPr>
          <w:ilvl w:val="1"/>
          <w:numId w:val="3"/>
        </w:numPr>
        <w:ind w:left="1440" w:hanging="360"/>
        <w:rPr>
          <w:sz w:val="24"/>
          <w:szCs w:val="24"/>
        </w:rPr>
      </w:pPr>
      <w:r w:rsidDel="00000000" w:rsidR="00000000" w:rsidRPr="00000000">
        <w:rPr>
          <w:sz w:val="24"/>
          <w:szCs w:val="24"/>
          <w:rtl w:val="0"/>
        </w:rPr>
        <w:t xml:space="preserve">Tổng doanh thu thực tế thu được trong kỳ billing.</w:t>
      </w:r>
    </w:p>
    <w:p w:rsidR="00000000" w:rsidDel="00000000" w:rsidP="00000000" w:rsidRDefault="00000000" w:rsidRPr="00000000" w14:paraId="00000008">
      <w:pPr>
        <w:numPr>
          <w:ilvl w:val="1"/>
          <w:numId w:val="3"/>
        </w:numPr>
        <w:ind w:left="1440" w:hanging="360"/>
        <w:rPr>
          <w:sz w:val="24"/>
          <w:szCs w:val="24"/>
        </w:rPr>
      </w:pPr>
      <w:r w:rsidDel="00000000" w:rsidR="00000000" w:rsidRPr="00000000">
        <w:rPr>
          <w:sz w:val="24"/>
          <w:szCs w:val="24"/>
          <w:rtl w:val="0"/>
        </w:rPr>
        <w:t xml:space="preserve">Tổng số lượng tài khoản bị hạ cấp về gói Free.</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rPr>
      </w:pPr>
      <w:bookmarkStart w:colFirst="0" w:colLast="0" w:name="_ocpl9jqlc841" w:id="0"/>
      <w:bookmarkEnd w:id="0"/>
      <w:r w:rsidDel="00000000" w:rsidR="00000000" w:rsidRPr="00000000">
        <w:rPr>
          <w:b w:val="1"/>
          <w:bCs w:val="1"/>
          <w:color w:val="000000"/>
          <w:rtl w:val="0"/>
        </w:rPr>
        <w:t xml:space="preserve">2. Đề xuất giải pháp</w:t>
      </w:r>
    </w:p>
    <w:p w:rsidR="00000000" w:rsidDel="00000000" w:rsidP="00000000" w:rsidRDefault="00000000" w:rsidRPr="00000000" w14:paraId="0000000B">
      <w:pPr>
        <w:pStyle w:val="Heading3"/>
        <w:keepNext w:val="0"/>
        <w:keepLines w:val="0"/>
        <w:numPr>
          <w:ilvl w:val="0"/>
          <w:numId w:val="4"/>
        </w:numPr>
        <w:spacing w:after="0" w:afterAutospacing="0" w:before="280" w:lineRule="auto"/>
        <w:ind w:left="720" w:hanging="360"/>
        <w:rPr>
          <w:color w:val="000000"/>
          <w:sz w:val="24"/>
          <w:szCs w:val="24"/>
        </w:rPr>
      </w:pPr>
      <w:bookmarkStart w:colFirst="0" w:colLast="0" w:name="_dlvqi67mv5od" w:id="1"/>
      <w:bookmarkEnd w:id="1"/>
      <w:r w:rsidDel="00000000" w:rsidR="00000000" w:rsidRPr="00000000">
        <w:rPr>
          <w:b w:val="1"/>
          <w:bCs w:val="1"/>
          <w:color w:val="000000"/>
          <w:sz w:val="24"/>
          <w:szCs w:val="24"/>
          <w:rtl w:val="0"/>
        </w:rPr>
        <w:t xml:space="preserve">Cấu trúc dữ liệu</w:t>
      </w:r>
      <w:r w:rsidDel="00000000" w:rsidR="00000000" w:rsidRPr="00000000">
        <w:rPr>
          <w:color w:val="000000"/>
          <w:sz w:val="24"/>
          <w:szCs w:val="24"/>
          <w:rtl w:val="0"/>
        </w:rPr>
        <w:t xml:space="preserve">: Sử dụng </w:t>
      </w:r>
      <w:r w:rsidDel="00000000" w:rsidR="00000000" w:rsidRPr="00000000">
        <w:rPr>
          <w:b w:val="1"/>
          <w:bCs w:val="1"/>
          <w:color w:val="000000"/>
          <w:sz w:val="24"/>
          <w:szCs w:val="24"/>
          <w:rtl w:val="0"/>
        </w:rPr>
        <w:t xml:space="preserve">Mảng Cấu trúc </w:t>
      </w:r>
      <w:r w:rsidDel="00000000" w:rsidR="00000000" w:rsidRPr="00000000">
        <w:rPr>
          <w:color w:val="000000"/>
          <w:sz w:val="24"/>
          <w:szCs w:val="24"/>
          <w:rtl w:val="0"/>
        </w:rPr>
        <w:t xml:space="preserve">trong C để gom nhóm các thuộc tính của từng tài khoản, giúp quản lý và thao tác dữ liệu gọn gàng, trực quan.</w:t>
      </w:r>
    </w:p>
    <w:p w:rsidR="00000000" w:rsidDel="00000000" w:rsidP="00000000" w:rsidRDefault="00000000" w:rsidRPr="00000000" w14:paraId="0000000C">
      <w:pPr>
        <w:pStyle w:val="Heading3"/>
        <w:keepNext w:val="0"/>
        <w:keepLines w:val="0"/>
        <w:numPr>
          <w:ilvl w:val="0"/>
          <w:numId w:val="4"/>
        </w:numPr>
        <w:spacing w:before="0" w:beforeAutospacing="0" w:lineRule="auto"/>
        <w:ind w:left="720" w:hanging="360"/>
        <w:rPr>
          <w:color w:val="000000"/>
          <w:sz w:val="24"/>
          <w:szCs w:val="24"/>
        </w:rPr>
      </w:pPr>
      <w:bookmarkStart w:colFirst="0" w:colLast="0" w:name="_9aja5d95o199" w:id="2"/>
      <w:bookmarkEnd w:id="2"/>
      <w:r w:rsidDel="00000000" w:rsidR="00000000" w:rsidRPr="00000000">
        <w:rPr>
          <w:b w:val="1"/>
          <w:bCs w:val="1"/>
          <w:color w:val="000000"/>
          <w:sz w:val="24"/>
          <w:szCs w:val="24"/>
          <w:rtl w:val="0"/>
        </w:rPr>
        <w:t xml:space="preserve">Xử lý logic</w:t>
      </w:r>
      <w:r w:rsidDel="00000000" w:rsidR="00000000" w:rsidRPr="00000000">
        <w:rPr>
          <w:color w:val="000000"/>
          <w:sz w:val="24"/>
          <w:szCs w:val="24"/>
          <w:rtl w:val="0"/>
        </w:rPr>
        <w:t xml:space="preserve">: Toàn bộ quy trình nhập liệu, kiểm tra tính hợp lệ (validation), áp dụng quy tắc nghiệp vụ (hạ cấp nợ cước, tính phụ thu thiết bị) và xuất báo cáo được tập trung xử lý toàn bộ bên trong hàm </w:t>
      </w:r>
      <w:r w:rsidDel="00000000" w:rsidR="00000000" w:rsidRPr="00000000">
        <w:rPr>
          <w:color w:val="000000"/>
          <w:sz w:val="24"/>
          <w:szCs w:val="24"/>
          <w:rtl w:val="0"/>
        </w:rPr>
        <w:t xml:space="preserve">main()</w:t>
      </w:r>
      <w:r w:rsidDel="00000000" w:rsidR="00000000" w:rsidRPr="00000000">
        <w:rPr>
          <w:color w:val="000000"/>
          <w:sz w:val="24"/>
          <w:szCs w:val="24"/>
          <w:rtl w:val="0"/>
        </w:rPr>
        <w:t xml:space="preserve"> thông qua các vòng lặp </w:t>
      </w:r>
      <w:r w:rsidDel="00000000" w:rsidR="00000000" w:rsidRPr="00000000">
        <w:rPr>
          <w:color w:val="000000"/>
          <w:sz w:val="24"/>
          <w:szCs w:val="24"/>
          <w:rtl w:val="0"/>
        </w:rPr>
        <w:t xml:space="preserve">while</w:t>
      </w:r>
      <w:r w:rsidDel="00000000" w:rsidR="00000000" w:rsidRPr="00000000">
        <w:rPr>
          <w:color w:val="000000"/>
          <w:sz w:val="24"/>
          <w:szCs w:val="24"/>
          <w:rtl w:val="0"/>
        </w:rPr>
        <w:t xml:space="preserve">/</w:t>
      </w:r>
      <w:r w:rsidDel="00000000" w:rsidR="00000000" w:rsidRPr="00000000">
        <w:rPr>
          <w:color w:val="000000"/>
          <w:sz w:val="24"/>
          <w:szCs w:val="24"/>
          <w:rtl w:val="0"/>
        </w:rPr>
        <w:t xml:space="preserve">for</w:t>
      </w:r>
      <w:r w:rsidDel="00000000" w:rsidR="00000000" w:rsidRPr="00000000">
        <w:rPr>
          <w:color w:val="000000"/>
          <w:sz w:val="24"/>
          <w:szCs w:val="24"/>
          <w:rtl w:val="0"/>
        </w:rPr>
        <w:t xml:space="preserve"> kết hợp câu lệnh điều kiện </w:t>
      </w:r>
      <w:r w:rsidDel="00000000" w:rsidR="00000000" w:rsidRPr="00000000">
        <w:rPr>
          <w:color w:val="000000"/>
          <w:sz w:val="24"/>
          <w:szCs w:val="24"/>
          <w:rtl w:val="0"/>
        </w:rPr>
        <w:t xml:space="preserve">if-else</w:t>
      </w:r>
      <w:r w:rsidDel="00000000" w:rsidR="00000000" w:rsidRPr="00000000">
        <w:rPr>
          <w:color w:val="000000"/>
          <w:sz w:val="24"/>
          <w:szCs w:val="24"/>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3. Thiết kế các bước</w:t>
      </w:r>
    </w:p>
    <w:p w:rsidR="00000000" w:rsidDel="00000000" w:rsidP="00000000" w:rsidRDefault="00000000" w:rsidRPr="00000000" w14:paraId="0000000F">
      <w:pPr>
        <w:rPr>
          <w:sz w:val="24"/>
          <w:szCs w:val="24"/>
        </w:rPr>
      </w:pPr>
      <w:r w:rsidDel="00000000" w:rsidR="00000000" w:rsidRPr="00000000">
        <w:rPr>
          <w:b w:val="1"/>
          <w:bCs w:val="1"/>
          <w:sz w:val="24"/>
          <w:szCs w:val="24"/>
          <w:rtl w:val="0"/>
        </w:rPr>
        <w:t xml:space="preserve">1. Nhập và kiểm tra số lượng N</w:t>
      </w:r>
      <w:r w:rsidDel="00000000" w:rsidR="00000000" w:rsidRPr="00000000">
        <w:rPr>
          <w:sz w:val="24"/>
          <w:szCs w:val="24"/>
          <w:rtl w:val="0"/>
        </w:rPr>
        <w:t xml:space="preserve">: Yêu cầu người dùng nhập N, kiểm tra điều kiện 1 ≤ N ≤ 100. Nếu sai, yêu cầu nhập lại.</w:t>
      </w:r>
    </w:p>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2. Nhập liệu từng tài khoản kèm validation</w:t>
      </w:r>
      <w:r w:rsidDel="00000000" w:rsidR="00000000" w:rsidRPr="00000000">
        <w:rPr>
          <w:sz w:val="24"/>
          <w:szCs w:val="24"/>
          <w:rtl w:val="0"/>
        </w:rPr>
        <w:t xml:space="preserve">:</w:t>
      </w:r>
    </w:p>
    <w:p w:rsidR="00000000" w:rsidDel="00000000" w:rsidP="00000000" w:rsidRDefault="00000000" w:rsidRPr="00000000" w14:paraId="00000011">
      <w:pPr>
        <w:numPr>
          <w:ilvl w:val="0"/>
          <w:numId w:val="2"/>
        </w:numPr>
        <w:spacing w:after="0" w:afterAutospacing="0" w:lineRule="auto"/>
        <w:ind w:left="720" w:hanging="360"/>
        <w:rPr>
          <w:sz w:val="24"/>
          <w:szCs w:val="24"/>
        </w:rPr>
      </w:pPr>
      <w:r w:rsidDel="00000000" w:rsidR="00000000" w:rsidRPr="00000000">
        <w:rPr>
          <w:sz w:val="24"/>
          <w:szCs w:val="24"/>
          <w:rtl w:val="0"/>
        </w:rPr>
        <w:t xml:space="preserve">Kiểm tra </w:t>
      </w:r>
      <w:r w:rsidDel="00000000" w:rsidR="00000000" w:rsidRPr="00000000">
        <w:rPr>
          <w:sz w:val="24"/>
          <w:szCs w:val="24"/>
          <w:rtl w:val="0"/>
        </w:rPr>
        <w:t xml:space="preserve">plan_type</w:t>
      </w:r>
      <w:r w:rsidDel="00000000" w:rsidR="00000000" w:rsidRPr="00000000">
        <w:rPr>
          <w:sz w:val="24"/>
          <w:szCs w:val="24"/>
          <w:rtl w:val="0"/>
        </w:rPr>
        <w:t xml:space="preserve"> phải thuộc khoảng [1, 3].</w:t>
      </w:r>
    </w:p>
    <w:p w:rsidR="00000000" w:rsidDel="00000000" w:rsidP="00000000" w:rsidRDefault="00000000" w:rsidRPr="00000000" w14:paraId="00000012">
      <w:pPr>
        <w:numPr>
          <w:ilvl w:val="0"/>
          <w:numId w:val="2"/>
        </w:numPr>
        <w:spacing w:after="240" w:lineRule="auto"/>
        <w:ind w:left="720" w:hanging="360"/>
        <w:rPr>
          <w:sz w:val="24"/>
          <w:szCs w:val="24"/>
        </w:rPr>
      </w:pPr>
      <w:r w:rsidDel="00000000" w:rsidR="00000000" w:rsidRPr="00000000">
        <w:rPr>
          <w:sz w:val="24"/>
          <w:szCs w:val="24"/>
          <w:rtl w:val="0"/>
        </w:rPr>
        <w:t xml:space="preserve">Kiểm tra </w:t>
      </w:r>
      <w:r w:rsidDel="00000000" w:rsidR="00000000" w:rsidRPr="00000000">
        <w:rPr>
          <w:sz w:val="24"/>
          <w:szCs w:val="24"/>
          <w:rtl w:val="0"/>
        </w:rPr>
        <w:t xml:space="preserve">days_overdue</w:t>
      </w:r>
      <w:r w:rsidDel="00000000" w:rsidR="00000000" w:rsidRPr="00000000">
        <w:rPr>
          <w:sz w:val="24"/>
          <w:szCs w:val="24"/>
          <w:rtl w:val="0"/>
        </w:rPr>
        <w:t xml:space="preserve"> và </w:t>
      </w:r>
      <w:r w:rsidDel="00000000" w:rsidR="00000000" w:rsidRPr="00000000">
        <w:rPr>
          <w:sz w:val="24"/>
          <w:szCs w:val="24"/>
          <w:rtl w:val="0"/>
        </w:rPr>
        <w:t xml:space="preserve">active_devices</w:t>
      </w:r>
      <w:r w:rsidDel="00000000" w:rsidR="00000000" w:rsidRPr="00000000">
        <w:rPr>
          <w:sz w:val="24"/>
          <w:szCs w:val="24"/>
          <w:rtl w:val="0"/>
        </w:rPr>
        <w:t xml:space="preserve"> không được âm (≥ 0).</w:t>
      </w:r>
    </w:p>
    <w:p w:rsidR="00000000" w:rsidDel="00000000" w:rsidP="00000000" w:rsidRDefault="00000000" w:rsidRPr="00000000" w14:paraId="00000013">
      <w:pPr>
        <w:rPr>
          <w:sz w:val="24"/>
          <w:szCs w:val="24"/>
        </w:rPr>
      </w:pPr>
      <w:r w:rsidDel="00000000" w:rsidR="00000000" w:rsidRPr="00000000">
        <w:rPr>
          <w:b w:val="1"/>
          <w:bCs w:val="1"/>
          <w:sz w:val="24"/>
          <w:szCs w:val="24"/>
          <w:rtl w:val="0"/>
        </w:rPr>
        <w:t xml:space="preserve">3. Áp dụng Quy tắc 1 (Hạ cấp nợ cước)</w:t>
      </w:r>
      <w:r w:rsidDel="00000000" w:rsidR="00000000" w:rsidRPr="00000000">
        <w:rPr>
          <w:sz w:val="24"/>
          <w:szCs w:val="24"/>
          <w:rtl w:val="0"/>
        </w:rPr>
        <w:t xml:space="preserve">: Duyệt qua danh sách, nếu </w:t>
      </w:r>
      <w:r w:rsidDel="00000000" w:rsidR="00000000" w:rsidRPr="00000000">
        <w:rPr>
          <w:rFonts w:ascii="Arial Unicode MS" w:cs="Arial Unicode MS" w:eastAsia="Arial Unicode MS" w:hAnsi="Arial Unicode MS"/>
          <w:sz w:val="24"/>
          <w:szCs w:val="24"/>
          <w:rtl w:val="0"/>
        </w:rPr>
        <w:t xml:space="preserve">days_overdue ≥ 3</w:t>
      </w:r>
      <w:r w:rsidDel="00000000" w:rsidR="00000000" w:rsidRPr="00000000">
        <w:rPr>
          <w:sz w:val="24"/>
          <w:szCs w:val="24"/>
          <w:rtl w:val="0"/>
        </w:rPr>
        <w:t xml:space="preserve">, chuyển </w:t>
      </w:r>
      <w:r w:rsidDel="00000000" w:rsidR="00000000" w:rsidRPr="00000000">
        <w:rPr>
          <w:sz w:val="24"/>
          <w:szCs w:val="24"/>
          <w:rtl w:val="0"/>
        </w:rPr>
        <w:t xml:space="preserve">plan_type = 1</w:t>
      </w:r>
      <w:r w:rsidDel="00000000" w:rsidR="00000000" w:rsidRPr="00000000">
        <w:rPr>
          <w:sz w:val="24"/>
          <w:szCs w:val="24"/>
          <w:rtl w:val="0"/>
        </w:rPr>
        <w:t xml:space="preserve"> (Free), gán phí dịch vụ thực thu bằng 0 VNĐ, đồng thời đếm số lượng tài khoản bị hạ cấp.</w:t>
      </w:r>
    </w:p>
    <w:p w:rsidR="00000000" w:rsidDel="00000000" w:rsidP="00000000" w:rsidRDefault="00000000" w:rsidRPr="00000000" w14:paraId="00000014">
      <w:pPr>
        <w:rPr>
          <w:sz w:val="24"/>
          <w:szCs w:val="24"/>
        </w:rPr>
      </w:pPr>
      <w:r w:rsidDel="00000000" w:rsidR="00000000" w:rsidRPr="00000000">
        <w:rPr>
          <w:b w:val="1"/>
          <w:bCs w:val="1"/>
          <w:sz w:val="24"/>
          <w:szCs w:val="24"/>
          <w:rtl w:val="0"/>
        </w:rPr>
        <w:t xml:space="preserve">4. Áp dụng Quy tắc 2 (Phụ thu thiết bị Personal)</w:t>
      </w:r>
      <w:r w:rsidDel="00000000" w:rsidR="00000000" w:rsidRPr="00000000">
        <w:rPr>
          <w:sz w:val="24"/>
          <w:szCs w:val="24"/>
          <w:rtl w:val="0"/>
        </w:rPr>
        <w:t xml:space="preserve">: Đối với các tài khoản không bị hạ cấp ở Quy tắc 1:</w:t>
      </w:r>
    </w:p>
    <w:p w:rsidR="00000000" w:rsidDel="00000000" w:rsidP="00000000" w:rsidRDefault="00000000" w:rsidRPr="00000000" w14:paraId="00000015">
      <w:pPr>
        <w:numPr>
          <w:ilvl w:val="0"/>
          <w:numId w:val="1"/>
        </w:numPr>
        <w:spacing w:after="0" w:afterAutospacing="0" w:lineRule="auto"/>
        <w:ind w:left="720" w:hanging="360"/>
        <w:rPr>
          <w:sz w:val="24"/>
          <w:szCs w:val="24"/>
        </w:rPr>
      </w:pPr>
      <w:r w:rsidDel="00000000" w:rsidR="00000000" w:rsidRPr="00000000">
        <w:rPr>
          <w:sz w:val="24"/>
          <w:szCs w:val="24"/>
          <w:rtl w:val="0"/>
        </w:rPr>
        <w:t xml:space="preserve">Nếu gói là Free (1): Phí = 0 VNĐ.</w:t>
      </w:r>
    </w:p>
    <w:p w:rsidR="00000000" w:rsidDel="00000000" w:rsidP="00000000" w:rsidRDefault="00000000" w:rsidRPr="00000000" w14:paraId="00000016">
      <w:pPr>
        <w:numPr>
          <w:ilvl w:val="0"/>
          <w:numId w:val="1"/>
        </w:numPr>
        <w:spacing w:after="0" w:afterAutospacing="0" w:lineRule="auto"/>
        <w:ind w:left="720" w:hanging="360"/>
        <w:rPr>
          <w:sz w:val="24"/>
          <w:szCs w:val="24"/>
        </w:rPr>
      </w:pPr>
      <w:r w:rsidDel="00000000" w:rsidR="00000000" w:rsidRPr="00000000">
        <w:rPr>
          <w:sz w:val="24"/>
          <w:szCs w:val="24"/>
          <w:rtl w:val="0"/>
        </w:rPr>
        <w:t xml:space="preserve">Nếu gói là Family (3): Phí cố định = 250,000 VNĐ.</w:t>
      </w:r>
    </w:p>
    <w:p w:rsidR="00000000" w:rsidDel="00000000" w:rsidP="00000000" w:rsidRDefault="00000000" w:rsidRPr="00000000" w14:paraId="00000017">
      <w:pPr>
        <w:numPr>
          <w:ilvl w:val="0"/>
          <w:numId w:val="1"/>
        </w:numPr>
        <w:spacing w:after="240" w:lineRule="auto"/>
        <w:ind w:left="720" w:hanging="360"/>
        <w:rPr>
          <w:sz w:val="24"/>
          <w:szCs w:val="24"/>
        </w:rPr>
      </w:pPr>
      <w:r w:rsidDel="00000000" w:rsidR="00000000" w:rsidRPr="00000000">
        <w:rPr>
          <w:sz w:val="24"/>
          <w:szCs w:val="24"/>
          <w:rtl w:val="0"/>
        </w:rPr>
        <w:t xml:space="preserve">Nếu gói là Personal (2): Phí cơ bản = 120,000 VNĐ. Nếu </w:t>
      </w:r>
      <w:r w:rsidDel="00000000" w:rsidR="00000000" w:rsidRPr="00000000">
        <w:rPr>
          <w:sz w:val="24"/>
          <w:szCs w:val="24"/>
          <w:rtl w:val="0"/>
        </w:rPr>
        <w:t xml:space="preserve">active_devices &gt; 1</w:t>
      </w:r>
      <w:r w:rsidDel="00000000" w:rsidR="00000000" w:rsidRPr="00000000">
        <w:rPr>
          <w:sz w:val="24"/>
          <w:szCs w:val="24"/>
          <w:rtl w:val="0"/>
        </w:rPr>
        <w:t xml:space="preserve">, cộng thêm phụ thu (active_devices - 1) x 30,000 VNĐ.</w:t>
      </w:r>
    </w:p>
    <w:p w:rsidR="00000000" w:rsidDel="00000000" w:rsidP="00000000" w:rsidRDefault="00000000" w:rsidRPr="00000000" w14:paraId="00000018">
      <w:pPr>
        <w:rPr>
          <w:sz w:val="24"/>
          <w:szCs w:val="24"/>
        </w:rPr>
      </w:pPr>
      <w:r w:rsidDel="00000000" w:rsidR="00000000" w:rsidRPr="00000000">
        <w:rPr>
          <w:b w:val="1"/>
          <w:bCs w:val="1"/>
          <w:sz w:val="24"/>
          <w:szCs w:val="24"/>
          <w:rtl w:val="0"/>
        </w:rPr>
        <w:t xml:space="preserve">5. Tổng hợp &amp; Báo cáo</w:t>
      </w:r>
      <w:r w:rsidDel="00000000" w:rsidR="00000000" w:rsidRPr="00000000">
        <w:rPr>
          <w:sz w:val="24"/>
          <w:szCs w:val="24"/>
          <w:rtl w:val="0"/>
        </w:rPr>
        <w:t xml:space="preserve">: Tính tổng doanh thu thực tế và in ra bảng kết quả chuẩn hóa theo đúng yêu cầu.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