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2B462" w14:textId="77777777" w:rsidR="000B281D" w:rsidRPr="001B4801" w:rsidRDefault="000B281D" w:rsidP="00996857">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 NHỮNG CĂN CỨ LẬP BÁO CÁO KINH TẾ KỸ THUẬT</w:t>
      </w:r>
    </w:p>
    <w:p w14:paraId="5C70E57D" w14:textId="77777777" w:rsidR="00240F3E" w:rsidRPr="003B740D" w:rsidRDefault="00240F3E" w:rsidP="005E048F">
      <w:pPr>
        <w:pStyle w:val="BodyText"/>
        <w:spacing w:line="370" w:lineRule="exact"/>
        <w:ind w:firstLine="720"/>
        <w:jc w:val="both"/>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7220DAC7" w14:textId="77777777" w:rsidR="00240F3E" w:rsidRPr="003B740D" w:rsidRDefault="00240F3E" w:rsidP="005E048F">
      <w:pPr>
        <w:pStyle w:val="BodyText"/>
        <w:spacing w:line="370" w:lineRule="exact"/>
        <w:ind w:firstLine="720"/>
        <w:jc w:val="both"/>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7175F37C" w14:textId="77777777" w:rsidR="00240F3E" w:rsidRPr="003B740D" w:rsidRDefault="00240F3E" w:rsidP="005E048F">
      <w:pPr>
        <w:pStyle w:val="BodyText"/>
        <w:spacing w:line="370" w:lineRule="exact"/>
        <w:ind w:firstLine="720"/>
        <w:jc w:val="both"/>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797553A8" w14:textId="77777777" w:rsidR="005E048F" w:rsidRDefault="00240F3E" w:rsidP="005E048F">
      <w:pPr>
        <w:spacing w:line="37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06/2021/N</w:t>
      </w:r>
      <w:r w:rsidRPr="003B740D">
        <w:rPr>
          <w:rFonts w:ascii="Times New Roman" w:hAnsi="Times New Roman" w:hint="eastAsia"/>
          <w:lang w:val="pt-BR"/>
        </w:rPr>
        <w:t>Đ</w:t>
      </w:r>
      <w:r w:rsidRPr="003B740D">
        <w:rPr>
          <w:rFonts w:ascii="Times New Roman" w:hAnsi="Times New Roman"/>
          <w:lang w:val="pt-BR"/>
        </w:rPr>
        <w:t xml:space="preserve">-CP ngày 26/01/2021 Quy </w:t>
      </w:r>
      <w:r w:rsidRPr="003B740D">
        <w:rPr>
          <w:rFonts w:ascii="Times New Roman" w:hAnsi="Times New Roman" w:hint="eastAsia"/>
          <w:lang w:val="pt-BR"/>
        </w:rPr>
        <w:t>đ</w:t>
      </w:r>
      <w:r w:rsidRPr="003B740D">
        <w:rPr>
          <w:rFonts w:ascii="Times New Roman" w:hAnsi="Times New Roman"/>
          <w:lang w:val="pt-BR"/>
        </w:rPr>
        <w:t>ịnh chi tiết một số nội dung về quản lý chất l</w:t>
      </w:r>
      <w:r w:rsidRPr="003B740D">
        <w:rPr>
          <w:rFonts w:ascii="Times New Roman" w:hAnsi="Times New Roman" w:hint="eastAsia"/>
          <w:lang w:val="pt-BR"/>
        </w:rPr>
        <w:t>ư</w:t>
      </w:r>
      <w:r w:rsidRPr="003B740D">
        <w:rPr>
          <w:rFonts w:ascii="Times New Roman" w:hAnsi="Times New Roman"/>
          <w:lang w:val="pt-BR"/>
        </w:rPr>
        <w:t>ợng, thi công xây dựng và bảo trì công trình xây dựng;</w:t>
      </w:r>
    </w:p>
    <w:p w14:paraId="66E90A6C" w14:textId="25174F84" w:rsidR="005E048F" w:rsidRDefault="00240F3E" w:rsidP="005E048F">
      <w:pPr>
        <w:spacing w:line="37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10/2021/N</w:t>
      </w:r>
      <w:r w:rsidRPr="003B740D">
        <w:rPr>
          <w:rFonts w:ascii="Times New Roman" w:hAnsi="Times New Roman" w:hint="eastAsia"/>
          <w:lang w:val="pt-BR"/>
        </w:rPr>
        <w:t>Đ</w:t>
      </w:r>
      <w:r w:rsidRPr="003B740D">
        <w:rPr>
          <w:rFonts w:ascii="Times New Roman" w:hAnsi="Times New Roman"/>
          <w:lang w:val="pt-BR"/>
        </w:rPr>
        <w:t xml:space="preserve">-CP ngày 09/02/2021 của Chính phủ về quản lý chi phí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7D034BEB" w14:textId="1541B3C5" w:rsidR="00240F3E" w:rsidRPr="003B740D" w:rsidRDefault="00240F3E" w:rsidP="005E048F">
      <w:pPr>
        <w:spacing w:line="37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15/2021/N</w:t>
      </w:r>
      <w:r w:rsidRPr="003B740D">
        <w:rPr>
          <w:rFonts w:ascii="Times New Roman" w:hAnsi="Times New Roman" w:hint="eastAsia"/>
          <w:lang w:val="pt-BR"/>
        </w:rPr>
        <w:t>Đ</w:t>
      </w:r>
      <w:r w:rsidRPr="003B740D">
        <w:rPr>
          <w:rFonts w:ascii="Times New Roman" w:hAnsi="Times New Roman"/>
          <w:lang w:val="pt-BR"/>
        </w:rPr>
        <w:t xml:space="preserve">-CP ngày 03/03/2021 của Chính phủ quy </w:t>
      </w:r>
      <w:r w:rsidRPr="003B740D">
        <w:rPr>
          <w:rFonts w:ascii="Times New Roman" w:hAnsi="Times New Roman" w:hint="eastAsia"/>
          <w:lang w:val="pt-BR"/>
        </w:rPr>
        <w:t>đ</w:t>
      </w:r>
      <w:r w:rsidRPr="003B740D">
        <w:rPr>
          <w:rFonts w:ascii="Times New Roman" w:hAnsi="Times New Roman"/>
          <w:lang w:val="pt-BR"/>
        </w:rPr>
        <w:t xml:space="preserve">ịnh chi tiết một số nội dung về quản lý dự án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02848484" w14:textId="0A523B9F" w:rsidR="00240F3E" w:rsidRPr="003B740D" w:rsidRDefault="00240F3E" w:rsidP="005E048F">
      <w:pPr>
        <w:pStyle w:val="BodyText"/>
        <w:spacing w:line="37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99/2021/N</w:t>
      </w:r>
      <w:r w:rsidRPr="003B740D">
        <w:rPr>
          <w:rFonts w:ascii="Times New Roman" w:hAnsi="Times New Roman" w:hint="eastAsia"/>
          <w:lang w:val="pt-BR"/>
        </w:rPr>
        <w:t>Đ</w:t>
      </w:r>
      <w:r w:rsidRPr="003B740D">
        <w:rPr>
          <w:rFonts w:ascii="Times New Roman" w:hAnsi="Times New Roman"/>
          <w:lang w:val="pt-BR"/>
        </w:rPr>
        <w:t xml:space="preserve">-CP ngày 11/11/2021 của Chính phủ quy </w:t>
      </w:r>
      <w:r w:rsidRPr="003B740D">
        <w:rPr>
          <w:rFonts w:ascii="Times New Roman" w:hAnsi="Times New Roman" w:hint="eastAsia"/>
          <w:lang w:val="pt-BR"/>
        </w:rPr>
        <w:t>đ</w:t>
      </w:r>
      <w:r w:rsidRPr="003B740D">
        <w:rPr>
          <w:rFonts w:ascii="Times New Roman" w:hAnsi="Times New Roman"/>
          <w:lang w:val="pt-BR"/>
        </w:rPr>
        <w:t>ịnh về thanh toán, quyết toán dự án sử dụng vốn đầu tư công;</w:t>
      </w:r>
    </w:p>
    <w:p w14:paraId="30DC5F19" w14:textId="0FC5ECE0" w:rsidR="00240F3E" w:rsidRPr="003B740D" w:rsidRDefault="00240F3E" w:rsidP="005E048F">
      <w:pPr>
        <w:pStyle w:val="BodyText"/>
        <w:spacing w:line="37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1138FCD5" w14:textId="371D0400" w:rsidR="00240F3E" w:rsidRPr="003B740D" w:rsidRDefault="00240F3E" w:rsidP="005E048F">
      <w:pPr>
        <w:pStyle w:val="BodyText"/>
        <w:spacing w:line="37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7AD38015" w14:textId="77777777" w:rsidR="005E048F" w:rsidRDefault="00240F3E" w:rsidP="005E048F">
      <w:pPr>
        <w:pStyle w:val="BodyText"/>
        <w:spacing w:line="37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35A984D8" w14:textId="1EE5A65C" w:rsidR="00240F3E" w:rsidRPr="003B740D" w:rsidRDefault="00240F3E" w:rsidP="005E048F">
      <w:pPr>
        <w:pStyle w:val="BodyText"/>
        <w:spacing w:line="37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73771A7C" w14:textId="24F7081A" w:rsidR="00240F3E" w:rsidRDefault="00240F3E" w:rsidP="005E048F">
      <w:pPr>
        <w:pStyle w:val="BodyText"/>
        <w:spacing w:line="370" w:lineRule="exact"/>
        <w:ind w:firstLine="720"/>
        <w:jc w:val="both"/>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0048CAC8" w14:textId="3B3FEE99" w:rsidR="00501FE2" w:rsidRPr="003B740D" w:rsidRDefault="00240F3E" w:rsidP="005E048F">
      <w:pPr>
        <w:pStyle w:val="BodyText"/>
        <w:spacing w:line="370" w:lineRule="exact"/>
        <w:ind w:firstLine="720"/>
        <w:jc w:val="both"/>
        <w:rPr>
          <w:rFonts w:ascii="Times New Roman" w:hAnsi="Times New Roman"/>
          <w:szCs w:val="28"/>
          <w:lang w:val="pt-BR"/>
        </w:rPr>
      </w:pPr>
      <w:r>
        <w:rPr>
          <w:rFonts w:ascii="Times New Roman" w:hAnsi="Times New Roman"/>
          <w:szCs w:val="24"/>
          <w:lang w:val="pl-PL"/>
        </w:rPr>
        <w:t xml:space="preserve">- </w:t>
      </w:r>
      <w:r w:rsidR="00501FE2" w:rsidRPr="003B740D">
        <w:rPr>
          <w:rFonts w:ascii="Times New Roman" w:hAnsi="Times New Roman"/>
          <w:szCs w:val="24"/>
          <w:lang w:val="pl-PL"/>
        </w:rPr>
        <w:t xml:space="preserve">Căn cứ </w:t>
      </w:r>
      <w:r w:rsidR="00501FE2">
        <w:rPr>
          <w:rFonts w:ascii="Times New Roman" w:hAnsi="Times New Roman"/>
          <w:szCs w:val="28"/>
          <w:lang w:val="pt-BR"/>
        </w:rPr>
        <w:t>Quyết định số 2595/</w:t>
      </w:r>
      <w:r w:rsidR="00501FE2" w:rsidRPr="003B740D">
        <w:rPr>
          <w:rFonts w:ascii="Times New Roman" w:hAnsi="Times New Roman"/>
          <w:lang w:val="pt-BR"/>
        </w:rPr>
        <w:t>QĐ-UBND</w:t>
      </w:r>
      <w:r w:rsidR="00501FE2">
        <w:rPr>
          <w:rFonts w:ascii="Times New Roman" w:hAnsi="Times New Roman"/>
          <w:lang w:val="pt-BR"/>
        </w:rPr>
        <w:t xml:space="preserve"> ngày 10/8/2022 </w:t>
      </w:r>
      <w:r w:rsidR="00501FE2" w:rsidRPr="003B740D">
        <w:rPr>
          <w:rFonts w:ascii="Times New Roman" w:hAnsi="Times New Roman"/>
          <w:lang w:val="pt-BR"/>
        </w:rPr>
        <w:t>của Ủy ban nhân dân thành phố</w:t>
      </w:r>
      <w:r w:rsidR="00501FE2">
        <w:rPr>
          <w:rFonts w:ascii="Times New Roman" w:hAnsi="Times New Roman"/>
          <w:lang w:val="pt-BR"/>
        </w:rPr>
        <w:t xml:space="preserve"> Hải Phòng</w:t>
      </w:r>
      <w:r w:rsidR="00501FE2" w:rsidRPr="003B740D">
        <w:rPr>
          <w:rFonts w:ascii="Times New Roman" w:hAnsi="Times New Roman"/>
          <w:lang w:val="pt-BR"/>
        </w:rPr>
        <w:t xml:space="preserve"> về việc</w:t>
      </w:r>
      <w:r w:rsidR="00501FE2">
        <w:rPr>
          <w:rFonts w:ascii="Times New Roman" w:hAnsi="Times New Roman"/>
          <w:lang w:val="pt-BR"/>
        </w:rPr>
        <w:t xml:space="preserve"> công bố Bộ đơn giá xây dựng công trình</w:t>
      </w:r>
      <w:r w:rsidR="00501FE2" w:rsidRPr="003B740D">
        <w:rPr>
          <w:rFonts w:ascii="Times New Roman" w:hAnsi="Times New Roman"/>
          <w:lang w:val="pt-BR"/>
        </w:rPr>
        <w:t xml:space="preserve"> trên địa bàn thành phố Hải Phòng</w:t>
      </w:r>
      <w:r w:rsidR="00501FE2">
        <w:rPr>
          <w:rFonts w:ascii="Times New Roman" w:hAnsi="Times New Roman"/>
          <w:lang w:val="pt-BR"/>
        </w:rPr>
        <w:t>.</w:t>
      </w:r>
    </w:p>
    <w:p w14:paraId="3830A358" w14:textId="77777777" w:rsidR="0022441C" w:rsidRDefault="0022441C" w:rsidP="005E048F">
      <w:pPr>
        <w:pStyle w:val="BodyText"/>
        <w:spacing w:line="370" w:lineRule="exact"/>
        <w:ind w:firstLine="720"/>
        <w:jc w:val="both"/>
        <w:rPr>
          <w:rFonts w:ascii="Times New Roman" w:hAnsi="Times New Roman"/>
          <w:szCs w:val="28"/>
          <w:lang w:val="pt-BR"/>
        </w:rPr>
      </w:pPr>
      <w:r w:rsidRPr="003B740D">
        <w:rPr>
          <w:rFonts w:ascii="Times New Roman" w:hAnsi="Times New Roman"/>
          <w:szCs w:val="28"/>
          <w:lang w:val="pt-BR"/>
        </w:rPr>
        <w:lastRenderedPageBreak/>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3CF73D70" w14:textId="096C7BBD" w:rsidR="0022441C" w:rsidRDefault="0022441C" w:rsidP="005E048F">
      <w:pPr>
        <w:pStyle w:val="BodyText"/>
        <w:spacing w:line="370" w:lineRule="exact"/>
        <w:ind w:firstLine="720"/>
        <w:jc w:val="both"/>
        <w:rPr>
          <w:rFonts w:ascii="Times New Roman" w:hAnsi="Times New Roman"/>
          <w:szCs w:val="28"/>
          <w:lang w:val="pt-BR"/>
        </w:rPr>
      </w:pPr>
      <w:r>
        <w:rPr>
          <w:rFonts w:ascii="Times New Roman" w:hAnsi="Times New Roman"/>
          <w:szCs w:val="28"/>
          <w:lang w:val="pt-BR"/>
        </w:rPr>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21D3B703" w14:textId="2307304F" w:rsidR="00653E83" w:rsidRDefault="00653E83" w:rsidP="005E048F">
      <w:pPr>
        <w:pStyle w:val="BodyText"/>
        <w:spacing w:line="370" w:lineRule="exact"/>
        <w:ind w:firstLine="720"/>
        <w:jc w:val="both"/>
        <w:rPr>
          <w:rFonts w:ascii="Times New Roman" w:hAnsi="Times New Roman"/>
          <w:i/>
          <w:szCs w:val="28"/>
          <w:lang w:val="pt-BR"/>
        </w:rPr>
      </w:pPr>
      <w:r>
        <w:rPr>
          <w:rFonts w:ascii="Times New Roman" w:hAnsi="Times New Roman"/>
          <w:szCs w:val="28"/>
          <w:lang w:val="pt-BR"/>
        </w:rPr>
        <w:t>- Căn cứ</w:t>
      </w:r>
      <w:r w:rsidRPr="00653E83">
        <w:rPr>
          <w:rFonts w:ascii="Times New Roman" w:hAnsi="Times New Roman"/>
          <w:szCs w:val="28"/>
          <w:lang w:val="pt-BR"/>
        </w:rPr>
        <w:t xml:space="preserve"> Nghị quyết số </w:t>
      </w:r>
      <w:r w:rsidRPr="000E13EC">
        <w:rPr>
          <w:rFonts w:ascii="Times New Roman" w:hAnsi="Times New Roman"/>
          <w:szCs w:val="28"/>
          <w:highlight w:val="yellow"/>
          <w:lang w:val="pt-BR"/>
        </w:rPr>
        <w:t>13/NQ-HĐND ngày 18/5/2023</w:t>
      </w:r>
      <w:r w:rsidRPr="00653E83">
        <w:rPr>
          <w:rFonts w:ascii="Times New Roman" w:hAnsi="Times New Roman"/>
          <w:szCs w:val="28"/>
          <w:lang w:val="pt-BR"/>
        </w:rPr>
        <w:t xml:space="preserve"> của Hội đồng nhân dân quận Hồng Bàng về chủ trương đầu tư công trình: </w:t>
      </w:r>
      <w:r w:rsidR="000E13EC">
        <w:rPr>
          <w:rFonts w:ascii="Times New Roman" w:hAnsi="Times New Roman"/>
          <w:i/>
          <w:szCs w:val="28"/>
          <w:lang w:val="pt-BR"/>
        </w:rPr>
        <w:t>Trường Tiểu học Nguyễn Trãi; Hạng mục: Sửa chữa nhà Hiệu bộ khu A, nhà lớp học khu C và các hạng mục phụ trợ</w:t>
      </w:r>
      <w:r w:rsidRPr="00653E83">
        <w:rPr>
          <w:rFonts w:ascii="Times New Roman" w:hAnsi="Times New Roman"/>
          <w:i/>
          <w:szCs w:val="28"/>
          <w:lang w:val="pt-BR"/>
        </w:rPr>
        <w:t>;</w:t>
      </w:r>
    </w:p>
    <w:p w14:paraId="49FFC0B2" w14:textId="392C23E3" w:rsidR="005905C7" w:rsidRPr="005905C7" w:rsidRDefault="005905C7" w:rsidP="005E048F">
      <w:pPr>
        <w:pStyle w:val="BodyText"/>
        <w:spacing w:line="370" w:lineRule="exact"/>
        <w:ind w:firstLine="720"/>
        <w:jc w:val="both"/>
        <w:rPr>
          <w:rFonts w:ascii="Times New Roman" w:hAnsi="Times New Roman"/>
          <w:szCs w:val="28"/>
          <w:lang w:val="pt-BR"/>
        </w:rPr>
      </w:pPr>
      <w:r w:rsidRPr="005905C7">
        <w:rPr>
          <w:rFonts w:ascii="Times New Roman" w:hAnsi="Times New Roman"/>
          <w:szCs w:val="28"/>
          <w:lang w:val="pt-BR"/>
        </w:rPr>
        <w:t xml:space="preserve">- </w:t>
      </w:r>
      <w:r>
        <w:rPr>
          <w:rFonts w:ascii="Times New Roman" w:hAnsi="Times New Roman"/>
          <w:szCs w:val="28"/>
          <w:lang w:val="pt-BR"/>
        </w:rPr>
        <w:t xml:space="preserve">Căn cứ </w:t>
      </w:r>
      <w:r w:rsidRPr="005905C7">
        <w:rPr>
          <w:rFonts w:ascii="Times New Roman" w:hAnsi="Times New Roman"/>
          <w:szCs w:val="28"/>
          <w:lang w:val="pt-BR"/>
        </w:rPr>
        <w:t xml:space="preserve">Quyết định số </w:t>
      </w:r>
      <w:r w:rsidRPr="000E13EC">
        <w:rPr>
          <w:rFonts w:ascii="Times New Roman" w:hAnsi="Times New Roman"/>
          <w:szCs w:val="28"/>
          <w:highlight w:val="yellow"/>
          <w:lang w:val="pt-BR"/>
        </w:rPr>
        <w:t>1004/QĐ-UBND ngày 24/5/2023</w:t>
      </w:r>
      <w:r w:rsidRPr="005905C7">
        <w:rPr>
          <w:rFonts w:ascii="Times New Roman" w:hAnsi="Times New Roman"/>
          <w:szCs w:val="28"/>
          <w:lang w:val="pt-BR"/>
        </w:rPr>
        <w:t xml:space="preserve"> của Ủy ban nhân dân quận Hồng Bàng về việc cho phép chuẩn bị đầu tư công trình</w:t>
      </w:r>
      <w:r>
        <w:rPr>
          <w:rFonts w:ascii="Times New Roman" w:hAnsi="Times New Roman"/>
          <w:szCs w:val="28"/>
          <w:lang w:val="pt-BR"/>
        </w:rPr>
        <w:t>:</w:t>
      </w:r>
      <w:r w:rsidRPr="005905C7">
        <w:rPr>
          <w:rFonts w:ascii="Times New Roman" w:hAnsi="Times New Roman"/>
          <w:szCs w:val="28"/>
          <w:lang w:val="pt-BR"/>
        </w:rPr>
        <w:t xml:space="preserve"> </w:t>
      </w:r>
      <w:r w:rsidR="000E13EC">
        <w:rPr>
          <w:rFonts w:ascii="Times New Roman" w:hAnsi="Times New Roman"/>
          <w:i/>
          <w:szCs w:val="28"/>
          <w:lang w:val="pt-BR"/>
        </w:rPr>
        <w:t>Trường Tiểu học Nguyễn Trãi; Hạng mục: Sửa chữa nhà Hiệu bộ khu A, nhà lớp học khu C và các hạng mục phụ trợ</w:t>
      </w:r>
      <w:r w:rsidRPr="005905C7">
        <w:rPr>
          <w:rFonts w:ascii="Times New Roman" w:hAnsi="Times New Roman"/>
          <w:szCs w:val="28"/>
          <w:lang w:val="pt-BR"/>
        </w:rPr>
        <w:t>.</w:t>
      </w:r>
    </w:p>
    <w:p w14:paraId="46026428" w14:textId="115516B5" w:rsidR="00167A0D" w:rsidRPr="000B281D" w:rsidRDefault="00716A72" w:rsidP="005E048F">
      <w:pPr>
        <w:spacing w:line="370" w:lineRule="exact"/>
        <w:ind w:firstLine="720"/>
        <w:jc w:val="both"/>
        <w:rPr>
          <w:rFonts w:ascii="Times New Roman" w:hAnsi="Times New Roman"/>
          <w:lang w:val="pl-PL"/>
        </w:rPr>
      </w:pPr>
      <w:r>
        <w:rPr>
          <w:rFonts w:ascii="Times New Roman" w:hAnsi="Times New Roman"/>
          <w:lang w:val="pl-PL"/>
        </w:rPr>
        <w:t>- Căn cứ N</w:t>
      </w:r>
      <w:r w:rsidR="00167A0D" w:rsidRPr="000B281D">
        <w:rPr>
          <w:rFonts w:ascii="Times New Roman" w:hAnsi="Times New Roman"/>
          <w:lang w:val="pl-PL"/>
        </w:rPr>
        <w:t>ăng l</w:t>
      </w:r>
      <w:bookmarkStart w:id="0" w:name="_GoBack"/>
      <w:bookmarkEnd w:id="0"/>
      <w:r w:rsidR="00167A0D" w:rsidRPr="000B281D">
        <w:rPr>
          <w:rFonts w:ascii="Times New Roman" w:hAnsi="Times New Roman"/>
          <w:lang w:val="pl-PL"/>
        </w:rPr>
        <w:t xml:space="preserve">ực của </w:t>
      </w:r>
      <w:r w:rsidR="004A41D7">
        <w:rPr>
          <w:rFonts w:ascii="Times New Roman" w:hAnsi="Times New Roman"/>
          <w:lang w:val="pl-PL"/>
        </w:rPr>
        <w:t>Công ty Cổ phần tư vấn thiết kế và đầu tư xây dựng Lê Chân</w:t>
      </w:r>
      <w:r w:rsidR="00167A0D" w:rsidRPr="000B281D">
        <w:rPr>
          <w:rFonts w:ascii="Times New Roman" w:hAnsi="Times New Roman"/>
          <w:lang w:val="pl-PL"/>
        </w:rPr>
        <w:t xml:space="preserve"> và nhu cầu của </w:t>
      </w:r>
      <w:r w:rsidR="00B71E6E">
        <w:rPr>
          <w:rFonts w:ascii="Times New Roman" w:hAnsi="Times New Roman"/>
          <w:lang w:val="pl-PL"/>
        </w:rPr>
        <w:t>Trường Tiểu học Nguyễn Trãi</w:t>
      </w:r>
      <w:r w:rsidR="00167A0D">
        <w:rPr>
          <w:rFonts w:ascii="Times New Roman" w:hAnsi="Times New Roman"/>
          <w:lang w:val="pl-PL"/>
        </w:rPr>
        <w:t>;</w:t>
      </w:r>
    </w:p>
    <w:p w14:paraId="64C937FB" w14:textId="680C3A6F" w:rsidR="00167A0D" w:rsidRDefault="00167A0D" w:rsidP="005E048F">
      <w:pPr>
        <w:spacing w:line="370" w:lineRule="exact"/>
        <w:ind w:firstLine="720"/>
        <w:jc w:val="both"/>
        <w:rPr>
          <w:rFonts w:ascii="Times New Roman" w:hAnsi="Times New Roman"/>
          <w:i/>
          <w:iCs/>
          <w:lang w:val="pl-PL"/>
        </w:rPr>
      </w:pPr>
      <w:r w:rsidRPr="000B281D">
        <w:rPr>
          <w:rFonts w:ascii="Times New Roman" w:hAnsi="Times New Roman"/>
          <w:lang w:val="pl-PL"/>
        </w:rPr>
        <w:t xml:space="preserve">- </w:t>
      </w:r>
      <w:r>
        <w:rPr>
          <w:rFonts w:ascii="Times New Roman" w:hAnsi="Times New Roman"/>
          <w:lang w:val="pl-PL"/>
        </w:rPr>
        <w:t xml:space="preserve">Căn cứ </w:t>
      </w:r>
      <w:r w:rsidR="00DE1533">
        <w:rPr>
          <w:rFonts w:ascii="Times New Roman" w:hAnsi="Times New Roman"/>
          <w:lang w:val="pl-PL"/>
        </w:rPr>
        <w:t>H</w:t>
      </w:r>
      <w:r>
        <w:rPr>
          <w:rFonts w:ascii="Times New Roman" w:hAnsi="Times New Roman"/>
          <w:lang w:val="pl-PL"/>
        </w:rPr>
        <w:t xml:space="preserve">ợp đồng </w:t>
      </w:r>
      <w:r w:rsidRPr="000B281D">
        <w:rPr>
          <w:rFonts w:ascii="Times New Roman" w:hAnsi="Times New Roman"/>
          <w:lang w:val="pl-PL"/>
        </w:rPr>
        <w:t xml:space="preserve">giữa </w:t>
      </w:r>
      <w:r w:rsidR="00B71E6E">
        <w:rPr>
          <w:rFonts w:ascii="Times New Roman" w:hAnsi="Times New Roman"/>
          <w:lang w:val="pl-PL"/>
        </w:rPr>
        <w:t>Trường Tiểu học Nguyễn Trãi</w:t>
      </w:r>
      <w:r w:rsidRPr="000B281D">
        <w:rPr>
          <w:rFonts w:ascii="Times New Roman" w:hAnsi="Times New Roman"/>
          <w:lang w:val="pl-PL"/>
        </w:rPr>
        <w:t xml:space="preserve"> và </w:t>
      </w:r>
      <w:r w:rsidR="004A41D7">
        <w:rPr>
          <w:rFonts w:ascii="Times New Roman" w:hAnsi="Times New Roman"/>
          <w:lang w:val="pl-PL"/>
        </w:rPr>
        <w:t>Công ty Cổ phần tư vấn thiết kế và đầu tư xây dựng Lê Chân</w:t>
      </w:r>
      <w:r w:rsidRPr="000B281D">
        <w:rPr>
          <w:rFonts w:ascii="Times New Roman" w:hAnsi="Times New Roman"/>
          <w:lang w:val="pl-PL"/>
        </w:rPr>
        <w:t xml:space="preserve"> về việc lập </w:t>
      </w:r>
      <w:r w:rsidR="00412322">
        <w:rPr>
          <w:rFonts w:ascii="Times New Roman" w:hAnsi="Times New Roman"/>
          <w:lang w:val="pl-PL"/>
        </w:rPr>
        <w:t>Báo cáo kinh tế kỹ thuật công trình</w:t>
      </w:r>
      <w:r w:rsidR="00E3765B">
        <w:rPr>
          <w:rFonts w:ascii="Times New Roman" w:hAnsi="Times New Roman"/>
          <w:lang w:val="pl-PL"/>
        </w:rPr>
        <w:t>:</w:t>
      </w:r>
      <w:r>
        <w:rPr>
          <w:rFonts w:ascii="Times New Roman" w:hAnsi="Times New Roman"/>
          <w:lang w:val="pl-PL"/>
        </w:rPr>
        <w:t xml:space="preserve"> </w:t>
      </w:r>
      <w:r w:rsidR="000E13EC">
        <w:rPr>
          <w:rFonts w:ascii="Times New Roman" w:hAnsi="Times New Roman"/>
          <w:i/>
          <w:iCs/>
          <w:lang w:val="pl-PL"/>
        </w:rPr>
        <w:t>Trường Tiểu học Nguyễn Trãi; Hạng mục: Sửa chữa nhà Hiệu bộ khu A, nhà lớp học khu C và các hạng mục phụ trợ</w:t>
      </w:r>
      <w:r>
        <w:rPr>
          <w:rFonts w:ascii="Times New Roman" w:hAnsi="Times New Roman"/>
          <w:i/>
          <w:iCs/>
          <w:lang w:val="pl-PL"/>
        </w:rPr>
        <w:t>.</w:t>
      </w:r>
    </w:p>
    <w:p w14:paraId="16759624" w14:textId="77777777" w:rsidR="00167A0D" w:rsidRPr="006C4BF6" w:rsidRDefault="00167A0D" w:rsidP="005E048F">
      <w:pPr>
        <w:spacing w:line="370" w:lineRule="exact"/>
        <w:ind w:firstLine="720"/>
        <w:jc w:val="both"/>
        <w:rPr>
          <w:rFonts w:ascii="Times New Roman" w:hAnsi="Times New Roman"/>
          <w:lang w:val="pl-PL"/>
        </w:rPr>
      </w:pPr>
      <w:r>
        <w:rPr>
          <w:rFonts w:ascii="Times New Roman" w:hAnsi="Times New Roman"/>
          <w:lang w:val="pl-PL"/>
        </w:rPr>
        <w:t>- Các căn cứ có liên quan khác.</w:t>
      </w:r>
    </w:p>
    <w:p w14:paraId="0379151E" w14:textId="2CCBA08C" w:rsidR="0094330E" w:rsidRPr="001B4801" w:rsidRDefault="00321466" w:rsidP="005E048F">
      <w:pPr>
        <w:spacing w:line="37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 SỰ CẦN THIẾT ĐẦU TƯ</w:t>
      </w:r>
    </w:p>
    <w:p w14:paraId="09F26F63" w14:textId="77777777" w:rsidR="000E13EC" w:rsidRDefault="000E13EC" w:rsidP="005E048F">
      <w:pPr>
        <w:widowControl w:val="0"/>
        <w:spacing w:before="40" w:after="40" w:line="300" w:lineRule="auto"/>
        <w:ind w:firstLine="720"/>
        <w:jc w:val="both"/>
        <w:rPr>
          <w:rFonts w:ascii="Times New Roman" w:hAnsi="Times New Roman"/>
          <w:lang w:val="pl-PL"/>
        </w:rPr>
      </w:pPr>
      <w:r w:rsidRPr="00E42F5A">
        <w:rPr>
          <w:rFonts w:ascii="Times New Roman" w:hAnsi="Times New Roman"/>
          <w:lang w:val="pl-PL"/>
        </w:rPr>
        <w:t>Trong những n</w:t>
      </w:r>
      <w:r w:rsidRPr="00E42F5A">
        <w:rPr>
          <w:rFonts w:ascii="Times New Roman" w:hAnsi="Times New Roman" w:hint="eastAsia"/>
          <w:lang w:val="pl-PL"/>
        </w:rPr>
        <w:t>ă</w:t>
      </w:r>
      <w:r w:rsidRPr="00E42F5A">
        <w:rPr>
          <w:rFonts w:ascii="Times New Roman" w:hAnsi="Times New Roman"/>
          <w:lang w:val="pl-PL"/>
        </w:rPr>
        <w:t xml:space="preserve">m qua, Ủy ban nhân dân thành phố Hải Phòng </w:t>
      </w:r>
      <w:r w:rsidRPr="00E42F5A">
        <w:rPr>
          <w:rFonts w:ascii="Times New Roman" w:hAnsi="Times New Roman" w:hint="eastAsia"/>
          <w:lang w:val="pl-PL"/>
        </w:rPr>
        <w:t>đã</w:t>
      </w:r>
      <w:r w:rsidRPr="00E42F5A">
        <w:rPr>
          <w:rFonts w:ascii="Times New Roman" w:hAnsi="Times New Roman"/>
          <w:lang w:val="pl-PL"/>
        </w:rPr>
        <w:t xml:space="preserve"> tạo </w:t>
      </w:r>
      <w:r w:rsidRPr="00E42F5A">
        <w:rPr>
          <w:rFonts w:ascii="Times New Roman" w:hAnsi="Times New Roman" w:hint="eastAsia"/>
          <w:lang w:val="pl-PL"/>
        </w:rPr>
        <w:t>đ</w:t>
      </w:r>
      <w:r w:rsidRPr="00E42F5A">
        <w:rPr>
          <w:rFonts w:ascii="Times New Roman" w:hAnsi="Times New Roman"/>
          <w:lang w:val="pl-PL"/>
        </w:rPr>
        <w:t xml:space="preserve">iều kiện hỗ trợ cho ngành giáo dục nhiều nguồn kinh phí </w:t>
      </w:r>
      <w:r w:rsidRPr="00E42F5A">
        <w:rPr>
          <w:rFonts w:ascii="Times New Roman" w:hAnsi="Times New Roman" w:hint="eastAsia"/>
          <w:lang w:val="pl-PL"/>
        </w:rPr>
        <w:t>đ</w:t>
      </w:r>
      <w:r w:rsidRPr="00E42F5A">
        <w:rPr>
          <w:rFonts w:ascii="Times New Roman" w:hAnsi="Times New Roman"/>
          <w:lang w:val="pl-PL"/>
        </w:rPr>
        <w:t>ể ngành thực hiện cải tạo phần lớn các c</w:t>
      </w:r>
      <w:r w:rsidRPr="00E42F5A">
        <w:rPr>
          <w:rFonts w:ascii="Times New Roman" w:hAnsi="Times New Roman" w:hint="eastAsia"/>
          <w:lang w:val="pl-PL"/>
        </w:rPr>
        <w:t>ơ</w:t>
      </w:r>
      <w:r w:rsidRPr="00E42F5A">
        <w:rPr>
          <w:rFonts w:ascii="Times New Roman" w:hAnsi="Times New Roman"/>
          <w:lang w:val="pl-PL"/>
        </w:rPr>
        <w:t xml:space="preserve"> sở giáo dục tại </w:t>
      </w:r>
      <w:r w:rsidRPr="00E42F5A">
        <w:rPr>
          <w:rFonts w:ascii="Times New Roman" w:hAnsi="Times New Roman" w:hint="eastAsia"/>
          <w:lang w:val="pl-PL"/>
        </w:rPr>
        <w:t>đ</w:t>
      </w:r>
      <w:r w:rsidRPr="00E42F5A">
        <w:rPr>
          <w:rFonts w:ascii="Times New Roman" w:hAnsi="Times New Roman"/>
          <w:lang w:val="pl-PL"/>
        </w:rPr>
        <w:t>ịa bàn nội, ngoại thành thành phố Hải Phòng. Các tr</w:t>
      </w:r>
      <w:r w:rsidRPr="00E42F5A">
        <w:rPr>
          <w:rFonts w:ascii="Times New Roman" w:hAnsi="Times New Roman" w:hint="eastAsia"/>
          <w:lang w:val="pl-PL"/>
        </w:rPr>
        <w:t>ư</w:t>
      </w:r>
      <w:r w:rsidRPr="00E42F5A">
        <w:rPr>
          <w:rFonts w:ascii="Times New Roman" w:hAnsi="Times New Roman"/>
          <w:lang w:val="pl-PL"/>
        </w:rPr>
        <w:t xml:space="preserve">ờng học </w:t>
      </w:r>
      <w:r w:rsidRPr="00E42F5A">
        <w:rPr>
          <w:rFonts w:ascii="Times New Roman" w:hAnsi="Times New Roman" w:hint="eastAsia"/>
          <w:lang w:val="pl-PL"/>
        </w:rPr>
        <w:t>đư</w:t>
      </w:r>
      <w:r w:rsidRPr="00E42F5A">
        <w:rPr>
          <w:rFonts w:ascii="Times New Roman" w:hAnsi="Times New Roman"/>
          <w:lang w:val="pl-PL"/>
        </w:rPr>
        <w:t>ợc xây dựng tạo nên b</w:t>
      </w:r>
      <w:r w:rsidRPr="00E42F5A">
        <w:rPr>
          <w:rFonts w:ascii="Times New Roman" w:hAnsi="Times New Roman" w:hint="eastAsia"/>
          <w:lang w:val="pl-PL"/>
        </w:rPr>
        <w:t>ư</w:t>
      </w:r>
      <w:r w:rsidRPr="00E42F5A">
        <w:rPr>
          <w:rFonts w:ascii="Times New Roman" w:hAnsi="Times New Roman"/>
          <w:lang w:val="pl-PL"/>
        </w:rPr>
        <w:t>ớc chuyển mình mới, góp phần nâng cao dân trí, bồi d</w:t>
      </w:r>
      <w:r w:rsidRPr="00E42F5A">
        <w:rPr>
          <w:rFonts w:ascii="Times New Roman" w:hAnsi="Times New Roman" w:hint="eastAsia"/>
          <w:lang w:val="pl-PL"/>
        </w:rPr>
        <w:t>ư</w:t>
      </w:r>
      <w:r w:rsidRPr="00E42F5A">
        <w:rPr>
          <w:rFonts w:ascii="Times New Roman" w:hAnsi="Times New Roman"/>
          <w:lang w:val="pl-PL"/>
        </w:rPr>
        <w:t xml:space="preserve">ỡng nhân lực, </w:t>
      </w:r>
      <w:r w:rsidRPr="00E42F5A">
        <w:rPr>
          <w:rFonts w:ascii="Times New Roman" w:hAnsi="Times New Roman" w:hint="eastAsia"/>
          <w:lang w:val="pl-PL"/>
        </w:rPr>
        <w:t>đà</w:t>
      </w:r>
      <w:r w:rsidRPr="00E42F5A">
        <w:rPr>
          <w:rFonts w:ascii="Times New Roman" w:hAnsi="Times New Roman"/>
          <w:lang w:val="pl-PL"/>
        </w:rPr>
        <w:t>o tạo nhân tài cho đất n</w:t>
      </w:r>
      <w:r w:rsidRPr="00E42F5A">
        <w:rPr>
          <w:rFonts w:ascii="Times New Roman" w:hAnsi="Times New Roman" w:hint="eastAsia"/>
          <w:lang w:val="pl-PL"/>
        </w:rPr>
        <w:t>ư</w:t>
      </w:r>
      <w:r w:rsidRPr="00E42F5A">
        <w:rPr>
          <w:rFonts w:ascii="Times New Roman" w:hAnsi="Times New Roman"/>
          <w:lang w:val="pl-PL"/>
        </w:rPr>
        <w:t>ớc.</w:t>
      </w:r>
    </w:p>
    <w:p w14:paraId="34A7DAB8" w14:textId="77777777" w:rsidR="000E13EC" w:rsidRPr="00E42F5A" w:rsidRDefault="000E13EC" w:rsidP="005E048F">
      <w:pPr>
        <w:widowControl w:val="0"/>
        <w:spacing w:before="40" w:after="40" w:line="300" w:lineRule="auto"/>
        <w:ind w:firstLine="720"/>
        <w:jc w:val="both"/>
        <w:rPr>
          <w:rFonts w:ascii="Times New Roman" w:hAnsi="Times New Roman"/>
          <w:lang w:val="pl-PL"/>
        </w:rPr>
      </w:pPr>
      <w:r>
        <w:rPr>
          <w:rFonts w:ascii="Times New Roman" w:hAnsi="Times New Roman"/>
          <w:lang w:val="pl-PL"/>
        </w:rPr>
        <w:t>Trường Tiểu học Nguyễn Trãi</w:t>
      </w:r>
      <w:r w:rsidRPr="00E42F5A">
        <w:rPr>
          <w:rFonts w:ascii="Times New Roman" w:hAnsi="Times New Roman"/>
          <w:lang w:val="pl-PL"/>
        </w:rPr>
        <w:t xml:space="preserve"> thuộc ph</w:t>
      </w:r>
      <w:r w:rsidRPr="00E42F5A">
        <w:rPr>
          <w:rFonts w:ascii="Times New Roman" w:hAnsi="Times New Roman" w:hint="eastAsia"/>
          <w:lang w:val="pl-PL"/>
        </w:rPr>
        <w:t>ư</w:t>
      </w:r>
      <w:r w:rsidRPr="00E42F5A">
        <w:rPr>
          <w:rFonts w:ascii="Times New Roman" w:hAnsi="Times New Roman"/>
          <w:lang w:val="pl-PL"/>
        </w:rPr>
        <w:t>ờng Trại Chuối, quận Hồng Bàng, thành phố Hải Phòng. Trải qua nhiều n</w:t>
      </w:r>
      <w:r w:rsidRPr="00E42F5A">
        <w:rPr>
          <w:rFonts w:ascii="Times New Roman" w:hAnsi="Times New Roman" w:hint="eastAsia"/>
          <w:lang w:val="pl-PL"/>
        </w:rPr>
        <w:t>ă</w:t>
      </w:r>
      <w:r w:rsidRPr="00E42F5A">
        <w:rPr>
          <w:rFonts w:ascii="Times New Roman" w:hAnsi="Times New Roman"/>
          <w:lang w:val="pl-PL"/>
        </w:rPr>
        <w:t>m xây dựng, phát triển và tr</w:t>
      </w:r>
      <w:r w:rsidRPr="00E42F5A">
        <w:rPr>
          <w:rFonts w:ascii="Times New Roman" w:hAnsi="Times New Roman" w:hint="eastAsia"/>
          <w:lang w:val="pl-PL"/>
        </w:rPr>
        <w:t>ư</w:t>
      </w:r>
      <w:r w:rsidRPr="00E42F5A">
        <w:rPr>
          <w:rFonts w:ascii="Times New Roman" w:hAnsi="Times New Roman"/>
          <w:lang w:val="pl-PL"/>
        </w:rPr>
        <w:t>ởng thành, tập thể cán bộ giáo viên cùng nhiều thế hệ học sinh nhà tr</w:t>
      </w:r>
      <w:r w:rsidRPr="00E42F5A">
        <w:rPr>
          <w:rFonts w:ascii="Times New Roman" w:hAnsi="Times New Roman" w:hint="eastAsia"/>
          <w:lang w:val="pl-PL"/>
        </w:rPr>
        <w:t>ư</w:t>
      </w:r>
      <w:r w:rsidRPr="00E42F5A">
        <w:rPr>
          <w:rFonts w:ascii="Times New Roman" w:hAnsi="Times New Roman"/>
          <w:lang w:val="pl-PL"/>
        </w:rPr>
        <w:t xml:space="preserve">ờng </w:t>
      </w:r>
      <w:r w:rsidRPr="00E42F5A">
        <w:rPr>
          <w:rFonts w:ascii="Times New Roman" w:hAnsi="Times New Roman" w:hint="eastAsia"/>
          <w:lang w:val="pl-PL"/>
        </w:rPr>
        <w:t>đã</w:t>
      </w:r>
      <w:r w:rsidRPr="00E42F5A">
        <w:rPr>
          <w:rFonts w:ascii="Times New Roman" w:hAnsi="Times New Roman"/>
          <w:lang w:val="pl-PL"/>
        </w:rPr>
        <w:t xml:space="preserve"> không ngừng phấn </w:t>
      </w:r>
      <w:r w:rsidRPr="00E42F5A">
        <w:rPr>
          <w:rFonts w:ascii="Times New Roman" w:hAnsi="Times New Roman" w:hint="eastAsia"/>
          <w:lang w:val="pl-PL"/>
        </w:rPr>
        <w:t>đ</w:t>
      </w:r>
      <w:r w:rsidRPr="00E42F5A">
        <w:rPr>
          <w:rFonts w:ascii="Times New Roman" w:hAnsi="Times New Roman"/>
          <w:lang w:val="pl-PL"/>
        </w:rPr>
        <w:t>ấu, nỗ lực, rèn luyện, nhiều n</w:t>
      </w:r>
      <w:r w:rsidRPr="00E42F5A">
        <w:rPr>
          <w:rFonts w:ascii="Times New Roman" w:hAnsi="Times New Roman" w:hint="eastAsia"/>
          <w:lang w:val="pl-PL"/>
        </w:rPr>
        <w:t>ă</w:t>
      </w:r>
      <w:r w:rsidRPr="00E42F5A">
        <w:rPr>
          <w:rFonts w:ascii="Times New Roman" w:hAnsi="Times New Roman"/>
          <w:lang w:val="pl-PL"/>
        </w:rPr>
        <w:t>m qua Tr</w:t>
      </w:r>
      <w:r w:rsidRPr="00E42F5A">
        <w:rPr>
          <w:rFonts w:ascii="Times New Roman" w:hAnsi="Times New Roman" w:hint="eastAsia"/>
          <w:lang w:val="pl-PL"/>
        </w:rPr>
        <w:t>ư</w:t>
      </w:r>
      <w:r w:rsidRPr="00E42F5A">
        <w:rPr>
          <w:rFonts w:ascii="Times New Roman" w:hAnsi="Times New Roman"/>
          <w:lang w:val="pl-PL"/>
        </w:rPr>
        <w:t>ờng luôn duy trì và giữ vững thành tích dạy tốt, học tốt. Tại ngôi tr</w:t>
      </w:r>
      <w:r w:rsidRPr="00E42F5A">
        <w:rPr>
          <w:rFonts w:ascii="Times New Roman" w:hAnsi="Times New Roman" w:hint="eastAsia"/>
          <w:lang w:val="pl-PL"/>
        </w:rPr>
        <w:t>ư</w:t>
      </w:r>
      <w:r w:rsidRPr="00E42F5A">
        <w:rPr>
          <w:rFonts w:ascii="Times New Roman" w:hAnsi="Times New Roman"/>
          <w:lang w:val="pl-PL"/>
        </w:rPr>
        <w:t xml:space="preserve">ờng này lớp lớp những học sinh </w:t>
      </w:r>
      <w:r w:rsidRPr="00E42F5A">
        <w:rPr>
          <w:rFonts w:ascii="Times New Roman" w:hAnsi="Times New Roman" w:hint="eastAsia"/>
          <w:lang w:val="pl-PL"/>
        </w:rPr>
        <w:t>đã</w:t>
      </w:r>
      <w:r w:rsidRPr="00E42F5A">
        <w:rPr>
          <w:rFonts w:ascii="Times New Roman" w:hAnsi="Times New Roman"/>
          <w:lang w:val="pl-PL"/>
        </w:rPr>
        <w:t xml:space="preserve"> tr</w:t>
      </w:r>
      <w:r w:rsidRPr="00E42F5A">
        <w:rPr>
          <w:rFonts w:ascii="Times New Roman" w:hAnsi="Times New Roman" w:hint="eastAsia"/>
          <w:lang w:val="pl-PL"/>
        </w:rPr>
        <w:t>ư</w:t>
      </w:r>
      <w:r w:rsidRPr="00E42F5A">
        <w:rPr>
          <w:rFonts w:ascii="Times New Roman" w:hAnsi="Times New Roman"/>
          <w:lang w:val="pl-PL"/>
        </w:rPr>
        <w:t xml:space="preserve">ởng thành, </w:t>
      </w:r>
      <w:r w:rsidRPr="00E42F5A">
        <w:rPr>
          <w:rFonts w:ascii="Times New Roman" w:hAnsi="Times New Roman" w:hint="eastAsia"/>
          <w:lang w:val="pl-PL"/>
        </w:rPr>
        <w:t>đư</w:t>
      </w:r>
      <w:r w:rsidRPr="00E42F5A">
        <w:rPr>
          <w:rFonts w:ascii="Times New Roman" w:hAnsi="Times New Roman"/>
          <w:lang w:val="pl-PL"/>
        </w:rPr>
        <w:t>a Tr</w:t>
      </w:r>
      <w:r w:rsidRPr="00E42F5A">
        <w:rPr>
          <w:rFonts w:ascii="Times New Roman" w:hAnsi="Times New Roman" w:hint="eastAsia"/>
          <w:lang w:val="pl-PL"/>
        </w:rPr>
        <w:t>ư</w:t>
      </w:r>
      <w:r w:rsidRPr="00E42F5A">
        <w:rPr>
          <w:rFonts w:ascii="Times New Roman" w:hAnsi="Times New Roman"/>
          <w:lang w:val="pl-PL"/>
        </w:rPr>
        <w:t xml:space="preserve">ờng trở thành một </w:t>
      </w:r>
      <w:r w:rsidRPr="00E42F5A">
        <w:rPr>
          <w:rFonts w:ascii="Times New Roman" w:hAnsi="Times New Roman" w:hint="eastAsia"/>
          <w:lang w:val="pl-PL"/>
        </w:rPr>
        <w:t>đ</w:t>
      </w:r>
      <w:r w:rsidRPr="00E42F5A">
        <w:rPr>
          <w:rFonts w:ascii="Times New Roman" w:hAnsi="Times New Roman"/>
          <w:lang w:val="pl-PL"/>
        </w:rPr>
        <w:t xml:space="preserve">iểm sáng của ngành giáo dục, </w:t>
      </w:r>
      <w:r w:rsidRPr="00E42F5A">
        <w:rPr>
          <w:rFonts w:ascii="Times New Roman" w:hAnsi="Times New Roman" w:hint="eastAsia"/>
          <w:lang w:val="pl-PL"/>
        </w:rPr>
        <w:t>đà</w:t>
      </w:r>
      <w:r w:rsidRPr="00E42F5A">
        <w:rPr>
          <w:rFonts w:ascii="Times New Roman" w:hAnsi="Times New Roman"/>
          <w:lang w:val="pl-PL"/>
        </w:rPr>
        <w:t>o tạo thành phố Hải Phòng.</w:t>
      </w:r>
    </w:p>
    <w:p w14:paraId="267E8FB3" w14:textId="77777777" w:rsidR="000E13EC" w:rsidRPr="00E42F5A" w:rsidRDefault="000E13EC" w:rsidP="005E048F">
      <w:pPr>
        <w:widowControl w:val="0"/>
        <w:spacing w:before="40" w:after="40" w:line="300" w:lineRule="auto"/>
        <w:ind w:firstLine="720"/>
        <w:jc w:val="both"/>
        <w:rPr>
          <w:rFonts w:ascii="Times New Roman" w:hAnsi="Times New Roman"/>
          <w:lang w:val="pl-PL"/>
        </w:rPr>
      </w:pPr>
      <w:r w:rsidRPr="00E42F5A">
        <w:rPr>
          <w:rFonts w:ascii="Times New Roman" w:hAnsi="Times New Roman"/>
          <w:lang w:val="pl-PL"/>
        </w:rPr>
        <w:lastRenderedPageBreak/>
        <w:t xml:space="preserve">Bên cạnh những thành tựu </w:t>
      </w:r>
      <w:r w:rsidRPr="00E42F5A">
        <w:rPr>
          <w:rFonts w:ascii="Times New Roman" w:hAnsi="Times New Roman" w:hint="eastAsia"/>
          <w:lang w:val="pl-PL"/>
        </w:rPr>
        <w:t>đã</w:t>
      </w:r>
      <w:r w:rsidRPr="00E42F5A">
        <w:rPr>
          <w:rFonts w:ascii="Times New Roman" w:hAnsi="Times New Roman"/>
          <w:lang w:val="pl-PL"/>
        </w:rPr>
        <w:t xml:space="preserve"> </w:t>
      </w:r>
      <w:r w:rsidRPr="00E42F5A">
        <w:rPr>
          <w:rFonts w:ascii="Times New Roman" w:hAnsi="Times New Roman" w:hint="eastAsia"/>
          <w:lang w:val="pl-PL"/>
        </w:rPr>
        <w:t>đ</w:t>
      </w:r>
      <w:r w:rsidRPr="00E42F5A">
        <w:rPr>
          <w:rFonts w:ascii="Times New Roman" w:hAnsi="Times New Roman"/>
          <w:lang w:val="pl-PL"/>
        </w:rPr>
        <w:t xml:space="preserve">ạt </w:t>
      </w:r>
      <w:r w:rsidRPr="00E42F5A">
        <w:rPr>
          <w:rFonts w:ascii="Times New Roman" w:hAnsi="Times New Roman" w:hint="eastAsia"/>
          <w:lang w:val="pl-PL"/>
        </w:rPr>
        <w:t>đư</w:t>
      </w:r>
      <w:r w:rsidRPr="00E42F5A">
        <w:rPr>
          <w:rFonts w:ascii="Times New Roman" w:hAnsi="Times New Roman"/>
          <w:lang w:val="pl-PL"/>
        </w:rPr>
        <w:t>ợc tr</w:t>
      </w:r>
      <w:r w:rsidRPr="00E42F5A">
        <w:rPr>
          <w:rFonts w:ascii="Times New Roman" w:hAnsi="Times New Roman" w:hint="eastAsia"/>
          <w:lang w:val="pl-PL"/>
        </w:rPr>
        <w:t>ư</w:t>
      </w:r>
      <w:r w:rsidRPr="00E42F5A">
        <w:rPr>
          <w:rFonts w:ascii="Times New Roman" w:hAnsi="Times New Roman"/>
          <w:lang w:val="pl-PL"/>
        </w:rPr>
        <w:t>ờng vẫn tồn tại một số khó kh</w:t>
      </w:r>
      <w:r w:rsidRPr="00E42F5A">
        <w:rPr>
          <w:rFonts w:ascii="Times New Roman" w:hAnsi="Times New Roman" w:hint="eastAsia"/>
          <w:lang w:val="pl-PL"/>
        </w:rPr>
        <w:t>ă</w:t>
      </w:r>
      <w:r w:rsidRPr="00E42F5A">
        <w:rPr>
          <w:rFonts w:ascii="Times New Roman" w:hAnsi="Times New Roman"/>
          <w:lang w:val="pl-PL"/>
        </w:rPr>
        <w:t xml:space="preserve">n cần sớm </w:t>
      </w:r>
      <w:r w:rsidRPr="00E42F5A">
        <w:rPr>
          <w:rFonts w:ascii="Times New Roman" w:hAnsi="Times New Roman" w:hint="eastAsia"/>
          <w:lang w:val="pl-PL"/>
        </w:rPr>
        <w:t>đư</w:t>
      </w:r>
      <w:r w:rsidRPr="00E42F5A">
        <w:rPr>
          <w:rFonts w:ascii="Times New Roman" w:hAnsi="Times New Roman"/>
          <w:lang w:val="pl-PL"/>
        </w:rPr>
        <w:t xml:space="preserve">ợc khắc phục cụ thể: </w:t>
      </w:r>
    </w:p>
    <w:p w14:paraId="605B8B1C" w14:textId="77777777" w:rsidR="000E13EC" w:rsidRDefault="000E13EC" w:rsidP="005E048F">
      <w:pPr>
        <w:widowControl w:val="0"/>
        <w:spacing w:before="40" w:after="40" w:line="300" w:lineRule="auto"/>
        <w:ind w:firstLine="720"/>
        <w:jc w:val="both"/>
        <w:rPr>
          <w:rFonts w:ascii="Times New Roman" w:hAnsi="Times New Roman"/>
          <w:lang w:val="pl-PL"/>
        </w:rPr>
      </w:pPr>
      <w:r w:rsidRPr="00E42F5A">
        <w:rPr>
          <w:rFonts w:ascii="Times New Roman" w:hAnsi="Times New Roman"/>
          <w:lang w:val="pl-PL"/>
        </w:rPr>
        <w:t xml:space="preserve">* Nhà </w:t>
      </w:r>
      <w:r>
        <w:rPr>
          <w:rFonts w:ascii="Times New Roman" w:hAnsi="Times New Roman"/>
          <w:lang w:val="pl-PL"/>
        </w:rPr>
        <w:t>hiệu bộ khu A, 2 tầng: Tường ngoài nhà, hành lang rêu mốc, lớp sơn bong tróc, ố màu. Chân tường tầng 1 bị ngấm, bong tróc lớp vữa trát tường. Trần ngoài nhà, hành lang bong tróc lớp vữa trát, lớp sơn ố màu, rêu mốc. Mái lợp tôn hiện đã hư hỏng, mái tôn thủng giột, seno thấm, ngấm, xà gồ han gỉ, đứt gãy, ống thoát nước mái nứt vỡ, gây ngấm tường. Hệ thống cửa trục B, cánh cửa cong vênh, rơi rụng, khó đóng mở, phụ kiện hư hỏng, không đảm bảo sử dụng. Cửa sổ gỗ trục C lớp sơn bong tróc, bay màu, không đảm bảo thẩm mỹ. Lan can hành lang con tiện bê tông xi măng nứt vỡ, để lộ phần cốt thép, lan can tầng 2 chiều cao thấp, không đảm bảo an toàn sử dụng.</w:t>
      </w:r>
    </w:p>
    <w:p w14:paraId="32F49D25" w14:textId="77777777" w:rsidR="000E13EC" w:rsidRDefault="000E13EC" w:rsidP="005E048F">
      <w:pPr>
        <w:widowControl w:val="0"/>
        <w:spacing w:before="40" w:after="40" w:line="300" w:lineRule="auto"/>
        <w:ind w:firstLine="720"/>
        <w:jc w:val="both"/>
        <w:rPr>
          <w:rFonts w:ascii="Times New Roman" w:hAnsi="Times New Roman"/>
          <w:lang w:val="pl-PL"/>
        </w:rPr>
      </w:pPr>
      <w:r>
        <w:rPr>
          <w:rFonts w:ascii="Times New Roman" w:hAnsi="Times New Roman"/>
          <w:lang w:val="pl-PL"/>
        </w:rPr>
        <w:t>* Nhà lớp học khu C, 3 tầng: Tường, dầm, trần trong và ngoài nhà lớp sơn phủ đã ố mốc, bong tróc, bay màu. Chân tường trong phòng, hành lang nhiều vị trí đã bong tróc lớp vữa trát. Lan can hành lang con tiện bê tông xi măng nứt vỡ, để lộ phần cốt thép, lan can tầng 2, tầng 3, chiều cao thấp, không đảm bảo an toàn sử dụng, chưa đảm bảo yêu cầu thiết kế theo TCVN 8793:2011 Trường Tiểu học - Yêu cầu thiết kế. Khu vệ sinh xuống cấp, thiết bị vệ sinh hư hỏng, đường ống nước tắc gây thấm, ngấm, không đảm bảo sử dụng. Hệ thống cửa đi cửa sổ nhiều vị trí hư hỏng, cánh cửa khó đóng mở, phụ kiện hư hỏng, hoa sắt cửa sổ lớp sơn bay màu, han gỉ. Hệ thống điện đi nổi, thiết bị điện chập, cháy, không đảm bảo sử dụng. Mái lợp tôn hiện đã hư hỏng, mái tôn thủng giột, seno thấm, ngấm, xà gồ han gỉ, đứt gãy, ống thoát nước mái nứt vỡ, gây ngấm tường.</w:t>
      </w:r>
    </w:p>
    <w:p w14:paraId="6D3D6476" w14:textId="77777777" w:rsidR="000E13EC" w:rsidRDefault="000E13EC" w:rsidP="005E048F">
      <w:pPr>
        <w:widowControl w:val="0"/>
        <w:spacing w:before="40" w:after="40" w:line="300" w:lineRule="auto"/>
        <w:ind w:firstLine="720"/>
        <w:jc w:val="both"/>
        <w:rPr>
          <w:rFonts w:ascii="Times New Roman" w:hAnsi="Times New Roman"/>
          <w:lang w:val="pl-PL"/>
        </w:rPr>
      </w:pPr>
      <w:r>
        <w:rPr>
          <w:rFonts w:ascii="Times New Roman" w:hAnsi="Times New Roman"/>
          <w:lang w:val="pl-PL"/>
        </w:rPr>
        <w:t xml:space="preserve">* Các hạng mục phụ trợ: </w:t>
      </w:r>
    </w:p>
    <w:p w14:paraId="674402C5" w14:textId="77777777" w:rsidR="000E13EC" w:rsidRDefault="000E13EC" w:rsidP="005E048F">
      <w:pPr>
        <w:widowControl w:val="0"/>
        <w:spacing w:before="40" w:after="40" w:line="300" w:lineRule="auto"/>
        <w:ind w:firstLine="720"/>
        <w:jc w:val="both"/>
        <w:rPr>
          <w:rFonts w:ascii="Times New Roman" w:hAnsi="Times New Roman"/>
          <w:lang w:val="pl-PL"/>
        </w:rPr>
      </w:pPr>
      <w:r>
        <w:rPr>
          <w:rFonts w:ascii="Times New Roman" w:hAnsi="Times New Roman"/>
          <w:lang w:val="pl-PL"/>
        </w:rPr>
        <w:t>- Tường rào phía cổng chính, chiều dài 40m: Lớp sơn sắt thép han gỉ, lớp sơn tường bong tróc, ố mốc, phần gạch thẻ ốp tường nứt vỡ.</w:t>
      </w:r>
    </w:p>
    <w:p w14:paraId="372B1BCE" w14:textId="77777777" w:rsidR="000E13EC" w:rsidRDefault="000E13EC" w:rsidP="005E048F">
      <w:pPr>
        <w:widowControl w:val="0"/>
        <w:spacing w:before="40" w:after="40" w:line="300" w:lineRule="auto"/>
        <w:ind w:firstLine="720"/>
        <w:jc w:val="both"/>
        <w:rPr>
          <w:rFonts w:ascii="Times New Roman" w:hAnsi="Times New Roman"/>
          <w:lang w:val="pl-PL"/>
        </w:rPr>
      </w:pPr>
      <w:r>
        <w:rPr>
          <w:rFonts w:ascii="Times New Roman" w:hAnsi="Times New Roman"/>
          <w:lang w:val="pl-PL"/>
        </w:rPr>
        <w:t xml:space="preserve">- Tường rào phía sau dãy nhà lớp học 2 tầng, khu B, chiều dài 55m: hiện trạng chưa được sơn bả, lớp vữa trát đã bong tróc. </w:t>
      </w:r>
    </w:p>
    <w:p w14:paraId="0BD67851" w14:textId="77777777" w:rsidR="000E13EC" w:rsidRDefault="000E13EC" w:rsidP="005E048F">
      <w:pPr>
        <w:widowControl w:val="0"/>
        <w:spacing w:before="40" w:after="40" w:line="300" w:lineRule="auto"/>
        <w:ind w:firstLine="720"/>
        <w:jc w:val="both"/>
        <w:rPr>
          <w:rFonts w:ascii="Times New Roman" w:hAnsi="Times New Roman"/>
          <w:lang w:val="pl-PL"/>
        </w:rPr>
      </w:pPr>
      <w:r>
        <w:rPr>
          <w:rFonts w:ascii="Times New Roman" w:hAnsi="Times New Roman"/>
          <w:lang w:val="pl-PL"/>
        </w:rPr>
        <w:t>- Tường rào xung quanh trạm điện: Hiện chưa có, gây mất an toàn trong quá trình sử dụng.</w:t>
      </w:r>
    </w:p>
    <w:p w14:paraId="3DD28408" w14:textId="77777777" w:rsidR="000E13EC" w:rsidRDefault="000E13EC" w:rsidP="005E048F">
      <w:pPr>
        <w:widowControl w:val="0"/>
        <w:spacing w:before="40" w:after="40" w:line="300" w:lineRule="auto"/>
        <w:ind w:firstLine="720"/>
        <w:jc w:val="both"/>
        <w:rPr>
          <w:rFonts w:ascii="Times New Roman" w:hAnsi="Times New Roman"/>
          <w:lang w:val="pl-PL"/>
        </w:rPr>
      </w:pPr>
      <w:r>
        <w:rPr>
          <w:rFonts w:ascii="Times New Roman" w:hAnsi="Times New Roman"/>
          <w:lang w:val="pl-PL"/>
        </w:rPr>
        <w:t>- Phá dỡ nhà kho hiện trạng: 1 tầng, cấp IV, hiện trạng không sử dụng, gây mất diện tích sử dụng trong khuôn viên trường.</w:t>
      </w:r>
    </w:p>
    <w:p w14:paraId="5020011F" w14:textId="77777777" w:rsidR="000E13EC" w:rsidRDefault="000E13EC" w:rsidP="005E048F">
      <w:pPr>
        <w:widowControl w:val="0"/>
        <w:spacing w:before="40" w:after="40" w:line="300" w:lineRule="auto"/>
        <w:ind w:firstLine="720"/>
        <w:jc w:val="both"/>
        <w:rPr>
          <w:rFonts w:ascii="Times New Roman" w:hAnsi="Times New Roman"/>
          <w:lang w:val="pl-PL"/>
        </w:rPr>
      </w:pPr>
      <w:r>
        <w:rPr>
          <w:rFonts w:ascii="Times New Roman" w:hAnsi="Times New Roman"/>
          <w:lang w:val="pl-PL"/>
        </w:rPr>
        <w:lastRenderedPageBreak/>
        <w:t>- Sân trường: Nhiều vị trí sụt lún, lớp gạch lát nứt vỡ. Sân khu vực nhà kho phá dỡ, khu vực sau dãy nhà B nền sân thấp, gây đọng, ngập nước. Nhiều vị trí bồn cây trên mặt bằng sân trường, phần bồn cây xây cao hơn nền sân 40cm, chiếm nhiều diện tích vui chơi, hoạt động của cô và trò nhà trường.</w:t>
      </w:r>
    </w:p>
    <w:p w14:paraId="76D7D069" w14:textId="1C0A55F5" w:rsidR="000E13EC" w:rsidRDefault="005E048F" w:rsidP="005E048F">
      <w:pPr>
        <w:widowControl w:val="0"/>
        <w:spacing w:before="40" w:after="40" w:line="300" w:lineRule="auto"/>
        <w:jc w:val="both"/>
        <w:rPr>
          <w:rFonts w:ascii="Times New Roman" w:hAnsi="Times New Roman"/>
          <w:lang w:val="pl-PL"/>
        </w:rPr>
      </w:pPr>
      <w:r>
        <w:rPr>
          <w:rFonts w:ascii="Times New Roman" w:hAnsi="Times New Roman"/>
          <w:lang w:val="pl-PL"/>
        </w:rPr>
        <w:tab/>
      </w:r>
      <w:r w:rsidR="000E13EC">
        <w:rPr>
          <w:rFonts w:ascii="Times New Roman" w:hAnsi="Times New Roman"/>
          <w:lang w:val="pl-PL"/>
        </w:rPr>
        <w:t>- Nhà bảo vệ: Mái thấm ngấm, hiện chưa có mái chống nóng, không đảm bảo trong quá trình sử dụng.</w:t>
      </w:r>
    </w:p>
    <w:p w14:paraId="094D087F" w14:textId="77777777" w:rsidR="000E13EC" w:rsidRDefault="000E13EC" w:rsidP="005E048F">
      <w:pPr>
        <w:spacing w:line="380" w:lineRule="exact"/>
        <w:ind w:firstLine="720"/>
        <w:jc w:val="both"/>
        <w:rPr>
          <w:rFonts w:ascii="Times New Roman" w:hAnsi="Times New Roman"/>
          <w:lang w:val="pl-PL"/>
        </w:rPr>
      </w:pPr>
      <w:r w:rsidRPr="00E42F5A">
        <w:rPr>
          <w:rFonts w:ascii="Times New Roman" w:hAnsi="Times New Roman"/>
          <w:lang w:val="pl-PL"/>
        </w:rPr>
        <w:t xml:space="preserve">Xuất phát từ những nội dung phân tích nêu trên thì việc </w:t>
      </w:r>
      <w:r>
        <w:rPr>
          <w:rFonts w:ascii="Times New Roman" w:hAnsi="Times New Roman"/>
          <w:lang w:val="pl-PL"/>
        </w:rPr>
        <w:t>Sửa chữa nhà Hiệu bộ khu A, nhà lớp học khu C và các hạng mục phụ trợ</w:t>
      </w:r>
      <w:r w:rsidRPr="00E42F5A">
        <w:rPr>
          <w:rFonts w:ascii="Times New Roman" w:hAnsi="Times New Roman"/>
          <w:lang w:val="pl-PL"/>
        </w:rPr>
        <w:t xml:space="preserve"> là vô cùng cần thiết và cấp bách hiện nay.</w:t>
      </w:r>
    </w:p>
    <w:p w14:paraId="386EFA76" w14:textId="6B4BB837" w:rsidR="00CF66C7" w:rsidRPr="001B4801" w:rsidRDefault="00321466" w:rsidP="000E13EC">
      <w:pPr>
        <w:spacing w:line="380" w:lineRule="exact"/>
        <w:jc w:val="both"/>
        <w:rPr>
          <w:rFonts w:asciiTheme="majorHAnsi" w:hAnsiTheme="majorHAnsi" w:cstheme="majorHAnsi"/>
          <w:b/>
          <w:sz w:val="26"/>
          <w:szCs w:val="26"/>
          <w:lang w:val="pl-PL"/>
        </w:rPr>
      </w:pPr>
      <w:r w:rsidRPr="001B4801">
        <w:rPr>
          <w:rFonts w:asciiTheme="majorHAnsi" w:hAnsiTheme="majorHAnsi" w:cstheme="majorHAnsi"/>
          <w:b/>
          <w:sz w:val="26"/>
          <w:szCs w:val="26"/>
          <w:lang w:val="pl-PL"/>
        </w:rPr>
        <w:t>III. MỤC TIÊU ĐẦU TƯ</w:t>
      </w:r>
    </w:p>
    <w:p w14:paraId="2276C464" w14:textId="1B669457" w:rsidR="00B2580C" w:rsidRPr="00B2580C" w:rsidRDefault="003B35BA" w:rsidP="005E048F">
      <w:pPr>
        <w:spacing w:line="380" w:lineRule="exact"/>
        <w:ind w:firstLine="720"/>
        <w:jc w:val="both"/>
        <w:rPr>
          <w:rFonts w:ascii="Times New Roman" w:hAnsi="Times New Roman"/>
          <w:lang w:val="pl-PL"/>
        </w:rPr>
      </w:pPr>
      <w:r w:rsidRPr="003B35BA">
        <w:rPr>
          <w:rFonts w:ascii="Times New Roman" w:hAnsi="Times New Roman"/>
          <w:lang w:val="pl-PL"/>
        </w:rPr>
        <w:t xml:space="preserve">- </w:t>
      </w:r>
      <w:r w:rsidR="00B2580C" w:rsidRPr="00B2580C">
        <w:rPr>
          <w:rFonts w:ascii="Times New Roman" w:hAnsi="Times New Roman" w:hint="eastAsia"/>
          <w:lang w:val="pl-PL"/>
        </w:rPr>
        <w:t>Đá</w:t>
      </w:r>
      <w:r w:rsidR="00B2580C" w:rsidRPr="00B2580C">
        <w:rPr>
          <w:rFonts w:ascii="Times New Roman" w:hAnsi="Times New Roman"/>
          <w:lang w:val="pl-PL"/>
        </w:rPr>
        <w:t>p ứng yêu cầu c</w:t>
      </w:r>
      <w:r w:rsidR="00B2580C" w:rsidRPr="00B2580C">
        <w:rPr>
          <w:rFonts w:ascii="Times New Roman" w:hAnsi="Times New Roman" w:hint="eastAsia"/>
          <w:lang w:val="pl-PL"/>
        </w:rPr>
        <w:t>ơ</w:t>
      </w:r>
      <w:r w:rsidR="00B2580C" w:rsidRPr="00B2580C">
        <w:rPr>
          <w:rFonts w:ascii="Times New Roman" w:hAnsi="Times New Roman"/>
          <w:lang w:val="pl-PL"/>
        </w:rPr>
        <w:t xml:space="preserve"> sở vật chất ngày một tiện ích, tạo </w:t>
      </w:r>
      <w:r w:rsidR="00B2580C" w:rsidRPr="00B2580C">
        <w:rPr>
          <w:rFonts w:ascii="Times New Roman" w:hAnsi="Times New Roman" w:hint="eastAsia"/>
          <w:lang w:val="pl-PL"/>
        </w:rPr>
        <w:t>đ</w:t>
      </w:r>
      <w:r w:rsidR="00B2580C" w:rsidRPr="00B2580C">
        <w:rPr>
          <w:rFonts w:ascii="Times New Roman" w:hAnsi="Times New Roman"/>
          <w:lang w:val="pl-PL"/>
        </w:rPr>
        <w:t>iều kiện cho giáo viên và các em học</w:t>
      </w:r>
      <w:r w:rsidR="00B2580C">
        <w:rPr>
          <w:rFonts w:ascii="Times New Roman" w:hAnsi="Times New Roman"/>
          <w:lang w:val="pl-PL"/>
        </w:rPr>
        <w:t xml:space="preserve"> sinh yên tâm công tác</w:t>
      </w:r>
      <w:r w:rsidR="00B2580C" w:rsidRPr="00B2580C">
        <w:rPr>
          <w:rFonts w:ascii="Times New Roman" w:hAnsi="Times New Roman"/>
          <w:lang w:val="pl-PL"/>
        </w:rPr>
        <w:t>, học tập, nhằm đưa chất lượng dạy và học của Trường ngày một tốt hơn. Đồng thời, tạo vẻ đẹp kiến trúc tương xứng với quy mô hiện có, quần thể các công trình đã xây dựng và cải tạo xung quanh. Góp phần từng bước hoàn thiện hệ thống cơ sở vật chất, cơ sở hạ tầng của Trường.</w:t>
      </w:r>
    </w:p>
    <w:p w14:paraId="274B39D3" w14:textId="77777777" w:rsidR="00CC65D1" w:rsidRPr="001B4801" w:rsidRDefault="00CC65D1" w:rsidP="00996857">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IV. ĐỊA ĐIỂM XÂY DỰNG</w:t>
      </w:r>
      <w:r w:rsidR="00452DFF" w:rsidRPr="001B4801">
        <w:rPr>
          <w:rFonts w:ascii="Times New Roman" w:hAnsi="Times New Roman"/>
          <w:b/>
          <w:sz w:val="26"/>
          <w:szCs w:val="26"/>
          <w:lang w:val="pl-PL"/>
        </w:rPr>
        <w:t xml:space="preserve"> VÀ CÁC ĐIỀU KIỆN TỰ NHIÊN</w:t>
      </w:r>
    </w:p>
    <w:p w14:paraId="6DEA34C8" w14:textId="77777777" w:rsidR="005B364F" w:rsidRDefault="003726A5" w:rsidP="00996857">
      <w:pPr>
        <w:numPr>
          <w:ilvl w:val="0"/>
          <w:numId w:val="26"/>
        </w:numPr>
        <w:spacing w:line="380" w:lineRule="exact"/>
        <w:ind w:left="360"/>
        <w:rPr>
          <w:rFonts w:ascii="Times New Roman" w:hAnsi="Times New Roman"/>
          <w:b/>
          <w:sz w:val="26"/>
          <w:szCs w:val="26"/>
          <w:lang w:val="pl-PL"/>
        </w:rPr>
      </w:pPr>
      <w:r w:rsidRPr="001B4801">
        <w:rPr>
          <w:rFonts w:ascii="Times New Roman" w:hAnsi="Times New Roman"/>
          <w:b/>
          <w:sz w:val="26"/>
          <w:szCs w:val="26"/>
          <w:lang w:val="pl-PL"/>
        </w:rPr>
        <w:t>ĐỊA ĐIỂM,</w:t>
      </w:r>
      <w:r w:rsidR="00D92A71" w:rsidRPr="001B4801">
        <w:rPr>
          <w:rFonts w:ascii="Times New Roman" w:hAnsi="Times New Roman"/>
          <w:b/>
          <w:sz w:val="26"/>
          <w:szCs w:val="26"/>
          <w:lang w:val="pl-PL"/>
        </w:rPr>
        <w:t xml:space="preserve"> </w:t>
      </w:r>
      <w:r w:rsidRPr="001B4801">
        <w:rPr>
          <w:rFonts w:ascii="Times New Roman" w:hAnsi="Times New Roman"/>
          <w:b/>
          <w:sz w:val="26"/>
          <w:szCs w:val="26"/>
          <w:lang w:val="pl-PL"/>
        </w:rPr>
        <w:t>VỊ TRÍ</w:t>
      </w:r>
    </w:p>
    <w:p w14:paraId="2DECE0F8" w14:textId="1D658607" w:rsidR="005A0410" w:rsidRPr="003D5E11" w:rsidRDefault="003D5E11" w:rsidP="005E048F">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w:t>
      </w:r>
      <w:r w:rsidR="003726A5" w:rsidRPr="003D5E11">
        <w:rPr>
          <w:rFonts w:ascii="Times New Roman" w:hAnsi="Times New Roman" w:cs="Arial"/>
          <w:lang w:val="pl-PL"/>
        </w:rPr>
        <w:t xml:space="preserve">Địa </w:t>
      </w:r>
      <w:r w:rsidR="00BD1450" w:rsidRPr="003D5E11">
        <w:rPr>
          <w:rFonts w:ascii="Times New Roman" w:hAnsi="Times New Roman" w:cs="Arial"/>
          <w:lang w:val="pl-PL"/>
        </w:rPr>
        <w:t>điểm xây dựng công trình tại</w:t>
      </w:r>
      <w:r w:rsidR="003726A5" w:rsidRPr="003D5E11">
        <w:rPr>
          <w:rFonts w:ascii="Times New Roman" w:hAnsi="Times New Roman" w:cs="Arial"/>
          <w:lang w:val="pl-PL"/>
        </w:rPr>
        <w:t>:</w:t>
      </w:r>
      <w:r w:rsidR="000B77DF" w:rsidRPr="003D5E11">
        <w:rPr>
          <w:rFonts w:ascii="Times New Roman" w:hAnsi="Times New Roman" w:cs="Arial"/>
          <w:lang w:val="pl-PL"/>
        </w:rPr>
        <w:t xml:space="preserve"> </w:t>
      </w:r>
      <w:r w:rsidR="00597A6D" w:rsidRPr="00597A6D">
        <w:rPr>
          <w:rFonts w:ascii="Times New Roman" w:hAnsi="Times New Roman" w:cs="Arial"/>
          <w:lang w:val="pl-PL"/>
        </w:rPr>
        <w:t>ph</w:t>
      </w:r>
      <w:r w:rsidR="00597A6D" w:rsidRPr="00597A6D">
        <w:rPr>
          <w:rFonts w:ascii="Times New Roman" w:hAnsi="Times New Roman" w:cs="Arial" w:hint="eastAsia"/>
          <w:lang w:val="pl-PL"/>
        </w:rPr>
        <w:t>ư</w:t>
      </w:r>
      <w:r w:rsidR="004C64EC">
        <w:rPr>
          <w:rFonts w:ascii="Times New Roman" w:hAnsi="Times New Roman" w:cs="Arial"/>
          <w:lang w:val="pl-PL"/>
        </w:rPr>
        <w:t xml:space="preserve">ờng </w:t>
      </w:r>
      <w:r w:rsidR="008C5256">
        <w:rPr>
          <w:rFonts w:ascii="Times New Roman" w:hAnsi="Times New Roman" w:cs="Arial"/>
          <w:lang w:val="pl-PL"/>
        </w:rPr>
        <w:t>Trại Chuối</w:t>
      </w:r>
      <w:r w:rsidR="00597A6D" w:rsidRPr="00597A6D">
        <w:rPr>
          <w:rFonts w:ascii="Times New Roman" w:hAnsi="Times New Roman" w:cs="Arial"/>
          <w:lang w:val="pl-PL"/>
        </w:rPr>
        <w:t xml:space="preserve">, quận </w:t>
      </w:r>
      <w:r w:rsidR="008C5256">
        <w:rPr>
          <w:rFonts w:ascii="Times New Roman" w:hAnsi="Times New Roman" w:cs="Arial"/>
          <w:lang w:val="pl-PL"/>
        </w:rPr>
        <w:t>Hồng Bàng</w:t>
      </w:r>
      <w:r w:rsidR="00597A6D" w:rsidRPr="00597A6D">
        <w:rPr>
          <w:rFonts w:ascii="Times New Roman" w:hAnsi="Times New Roman" w:cs="Arial"/>
          <w:lang w:val="pl-PL"/>
        </w:rPr>
        <w:t>, thành phố Hải Phòng</w:t>
      </w:r>
      <w:r w:rsidR="00383D8F" w:rsidRPr="00383D8F">
        <w:rPr>
          <w:rFonts w:ascii="Times New Roman" w:hAnsi="Times New Roman" w:cs="Arial"/>
          <w:lang w:val="pl-PL"/>
        </w:rPr>
        <w:t>.</w:t>
      </w:r>
    </w:p>
    <w:p w14:paraId="737F523F" w14:textId="77777777" w:rsidR="002B2866" w:rsidRPr="001B4801" w:rsidRDefault="003726A5" w:rsidP="00996857">
      <w:pPr>
        <w:numPr>
          <w:ilvl w:val="0"/>
          <w:numId w:val="26"/>
        </w:numPr>
        <w:spacing w:line="380" w:lineRule="exact"/>
        <w:ind w:left="360"/>
        <w:rPr>
          <w:rFonts w:ascii="Times New Roman" w:hAnsi="Times New Roman"/>
          <w:b/>
          <w:sz w:val="26"/>
          <w:szCs w:val="26"/>
          <w:lang w:val="pl-PL"/>
        </w:rPr>
      </w:pPr>
      <w:r w:rsidRPr="001B4801">
        <w:rPr>
          <w:rFonts w:ascii="Times New Roman" w:hAnsi="Times New Roman"/>
          <w:b/>
          <w:sz w:val="26"/>
          <w:szCs w:val="26"/>
          <w:lang w:val="pl-PL"/>
        </w:rPr>
        <w:t>ĐIỀU KIỆN TỰ NHIÊN</w:t>
      </w:r>
      <w:r w:rsidR="00FD72E3" w:rsidRPr="001B4801">
        <w:rPr>
          <w:rFonts w:ascii="Times New Roman" w:hAnsi="Times New Roman"/>
          <w:b/>
          <w:sz w:val="26"/>
          <w:szCs w:val="26"/>
          <w:lang w:val="pl-PL"/>
        </w:rPr>
        <w:t xml:space="preserve"> XÃ HỘI</w:t>
      </w:r>
    </w:p>
    <w:p w14:paraId="76833804" w14:textId="77777777" w:rsidR="00A40F32" w:rsidRPr="003D5E11" w:rsidRDefault="00A40F32" w:rsidP="005E048F">
      <w:pPr>
        <w:spacing w:line="380" w:lineRule="exact"/>
        <w:ind w:firstLine="720"/>
        <w:jc w:val="both"/>
        <w:rPr>
          <w:rFonts w:ascii="Times New Roman" w:hAnsi="Times New Roman" w:cs="Arial"/>
          <w:lang w:val="pl-PL"/>
        </w:rPr>
      </w:pPr>
      <w:r w:rsidRPr="003D5E11">
        <w:rPr>
          <w:rFonts w:ascii="Times New Roman" w:hAnsi="Times New Roman" w:cs="Arial"/>
          <w:lang w:val="pl-PL"/>
        </w:rPr>
        <w:t>- Khí hậu: Nằm trong vành đai nhiệt đới gió mùa Châu Á, sát Biển Đông nên Hải Phòng chịu ảnh hưởng của gió mùa. Mùa gió bấc (mùa đông) lạnh và khô kéo dài từ tháng 11 đến tháng 4 năm sau. Gió mùa nồm (mùa hè) mát mẻ, nhiều mưa kéo dài từ tháng 5 đến tháng 10. Lượng mưa trung bình hàng năm từ 1.600 - 1.800 mm. Bão thường xảy ra từ tháng 6 đến tháng 9.</w:t>
      </w:r>
    </w:p>
    <w:p w14:paraId="2308D87B" w14:textId="138E632F" w:rsidR="00A40F32" w:rsidRPr="003D5E11" w:rsidRDefault="00A40F32" w:rsidP="005E048F">
      <w:pPr>
        <w:spacing w:line="380" w:lineRule="exact"/>
        <w:ind w:firstLine="720"/>
        <w:jc w:val="both"/>
        <w:rPr>
          <w:rFonts w:ascii="Times New Roman" w:hAnsi="Times New Roman" w:cs="Arial"/>
          <w:lang w:val="pl-PL"/>
        </w:rPr>
      </w:pPr>
      <w:r w:rsidRPr="003D5E11">
        <w:rPr>
          <w:rFonts w:ascii="Times New Roman" w:hAnsi="Times New Roman" w:cs="Arial"/>
          <w:lang w:val="pl-PL"/>
        </w:rPr>
        <w:t xml:space="preserve">- Thời tiết: Thời tiết khu vực Hải Phòng có </w:t>
      </w:r>
      <w:r w:rsidR="00A8256F">
        <w:rPr>
          <w:rFonts w:ascii="Times New Roman" w:hAnsi="Times New Roman" w:cs="Arial"/>
          <w:lang w:val="pl-PL"/>
        </w:rPr>
        <w:t>4</w:t>
      </w:r>
      <w:r w:rsidRPr="003D5E11">
        <w:rPr>
          <w:rFonts w:ascii="Times New Roman" w:hAnsi="Times New Roman" w:cs="Arial"/>
          <w:lang w:val="pl-PL"/>
        </w:rPr>
        <w:t xml:space="preserve"> mùa</w:t>
      </w:r>
      <w:r w:rsidR="00A8256F">
        <w:rPr>
          <w:rFonts w:ascii="Times New Roman" w:hAnsi="Times New Roman" w:cs="Arial"/>
          <w:lang w:val="pl-PL"/>
        </w:rPr>
        <w:t xml:space="preserve">. </w:t>
      </w:r>
      <w:r w:rsidRPr="003D5E11">
        <w:rPr>
          <w:rFonts w:ascii="Times New Roman" w:hAnsi="Times New Roman" w:cs="Arial"/>
          <w:lang w:val="pl-PL"/>
        </w:rPr>
        <w:t>Khí hậu tương đối ôn hoà. Do nằm sát biển, về mùa đông, thời tiết ấm hơn 1</w:t>
      </w:r>
      <w:r w:rsidRPr="00F570E3">
        <w:rPr>
          <w:rFonts w:ascii="Times New Roman" w:hAnsi="Times New Roman" w:cs="Arial"/>
          <w:vertAlign w:val="superscript"/>
          <w:lang w:val="pl-PL"/>
        </w:rPr>
        <w:t>0</w:t>
      </w:r>
      <w:r w:rsidRPr="003D5E11">
        <w:rPr>
          <w:rFonts w:ascii="Times New Roman" w:hAnsi="Times New Roman" w:cs="Arial"/>
          <w:lang w:val="pl-PL"/>
        </w:rPr>
        <w:t>C và về mùa hè mát hơn 1</w:t>
      </w:r>
      <w:r w:rsidRPr="00F570E3">
        <w:rPr>
          <w:rFonts w:ascii="Times New Roman" w:hAnsi="Times New Roman" w:cs="Arial"/>
          <w:vertAlign w:val="superscript"/>
          <w:lang w:val="pl-PL"/>
        </w:rPr>
        <w:t>0</w:t>
      </w:r>
      <w:r w:rsidRPr="003D5E11">
        <w:rPr>
          <w:rFonts w:ascii="Times New Roman" w:hAnsi="Times New Roman" w:cs="Arial"/>
          <w:lang w:val="pl-PL"/>
        </w:rPr>
        <w:t>C so với Hà Nội. Nhiệt độ trung bình hàng tháng từ 20 - 23</w:t>
      </w:r>
      <w:r w:rsidRPr="00D04313">
        <w:rPr>
          <w:rFonts w:ascii="Times New Roman" w:hAnsi="Times New Roman" w:cs="Arial"/>
          <w:vertAlign w:val="superscript"/>
          <w:lang w:val="pl-PL"/>
        </w:rPr>
        <w:t>0</w:t>
      </w:r>
      <w:r w:rsidRPr="003D5E11">
        <w:rPr>
          <w:rFonts w:ascii="Times New Roman" w:hAnsi="Times New Roman" w:cs="Arial"/>
          <w:lang w:val="pl-PL"/>
        </w:rPr>
        <w:t>C, cao nhất có khi tới 40</w:t>
      </w:r>
      <w:r w:rsidRPr="002862E7">
        <w:rPr>
          <w:rFonts w:ascii="Times New Roman" w:hAnsi="Times New Roman" w:cs="Arial"/>
          <w:vertAlign w:val="superscript"/>
          <w:lang w:val="pl-PL"/>
        </w:rPr>
        <w:t>0</w:t>
      </w:r>
      <w:r w:rsidRPr="003D5E11">
        <w:rPr>
          <w:rFonts w:ascii="Times New Roman" w:hAnsi="Times New Roman" w:cs="Arial"/>
          <w:lang w:val="pl-PL"/>
        </w:rPr>
        <w:t>C, thấp nhất ít khi dưới 5</w:t>
      </w:r>
      <w:r w:rsidRPr="002862E7">
        <w:rPr>
          <w:rFonts w:ascii="Times New Roman" w:hAnsi="Times New Roman" w:cs="Arial"/>
          <w:vertAlign w:val="superscript"/>
          <w:lang w:val="pl-PL"/>
        </w:rPr>
        <w:t>0</w:t>
      </w:r>
      <w:r w:rsidRPr="003D5E11">
        <w:rPr>
          <w:rFonts w:ascii="Times New Roman" w:hAnsi="Times New Roman" w:cs="Arial"/>
          <w:lang w:val="pl-PL"/>
        </w:rPr>
        <w:t>C. Độ ẩm trung bình trong năm là 70% đến 85%, cao nhất là 100% vào những tháng 2, tháng 3, tháng 4, thấp nhất là vào khoảng từ tháng 9 đến tháng 12. Trong suốt năm có khoảng 1.692,4 giờ nắng. Bức xạ mặt đất trung bình là 117 Kcal cm/phút;</w:t>
      </w:r>
    </w:p>
    <w:p w14:paraId="2565B73C" w14:textId="482404ED" w:rsidR="00A40F32" w:rsidRPr="003D5E11" w:rsidRDefault="00A40F32" w:rsidP="005E048F">
      <w:pPr>
        <w:spacing w:line="380" w:lineRule="exact"/>
        <w:ind w:firstLine="630"/>
        <w:jc w:val="both"/>
        <w:rPr>
          <w:rFonts w:ascii="Times New Roman" w:hAnsi="Times New Roman" w:cs="Arial"/>
          <w:lang w:val="pl-PL"/>
        </w:rPr>
      </w:pPr>
      <w:r w:rsidRPr="003D5E11">
        <w:rPr>
          <w:rFonts w:ascii="Times New Roman" w:hAnsi="Times New Roman" w:cs="Arial"/>
          <w:lang w:val="pl-PL"/>
        </w:rPr>
        <w:lastRenderedPageBreak/>
        <w:t xml:space="preserve">- Địa hình: Vị trí </w:t>
      </w:r>
      <w:r w:rsidR="0080226B" w:rsidRPr="003D5E11">
        <w:rPr>
          <w:rFonts w:ascii="Times New Roman" w:hAnsi="Times New Roman" w:cs="Arial"/>
          <w:lang w:val="pl-PL"/>
        </w:rPr>
        <w:t>xây mới</w:t>
      </w:r>
      <w:r w:rsidRPr="003D5E11">
        <w:rPr>
          <w:rFonts w:ascii="Times New Roman" w:hAnsi="Times New Roman" w:cs="Arial"/>
          <w:lang w:val="pl-PL"/>
        </w:rPr>
        <w:t xml:space="preserve"> công trìn</w:t>
      </w:r>
      <w:r w:rsidR="006E3371">
        <w:rPr>
          <w:rFonts w:ascii="Times New Roman" w:hAnsi="Times New Roman" w:cs="Arial"/>
          <w:lang w:val="pl-PL"/>
        </w:rPr>
        <w:t xml:space="preserve">h nằm trong tổng thể khuôn viên </w:t>
      </w:r>
      <w:r w:rsidR="004F2627">
        <w:rPr>
          <w:rFonts w:ascii="Times New Roman" w:hAnsi="Times New Roman" w:cs="Arial"/>
          <w:lang w:val="pl-PL"/>
        </w:rPr>
        <w:t>Trường Trung học cơ sở Nguyễn Trãi</w:t>
      </w:r>
      <w:r w:rsidRPr="003D5E11">
        <w:rPr>
          <w:rFonts w:ascii="Times New Roman" w:hAnsi="Times New Roman" w:cs="Arial"/>
          <w:lang w:val="pl-PL"/>
        </w:rPr>
        <w:t xml:space="preserve">, </w:t>
      </w:r>
      <w:r w:rsidR="0080226B" w:rsidRPr="003D5E11">
        <w:rPr>
          <w:rFonts w:ascii="Times New Roman" w:hAnsi="Times New Roman" w:cs="Arial"/>
          <w:lang w:val="pl-PL"/>
        </w:rPr>
        <w:t xml:space="preserve">có </w:t>
      </w:r>
      <w:r w:rsidRPr="003D5E11">
        <w:rPr>
          <w:rFonts w:ascii="Times New Roman" w:hAnsi="Times New Roman" w:cs="Arial"/>
          <w:lang w:val="pl-PL"/>
        </w:rPr>
        <w:t>địa hình bằng phẳng;</w:t>
      </w:r>
    </w:p>
    <w:p w14:paraId="4A333663" w14:textId="46101556" w:rsidR="00A40F32" w:rsidRPr="003D5E11" w:rsidRDefault="00A40F32" w:rsidP="005E048F">
      <w:pPr>
        <w:spacing w:line="380" w:lineRule="exact"/>
        <w:ind w:firstLine="630"/>
        <w:jc w:val="both"/>
        <w:rPr>
          <w:rFonts w:ascii="Times New Roman" w:hAnsi="Times New Roman" w:cs="Arial"/>
          <w:lang w:val="pl-PL"/>
        </w:rPr>
      </w:pPr>
      <w:r w:rsidRPr="003D5E11">
        <w:rPr>
          <w:rFonts w:ascii="Times New Roman" w:hAnsi="Times New Roman" w:cs="Arial"/>
          <w:lang w:val="pl-PL"/>
        </w:rPr>
        <w:t xml:space="preserve">- Vị trí địa lý: </w:t>
      </w:r>
      <w:r w:rsidR="008736C5">
        <w:rPr>
          <w:rFonts w:ascii="Times New Roman" w:hAnsi="Times New Roman" w:cs="Arial"/>
          <w:lang w:val="pl-PL"/>
        </w:rPr>
        <w:t xml:space="preserve">phường </w:t>
      </w:r>
      <w:r w:rsidR="004F2627">
        <w:rPr>
          <w:rFonts w:ascii="Times New Roman" w:hAnsi="Times New Roman" w:cs="Arial"/>
          <w:lang w:val="pl-PL"/>
        </w:rPr>
        <w:t>Trại Chuối, quận Hồng Bàng</w:t>
      </w:r>
      <w:r w:rsidR="006D1B03" w:rsidRPr="006D1B03">
        <w:rPr>
          <w:rFonts w:ascii="Times New Roman" w:hAnsi="Times New Roman" w:cs="Arial"/>
          <w:lang w:val="pl-PL"/>
        </w:rPr>
        <w:t>, thành phố Hải Phòng</w:t>
      </w:r>
      <w:r w:rsidR="004768A1" w:rsidRPr="00383D8F">
        <w:rPr>
          <w:rFonts w:ascii="Times New Roman" w:hAnsi="Times New Roman" w:cs="Arial"/>
          <w:lang w:val="pl-PL"/>
        </w:rPr>
        <w:t>.</w:t>
      </w:r>
    </w:p>
    <w:p w14:paraId="29BA59A5" w14:textId="25429A91" w:rsidR="00CC65D1" w:rsidRPr="001B4801" w:rsidRDefault="00CC65D1" w:rsidP="00996857">
      <w:pPr>
        <w:spacing w:line="380" w:lineRule="exact"/>
        <w:jc w:val="both"/>
        <w:rPr>
          <w:rFonts w:ascii="Times New Roman" w:hAnsi="Times New Roman"/>
          <w:b/>
          <w:sz w:val="26"/>
          <w:szCs w:val="26"/>
          <w:lang w:val="pl-PL"/>
        </w:rPr>
      </w:pPr>
      <w:r w:rsidRPr="001B4801">
        <w:rPr>
          <w:rFonts w:ascii="Times New Roman" w:hAnsi="Times New Roman"/>
          <w:b/>
          <w:sz w:val="26"/>
          <w:szCs w:val="26"/>
          <w:lang w:val="pl-PL"/>
        </w:rPr>
        <w:t xml:space="preserve">V. </w:t>
      </w:r>
      <w:r w:rsidR="00A23C6E" w:rsidRPr="001B4801">
        <w:rPr>
          <w:rFonts w:ascii="Times New Roman" w:hAnsi="Times New Roman"/>
          <w:b/>
          <w:sz w:val="26"/>
          <w:szCs w:val="26"/>
          <w:lang w:val="pl-PL"/>
        </w:rPr>
        <w:t xml:space="preserve">QUY MÔ </w:t>
      </w:r>
      <w:r w:rsidR="00F46459">
        <w:rPr>
          <w:rFonts w:ascii="Times New Roman" w:hAnsi="Times New Roman"/>
          <w:b/>
          <w:sz w:val="26"/>
          <w:szCs w:val="26"/>
          <w:lang w:val="pl-PL"/>
        </w:rPr>
        <w:t>XÂY DỰNG</w:t>
      </w:r>
      <w:r w:rsidR="00A23C6E" w:rsidRPr="001B4801">
        <w:rPr>
          <w:rFonts w:ascii="Times New Roman" w:hAnsi="Times New Roman"/>
          <w:b/>
          <w:sz w:val="26"/>
          <w:szCs w:val="26"/>
          <w:lang w:val="pl-PL"/>
        </w:rPr>
        <w:t xml:space="preserve">, </w:t>
      </w:r>
      <w:r w:rsidR="00986049" w:rsidRPr="001B4801">
        <w:rPr>
          <w:rFonts w:ascii="Times New Roman" w:hAnsi="Times New Roman"/>
          <w:b/>
          <w:sz w:val="26"/>
          <w:szCs w:val="26"/>
          <w:lang w:val="pl-PL"/>
        </w:rPr>
        <w:t>CÁC GIẢI PHÁP THIẾT KẾ</w:t>
      </w:r>
    </w:p>
    <w:p w14:paraId="6D0DD512" w14:textId="77EB0AD6" w:rsidR="0024135F" w:rsidRDefault="00A23C6E" w:rsidP="00996857">
      <w:pPr>
        <w:spacing w:line="380" w:lineRule="exact"/>
        <w:jc w:val="both"/>
        <w:rPr>
          <w:rFonts w:ascii="Times New Roman" w:hAnsi="Times New Roman"/>
          <w:b/>
          <w:szCs w:val="28"/>
          <w:lang w:val="pl-PL"/>
        </w:rPr>
      </w:pPr>
      <w:r w:rsidRPr="001E48FF">
        <w:rPr>
          <w:rFonts w:ascii="Times New Roman" w:hAnsi="Times New Roman"/>
          <w:b/>
          <w:szCs w:val="28"/>
          <w:lang w:val="pl-PL"/>
        </w:rPr>
        <w:t>1. Quy mô</w:t>
      </w:r>
      <w:r w:rsidR="008B6B52" w:rsidRPr="001E48FF">
        <w:rPr>
          <w:rFonts w:ascii="Times New Roman" w:hAnsi="Times New Roman"/>
          <w:b/>
          <w:szCs w:val="28"/>
          <w:lang w:val="pl-PL"/>
        </w:rPr>
        <w:t>:</w:t>
      </w:r>
    </w:p>
    <w:p w14:paraId="39DA2870" w14:textId="4369ECDA" w:rsidR="00230751" w:rsidRDefault="00AF52A5" w:rsidP="005E048F">
      <w:pPr>
        <w:spacing w:line="380" w:lineRule="exact"/>
        <w:ind w:firstLine="540"/>
        <w:jc w:val="both"/>
        <w:rPr>
          <w:rFonts w:ascii="Times New Roman" w:hAnsi="Times New Roman"/>
          <w:bCs/>
          <w:szCs w:val="28"/>
          <w:lang w:val="pl-PL"/>
        </w:rPr>
      </w:pPr>
      <w:r>
        <w:rPr>
          <w:rFonts w:ascii="Times New Roman" w:hAnsi="Times New Roman"/>
          <w:bCs/>
          <w:szCs w:val="28"/>
          <w:lang w:val="pl-PL"/>
        </w:rPr>
        <w:t>-</w:t>
      </w:r>
      <w:r w:rsidR="00426AB6">
        <w:rPr>
          <w:rFonts w:ascii="Times New Roman" w:hAnsi="Times New Roman"/>
          <w:bCs/>
          <w:szCs w:val="28"/>
          <w:lang w:val="pl-PL"/>
        </w:rPr>
        <w:t xml:space="preserve"> Sửa chữa nhà Hiệu bộ khu A: 2 tầng, tổng diện tích sàn 716m2;</w:t>
      </w:r>
    </w:p>
    <w:p w14:paraId="2D30C7B3" w14:textId="0DB02D88" w:rsidR="00426AB6" w:rsidRDefault="008C7D51" w:rsidP="005E048F">
      <w:pPr>
        <w:spacing w:line="380" w:lineRule="exact"/>
        <w:ind w:firstLine="540"/>
        <w:jc w:val="both"/>
        <w:rPr>
          <w:rFonts w:asciiTheme="majorHAnsi" w:hAnsiTheme="majorHAnsi" w:cstheme="majorHAnsi"/>
          <w:szCs w:val="28"/>
        </w:rPr>
      </w:pPr>
      <w:r>
        <w:rPr>
          <w:rFonts w:ascii="Times New Roman" w:hAnsi="Times New Roman"/>
          <w:bCs/>
          <w:szCs w:val="28"/>
          <w:lang w:val="pl-PL"/>
        </w:rPr>
        <w:t>- Sửa chữa nhà lớp học khu C</w:t>
      </w:r>
      <w:r w:rsidR="00426AB6">
        <w:rPr>
          <w:rFonts w:ascii="Times New Roman" w:hAnsi="Times New Roman"/>
          <w:bCs/>
          <w:szCs w:val="28"/>
          <w:lang w:val="pl-PL"/>
        </w:rPr>
        <w:t>: 3 tầng, tổng diện tích sàn 1489m2;</w:t>
      </w:r>
    </w:p>
    <w:p w14:paraId="62F77E43" w14:textId="7BD2955B" w:rsidR="00D82550" w:rsidRPr="00DD2865" w:rsidRDefault="00C81682" w:rsidP="005E048F">
      <w:pPr>
        <w:spacing w:line="380" w:lineRule="exact"/>
        <w:ind w:firstLine="540"/>
        <w:jc w:val="both"/>
        <w:rPr>
          <w:rFonts w:ascii="Times New Roman" w:hAnsi="Times New Roman"/>
          <w:bCs/>
          <w:szCs w:val="28"/>
        </w:rPr>
      </w:pPr>
      <w:r>
        <w:rPr>
          <w:rFonts w:asciiTheme="majorHAnsi" w:hAnsiTheme="majorHAnsi" w:cstheme="majorHAnsi"/>
          <w:szCs w:val="28"/>
        </w:rPr>
        <w:t xml:space="preserve">- </w:t>
      </w:r>
      <w:r w:rsidR="00426AB6">
        <w:rPr>
          <w:rFonts w:asciiTheme="majorHAnsi" w:hAnsiTheme="majorHAnsi" w:cstheme="majorHAnsi"/>
          <w:szCs w:val="28"/>
        </w:rPr>
        <w:t>Các hạng mục phụ trợ.</w:t>
      </w:r>
    </w:p>
    <w:p w14:paraId="0388B287" w14:textId="35F81713" w:rsidR="005F0D05" w:rsidRDefault="004E59FD" w:rsidP="00996857">
      <w:pPr>
        <w:spacing w:line="380" w:lineRule="exact"/>
        <w:jc w:val="both"/>
        <w:rPr>
          <w:rFonts w:ascii="Times New Roman" w:hAnsi="Times New Roman"/>
          <w:b/>
          <w:lang w:val="pl-PL"/>
        </w:rPr>
      </w:pPr>
      <w:r w:rsidRPr="00B968A0">
        <w:rPr>
          <w:rFonts w:ascii="Times New Roman" w:hAnsi="Times New Roman"/>
          <w:b/>
          <w:lang w:val="pl-PL"/>
        </w:rPr>
        <w:t>2</w:t>
      </w:r>
      <w:r w:rsidR="00FD72E3" w:rsidRPr="00B968A0">
        <w:rPr>
          <w:rFonts w:ascii="Times New Roman" w:hAnsi="Times New Roman"/>
          <w:b/>
          <w:lang w:val="pl-PL"/>
        </w:rPr>
        <w:t xml:space="preserve">. </w:t>
      </w:r>
      <w:r w:rsidRPr="00B968A0">
        <w:rPr>
          <w:rFonts w:ascii="Times New Roman" w:hAnsi="Times New Roman"/>
          <w:b/>
          <w:lang w:val="pl-PL"/>
        </w:rPr>
        <w:t xml:space="preserve">Các giải pháp </w:t>
      </w:r>
      <w:r w:rsidR="00FD2D23">
        <w:rPr>
          <w:rFonts w:ascii="Times New Roman" w:hAnsi="Times New Roman"/>
          <w:b/>
          <w:lang w:val="pl-PL"/>
        </w:rPr>
        <w:t>sửa chữa</w:t>
      </w:r>
      <w:r w:rsidR="00AD0E92" w:rsidRPr="00B968A0">
        <w:rPr>
          <w:rFonts w:ascii="Times New Roman" w:hAnsi="Times New Roman"/>
          <w:b/>
          <w:lang w:val="pl-PL"/>
        </w:rPr>
        <w:t>:</w:t>
      </w:r>
    </w:p>
    <w:p w14:paraId="78562852" w14:textId="29B19BB8" w:rsidR="0016483E" w:rsidRDefault="0016483E" w:rsidP="0016483E">
      <w:pPr>
        <w:spacing w:line="380" w:lineRule="exact"/>
        <w:jc w:val="both"/>
        <w:rPr>
          <w:rFonts w:ascii="Times New Roman" w:hAnsi="Times New Roman"/>
          <w:b/>
          <w:lang w:val="pl-PL"/>
        </w:rPr>
      </w:pPr>
      <w:r w:rsidRPr="00B968A0">
        <w:rPr>
          <w:rFonts w:ascii="Times New Roman" w:hAnsi="Times New Roman"/>
          <w:b/>
          <w:lang w:val="pl-PL"/>
        </w:rPr>
        <w:t>2.</w:t>
      </w:r>
      <w:r>
        <w:rPr>
          <w:rFonts w:ascii="Times New Roman" w:hAnsi="Times New Roman"/>
          <w:b/>
          <w:lang w:val="pl-PL"/>
        </w:rPr>
        <w:t xml:space="preserve">1. </w:t>
      </w:r>
      <w:r w:rsidR="00D91FCA">
        <w:rPr>
          <w:rFonts w:ascii="Times New Roman" w:hAnsi="Times New Roman"/>
          <w:b/>
          <w:lang w:val="pl-PL"/>
        </w:rPr>
        <w:t>Nhà hiệu bộ</w:t>
      </w:r>
      <w:r w:rsidR="00827E0A">
        <w:rPr>
          <w:rFonts w:ascii="Times New Roman" w:hAnsi="Times New Roman"/>
          <w:b/>
          <w:lang w:val="pl-PL"/>
        </w:rPr>
        <w:t xml:space="preserve"> khu A</w:t>
      </w:r>
    </w:p>
    <w:p w14:paraId="36149B96" w14:textId="77777777" w:rsidR="00CC50A8" w:rsidRPr="00CF6F57" w:rsidRDefault="00CC50A8" w:rsidP="005E048F">
      <w:pPr>
        <w:spacing w:line="360" w:lineRule="exact"/>
        <w:ind w:firstLine="540"/>
        <w:jc w:val="both"/>
        <w:rPr>
          <w:rFonts w:ascii="Times New Roman" w:hAnsi="Times New Roman"/>
          <w:i/>
          <w:lang w:val="pl-PL"/>
        </w:rPr>
      </w:pPr>
      <w:r>
        <w:rPr>
          <w:rFonts w:ascii="Times New Roman" w:hAnsi="Times New Roman"/>
          <w:i/>
          <w:lang w:val="pl-PL"/>
        </w:rPr>
        <w:t xml:space="preserve">* </w:t>
      </w:r>
      <w:r w:rsidRPr="00CF6F57">
        <w:rPr>
          <w:rFonts w:ascii="Times New Roman" w:hAnsi="Times New Roman"/>
          <w:i/>
          <w:lang w:val="pl-PL"/>
        </w:rPr>
        <w:t>Hiện trạng:</w:t>
      </w:r>
    </w:p>
    <w:p w14:paraId="4FA1AD25" w14:textId="640B5A4D" w:rsidR="00CC50A8" w:rsidRDefault="00715859" w:rsidP="005E048F">
      <w:pPr>
        <w:spacing w:line="360" w:lineRule="exact"/>
        <w:ind w:firstLine="540"/>
        <w:jc w:val="both"/>
        <w:rPr>
          <w:rFonts w:ascii="Times New Roman" w:hAnsi="Times New Roman"/>
          <w:szCs w:val="28"/>
          <w:lang w:val="pl-PL"/>
        </w:rPr>
      </w:pPr>
      <w:r>
        <w:rPr>
          <w:rFonts w:ascii="Times New Roman" w:hAnsi="Times New Roman"/>
          <w:szCs w:val="28"/>
          <w:lang w:val="pl-PL"/>
        </w:rPr>
        <w:t>- Nhà 2 tầng, gồm 10 gian 3,6</w:t>
      </w:r>
      <w:r w:rsidR="00CC50A8">
        <w:rPr>
          <w:rFonts w:ascii="Times New Roman" w:hAnsi="Times New Roman"/>
          <w:szCs w:val="28"/>
          <w:lang w:val="pl-PL"/>
        </w:rPr>
        <w:t>m,</w:t>
      </w:r>
      <w:r>
        <w:rPr>
          <w:rFonts w:ascii="Times New Roman" w:hAnsi="Times New Roman"/>
          <w:szCs w:val="28"/>
          <w:lang w:val="pl-PL"/>
        </w:rPr>
        <w:t xml:space="preserve"> 1 gian 5,0m</w:t>
      </w:r>
      <w:r w:rsidR="00FA7762">
        <w:rPr>
          <w:rFonts w:ascii="Times New Roman" w:hAnsi="Times New Roman"/>
          <w:szCs w:val="28"/>
          <w:lang w:val="pl-PL"/>
        </w:rPr>
        <w:t>.</w:t>
      </w:r>
      <w:r w:rsidR="00CC50A8">
        <w:rPr>
          <w:rFonts w:ascii="Times New Roman" w:hAnsi="Times New Roman"/>
          <w:szCs w:val="28"/>
          <w:lang w:val="pl-PL"/>
        </w:rPr>
        <w:t xml:space="preserve"> </w:t>
      </w:r>
      <w:r w:rsidR="00FA7762">
        <w:rPr>
          <w:rFonts w:ascii="Times New Roman" w:hAnsi="Times New Roman"/>
          <w:szCs w:val="28"/>
          <w:lang w:val="pl-PL"/>
        </w:rPr>
        <w:t>N</w:t>
      </w:r>
      <w:r w:rsidR="00CC50A8">
        <w:rPr>
          <w:rFonts w:ascii="Times New Roman" w:hAnsi="Times New Roman"/>
          <w:szCs w:val="28"/>
          <w:lang w:val="pl-PL"/>
        </w:rPr>
        <w:t>hịp</w:t>
      </w:r>
      <w:r w:rsidR="00FA7762">
        <w:rPr>
          <w:rFonts w:ascii="Times New Roman" w:hAnsi="Times New Roman"/>
          <w:szCs w:val="28"/>
          <w:lang w:val="pl-PL"/>
        </w:rPr>
        <w:t xml:space="preserve"> chính 6,0</w:t>
      </w:r>
      <w:r w:rsidR="00CC50A8">
        <w:rPr>
          <w:rFonts w:ascii="Times New Roman" w:hAnsi="Times New Roman"/>
          <w:szCs w:val="28"/>
          <w:lang w:val="pl-PL"/>
        </w:rPr>
        <w:t>m</w:t>
      </w:r>
      <w:r w:rsidR="00FA7762">
        <w:rPr>
          <w:rFonts w:ascii="Times New Roman" w:hAnsi="Times New Roman"/>
          <w:szCs w:val="28"/>
          <w:lang w:val="pl-PL"/>
        </w:rPr>
        <w:t>, nhịp phụ 4,0m, nhịp hành lang 1,8</w:t>
      </w:r>
      <w:r w:rsidR="00F54C58">
        <w:rPr>
          <w:rFonts w:ascii="Times New Roman" w:hAnsi="Times New Roman"/>
          <w:szCs w:val="28"/>
          <w:lang w:val="pl-PL"/>
        </w:rPr>
        <w:t>m. T</w:t>
      </w:r>
      <w:r w:rsidR="00CC50A8">
        <w:rPr>
          <w:rFonts w:ascii="Times New Roman" w:hAnsi="Times New Roman"/>
          <w:szCs w:val="28"/>
          <w:lang w:val="pl-PL"/>
        </w:rPr>
        <w:t>ầng</w:t>
      </w:r>
      <w:r w:rsidR="00F54C58">
        <w:rPr>
          <w:rFonts w:ascii="Times New Roman" w:hAnsi="Times New Roman"/>
          <w:szCs w:val="28"/>
          <w:lang w:val="pl-PL"/>
        </w:rPr>
        <w:t xml:space="preserve"> 1 cao 3,4</w:t>
      </w:r>
      <w:r w:rsidR="00CC50A8">
        <w:rPr>
          <w:rFonts w:ascii="Times New Roman" w:hAnsi="Times New Roman"/>
          <w:szCs w:val="28"/>
          <w:lang w:val="pl-PL"/>
        </w:rPr>
        <w:t>m</w:t>
      </w:r>
      <w:r w:rsidR="00F54C58">
        <w:rPr>
          <w:rFonts w:ascii="Times New Roman" w:hAnsi="Times New Roman"/>
          <w:szCs w:val="28"/>
          <w:lang w:val="pl-PL"/>
        </w:rPr>
        <w:t xml:space="preserve">, tầng 2 cao 3,6m, </w:t>
      </w:r>
      <w:r w:rsidR="00B8519C">
        <w:rPr>
          <w:rFonts w:ascii="Times New Roman" w:hAnsi="Times New Roman"/>
          <w:szCs w:val="28"/>
          <w:lang w:val="pl-PL"/>
        </w:rPr>
        <w:t>Mái cao 1,8</w:t>
      </w:r>
      <w:r w:rsidR="00CC50A8">
        <w:rPr>
          <w:rFonts w:ascii="Times New Roman" w:hAnsi="Times New Roman"/>
          <w:szCs w:val="28"/>
          <w:lang w:val="pl-PL"/>
        </w:rPr>
        <w:t xml:space="preserve">m, mái bê tông cốt thép lợp tôn mạ màu. Cos </w:t>
      </w:r>
      <w:r w:rsidR="00B8519C">
        <w:rPr>
          <w:rFonts w:ascii="Times New Roman" w:hAnsi="Times New Roman"/>
          <w:szCs w:val="28"/>
          <w:lang w:val="pl-PL"/>
        </w:rPr>
        <w:t>nền cao hơn cos sân hiện trạng 2</w:t>
      </w:r>
      <w:r w:rsidR="00CC50A8">
        <w:rPr>
          <w:rFonts w:ascii="Times New Roman" w:hAnsi="Times New Roman"/>
          <w:szCs w:val="28"/>
          <w:lang w:val="pl-PL"/>
        </w:rPr>
        <w:t>0cm.</w:t>
      </w:r>
    </w:p>
    <w:p w14:paraId="087C549D" w14:textId="77777777" w:rsidR="00CC50A8" w:rsidRDefault="00CC50A8" w:rsidP="005E048F">
      <w:pPr>
        <w:spacing w:line="360" w:lineRule="exact"/>
        <w:ind w:firstLine="540"/>
        <w:jc w:val="both"/>
        <w:rPr>
          <w:rFonts w:ascii="Times New Roman" w:hAnsi="Times New Roman"/>
          <w:szCs w:val="28"/>
          <w:lang w:val="pl-PL"/>
        </w:rPr>
      </w:pPr>
      <w:r w:rsidRPr="003B740D">
        <w:rPr>
          <w:rFonts w:ascii="Times New Roman" w:hAnsi="Times New Roman"/>
          <w:szCs w:val="28"/>
          <w:lang w:val="pl-PL"/>
        </w:rPr>
        <w:t>* Đánh giá hiện trạng:</w:t>
      </w:r>
    </w:p>
    <w:p w14:paraId="24C6BB4A" w14:textId="66DB2956" w:rsidR="00CC50A8" w:rsidRDefault="00CC50A8" w:rsidP="005E048F">
      <w:pPr>
        <w:spacing w:line="360" w:lineRule="exact"/>
        <w:ind w:firstLine="540"/>
        <w:jc w:val="both"/>
        <w:rPr>
          <w:rFonts w:ascii="Times New Roman" w:hAnsi="Times New Roman"/>
          <w:iCs/>
          <w:lang w:val="pl-PL"/>
        </w:rPr>
      </w:pPr>
      <w:r w:rsidRPr="003F2793">
        <w:rPr>
          <w:rFonts w:ascii="Times New Roman" w:hAnsi="Times New Roman"/>
          <w:iCs/>
          <w:lang w:val="pl-PL"/>
        </w:rPr>
        <w:t xml:space="preserve">- </w:t>
      </w:r>
      <w:r>
        <w:rPr>
          <w:rFonts w:ascii="Times New Roman" w:hAnsi="Times New Roman"/>
          <w:iCs/>
          <w:lang w:val="pl-PL"/>
        </w:rPr>
        <w:t>Tường</w:t>
      </w:r>
      <w:r w:rsidR="004265E0">
        <w:rPr>
          <w:rFonts w:ascii="Times New Roman" w:hAnsi="Times New Roman"/>
          <w:iCs/>
          <w:lang w:val="pl-PL"/>
        </w:rPr>
        <w:t>, trần</w:t>
      </w:r>
      <w:r>
        <w:rPr>
          <w:rFonts w:ascii="Times New Roman" w:hAnsi="Times New Roman"/>
          <w:iCs/>
          <w:lang w:val="pl-PL"/>
        </w:rPr>
        <w:t xml:space="preserve"> trong ngoài nhà, hành lang rêu mốc, ố màu;</w:t>
      </w:r>
    </w:p>
    <w:p w14:paraId="770BDED2" w14:textId="5AE50E4E" w:rsidR="00CC50A8" w:rsidRDefault="004265E0" w:rsidP="005E048F">
      <w:pPr>
        <w:spacing w:line="360" w:lineRule="exact"/>
        <w:ind w:firstLine="540"/>
        <w:jc w:val="both"/>
        <w:rPr>
          <w:rFonts w:ascii="Times New Roman" w:hAnsi="Times New Roman"/>
          <w:iCs/>
          <w:lang w:val="pl-PL"/>
        </w:rPr>
      </w:pPr>
      <w:r>
        <w:rPr>
          <w:rFonts w:ascii="Times New Roman" w:hAnsi="Times New Roman"/>
          <w:iCs/>
          <w:lang w:val="pl-PL"/>
        </w:rPr>
        <w:t>- Chân tường tầng 1 bị ngấm bong tróc vữa trát</w:t>
      </w:r>
      <w:r w:rsidR="00CC50A8">
        <w:rPr>
          <w:rFonts w:ascii="Times New Roman" w:hAnsi="Times New Roman"/>
          <w:iCs/>
          <w:lang w:val="pl-PL"/>
        </w:rPr>
        <w:t>;</w:t>
      </w:r>
    </w:p>
    <w:p w14:paraId="2062B2E9" w14:textId="26DBF1E0" w:rsidR="004265E0" w:rsidRDefault="004265E0" w:rsidP="005E048F">
      <w:pPr>
        <w:spacing w:line="360" w:lineRule="exact"/>
        <w:ind w:firstLine="540"/>
        <w:jc w:val="both"/>
        <w:rPr>
          <w:rFonts w:ascii="Times New Roman" w:hAnsi="Times New Roman"/>
          <w:iCs/>
          <w:lang w:val="pl-PL"/>
        </w:rPr>
      </w:pPr>
      <w:r>
        <w:rPr>
          <w:rFonts w:ascii="Times New Roman" w:hAnsi="Times New Roman"/>
          <w:iCs/>
          <w:lang w:val="pl-PL"/>
        </w:rPr>
        <w:t>- Trần trong phòng bị ngấm bong tróc lớp vữa trát;</w:t>
      </w:r>
    </w:p>
    <w:p w14:paraId="05764FB1" w14:textId="3D3DE341" w:rsidR="004265E0" w:rsidRDefault="004265E0" w:rsidP="005E048F">
      <w:pPr>
        <w:spacing w:line="360" w:lineRule="exact"/>
        <w:ind w:firstLine="540"/>
        <w:jc w:val="both"/>
        <w:rPr>
          <w:rFonts w:ascii="Times New Roman" w:hAnsi="Times New Roman"/>
          <w:iCs/>
          <w:lang w:val="pl-PL"/>
        </w:rPr>
      </w:pPr>
      <w:r>
        <w:rPr>
          <w:rFonts w:ascii="Times New Roman" w:hAnsi="Times New Roman"/>
          <w:iCs/>
          <w:lang w:val="pl-PL"/>
        </w:rPr>
        <w:t>- Cửa đi, cửa sổ đã bị hỏng, mối mọt, rơi kính;</w:t>
      </w:r>
    </w:p>
    <w:p w14:paraId="45BEA146" w14:textId="7094E22E" w:rsidR="004265E0" w:rsidRDefault="004265E0" w:rsidP="005E048F">
      <w:pPr>
        <w:spacing w:line="360" w:lineRule="exact"/>
        <w:ind w:firstLine="540"/>
        <w:jc w:val="both"/>
        <w:rPr>
          <w:rFonts w:ascii="Times New Roman" w:hAnsi="Times New Roman"/>
          <w:iCs/>
          <w:lang w:val="pl-PL"/>
        </w:rPr>
      </w:pPr>
      <w:r>
        <w:rPr>
          <w:rFonts w:ascii="Times New Roman" w:hAnsi="Times New Roman"/>
          <w:iCs/>
          <w:lang w:val="pl-PL"/>
        </w:rPr>
        <w:t>- Sê nô bị ngấm, mái tôn thủng dột nhiều vị trí;</w:t>
      </w:r>
    </w:p>
    <w:p w14:paraId="0A4412E0" w14:textId="1AB5F181" w:rsidR="004265E0" w:rsidRDefault="004265E0" w:rsidP="005E048F">
      <w:pPr>
        <w:spacing w:line="360" w:lineRule="exact"/>
        <w:ind w:firstLine="540"/>
        <w:jc w:val="both"/>
        <w:rPr>
          <w:rFonts w:ascii="Times New Roman" w:hAnsi="Times New Roman"/>
          <w:iCs/>
          <w:lang w:val="pl-PL"/>
        </w:rPr>
      </w:pPr>
      <w:r>
        <w:rPr>
          <w:rFonts w:ascii="Times New Roman" w:hAnsi="Times New Roman"/>
          <w:iCs/>
          <w:lang w:val="pl-PL"/>
        </w:rPr>
        <w:t>- Lan can hành lang không đủ tiêu chuẩn độ cao.</w:t>
      </w:r>
    </w:p>
    <w:p w14:paraId="1D700F6F" w14:textId="77777777" w:rsidR="00CC50A8" w:rsidRPr="00CF6F57" w:rsidRDefault="00CC50A8" w:rsidP="005E048F">
      <w:pPr>
        <w:spacing w:line="360" w:lineRule="exact"/>
        <w:ind w:firstLine="540"/>
        <w:jc w:val="both"/>
        <w:rPr>
          <w:rFonts w:ascii="Times New Roman" w:hAnsi="Times New Roman"/>
          <w:i/>
          <w:lang w:val="pl-PL"/>
        </w:rPr>
      </w:pPr>
      <w:r>
        <w:rPr>
          <w:rFonts w:ascii="Times New Roman" w:hAnsi="Times New Roman"/>
          <w:i/>
          <w:lang w:val="pl-PL"/>
        </w:rPr>
        <w:t xml:space="preserve">* </w:t>
      </w:r>
      <w:r w:rsidRPr="00CF6F57">
        <w:rPr>
          <w:rFonts w:ascii="Times New Roman" w:hAnsi="Times New Roman"/>
          <w:i/>
          <w:lang w:val="pl-PL"/>
        </w:rPr>
        <w:t>Giải pháp sửa chữa:</w:t>
      </w:r>
    </w:p>
    <w:p w14:paraId="12285CC1" w14:textId="77777777" w:rsidR="005E048F" w:rsidRDefault="00CC50A8" w:rsidP="005E048F">
      <w:pPr>
        <w:tabs>
          <w:tab w:val="left" w:pos="567"/>
        </w:tabs>
        <w:spacing w:before="40" w:after="40" w:line="300" w:lineRule="auto"/>
        <w:ind w:firstLine="540"/>
        <w:jc w:val="both"/>
        <w:rPr>
          <w:rFonts w:ascii="Times New Roman" w:hAnsi="Times New Roman"/>
        </w:rPr>
      </w:pPr>
      <w:r>
        <w:rPr>
          <w:rFonts w:ascii="Times New Roman" w:hAnsi="Times New Roman"/>
          <w:lang w:val="pl-PL"/>
        </w:rPr>
        <w:t xml:space="preserve">- </w:t>
      </w:r>
      <w:r w:rsidR="005E048F" w:rsidRPr="00E42F5A">
        <w:rPr>
          <w:rFonts w:ascii="Times New Roman" w:hAnsi="Times New Roman"/>
        </w:rPr>
        <w:t>* Tầng 1</w:t>
      </w:r>
      <w:r w:rsidR="005E048F">
        <w:rPr>
          <w:rFonts w:ascii="Times New Roman" w:hAnsi="Times New Roman"/>
        </w:rPr>
        <w:t>, tầng 2:</w:t>
      </w:r>
    </w:p>
    <w:p w14:paraId="317B17BB" w14:textId="77777777" w:rsidR="005E048F" w:rsidRDefault="005E048F" w:rsidP="005E048F">
      <w:pPr>
        <w:tabs>
          <w:tab w:val="left" w:pos="567"/>
        </w:tabs>
        <w:spacing w:before="40" w:after="40" w:line="300" w:lineRule="auto"/>
        <w:ind w:firstLine="540"/>
        <w:jc w:val="both"/>
        <w:rPr>
          <w:rFonts w:ascii="Times New Roman" w:hAnsi="Times New Roman"/>
        </w:rPr>
      </w:pPr>
      <w:r>
        <w:rPr>
          <w:rFonts w:ascii="Times New Roman" w:hAnsi="Times New Roman"/>
        </w:rPr>
        <w:t>- Tường ngoài nhà, hành lang trục A-B: cạo bỏ lớp sơn cũ, vệ sinh, bả, sơn 3 nước hoàn thiện.</w:t>
      </w:r>
    </w:p>
    <w:p w14:paraId="5A4A1C93" w14:textId="77777777" w:rsidR="005E048F" w:rsidRDefault="005E048F" w:rsidP="005E048F">
      <w:pPr>
        <w:tabs>
          <w:tab w:val="left" w:pos="567"/>
        </w:tabs>
        <w:spacing w:before="40" w:after="40" w:line="300" w:lineRule="auto"/>
        <w:ind w:firstLine="540"/>
        <w:jc w:val="both"/>
        <w:rPr>
          <w:rFonts w:ascii="Times New Roman" w:hAnsi="Times New Roman"/>
        </w:rPr>
      </w:pPr>
      <w:r>
        <w:rPr>
          <w:rFonts w:ascii="Times New Roman" w:hAnsi="Times New Roman"/>
        </w:rPr>
        <w:t>- Trần ngoài nhà, hành lang: Dóc vị trí vữa trát bong tróc, trát vữa xi măng mác 75, phần còn lại cạo bỏ lớp sơn cũ, vệ sinh, bả, sơn 3 nước hoàn thiện.</w:t>
      </w:r>
    </w:p>
    <w:p w14:paraId="683723B8" w14:textId="77777777" w:rsidR="005E048F" w:rsidRDefault="005E048F" w:rsidP="005E048F">
      <w:pPr>
        <w:tabs>
          <w:tab w:val="left" w:pos="567"/>
        </w:tabs>
        <w:spacing w:before="40" w:after="40" w:line="300" w:lineRule="auto"/>
        <w:ind w:firstLine="540"/>
        <w:jc w:val="both"/>
        <w:rPr>
          <w:rFonts w:ascii="Times New Roman" w:hAnsi="Times New Roman"/>
        </w:rPr>
      </w:pPr>
      <w:r>
        <w:rPr>
          <w:rFonts w:ascii="Times New Roman" w:hAnsi="Times New Roman"/>
        </w:rPr>
        <w:t>- Lan can hành lang: Phá dỡ, lắp đặt lan can inox 304.</w:t>
      </w:r>
    </w:p>
    <w:p w14:paraId="26622E66" w14:textId="77777777" w:rsidR="005E048F" w:rsidRDefault="005E048F" w:rsidP="005E048F">
      <w:pPr>
        <w:tabs>
          <w:tab w:val="left" w:pos="567"/>
        </w:tabs>
        <w:spacing w:before="40" w:after="40" w:line="300" w:lineRule="auto"/>
        <w:ind w:firstLine="540"/>
        <w:jc w:val="both"/>
        <w:rPr>
          <w:rFonts w:ascii="Times New Roman" w:hAnsi="Times New Roman"/>
        </w:rPr>
      </w:pPr>
      <w:r>
        <w:rPr>
          <w:rFonts w:ascii="Times New Roman" w:hAnsi="Times New Roman"/>
        </w:rPr>
        <w:t>- Hệ thống cửa:</w:t>
      </w:r>
    </w:p>
    <w:p w14:paraId="1F9ACFC1" w14:textId="77777777" w:rsidR="005E048F" w:rsidRDefault="005E048F" w:rsidP="005E048F">
      <w:pPr>
        <w:tabs>
          <w:tab w:val="left" w:pos="567"/>
        </w:tabs>
        <w:spacing w:before="40" w:after="40" w:line="300" w:lineRule="auto"/>
        <w:ind w:firstLine="540"/>
        <w:jc w:val="both"/>
        <w:rPr>
          <w:rFonts w:ascii="Times New Roman" w:hAnsi="Times New Roman"/>
        </w:rPr>
      </w:pPr>
      <w:r>
        <w:rPr>
          <w:rFonts w:ascii="Times New Roman" w:hAnsi="Times New Roman"/>
        </w:rPr>
        <w:t>+ Cửa mặt tiền (trục B): tháo dỡ, trát bù má cửa, lắp đặt thay thế bằng cửa nhôm hệ, kính dán an toàn 2 lớp dày 6,38mm. Phần nan chớp bê tông phía trên cửa đi, cửa sổ: phá dỡ, trát bù má cửa, lắp đặt thay thế bằng cửa nhôm hệ, kính dán an toàn 2 lớp dày 6,38mm.</w:t>
      </w:r>
    </w:p>
    <w:p w14:paraId="1120EAA5" w14:textId="77777777" w:rsidR="005E048F" w:rsidRDefault="005E048F" w:rsidP="005E048F">
      <w:pPr>
        <w:tabs>
          <w:tab w:val="left" w:pos="567"/>
        </w:tabs>
        <w:spacing w:before="40" w:after="40" w:line="300" w:lineRule="auto"/>
        <w:ind w:firstLine="540"/>
        <w:jc w:val="both"/>
        <w:rPr>
          <w:rFonts w:ascii="Times New Roman" w:hAnsi="Times New Roman"/>
        </w:rPr>
      </w:pPr>
      <w:r>
        <w:rPr>
          <w:rFonts w:ascii="Times New Roman" w:hAnsi="Times New Roman"/>
        </w:rPr>
        <w:lastRenderedPageBreak/>
        <w:t>+ Cửa phía sau (trục C): cạo bỏ lớp sơn cũ, vệ sinh, sơn kết cấu gỗ 3 nước hoàn thiện, màu trắng.</w:t>
      </w:r>
    </w:p>
    <w:p w14:paraId="36D67304" w14:textId="77777777" w:rsidR="005E048F" w:rsidRDefault="005E048F" w:rsidP="005E048F">
      <w:pPr>
        <w:tabs>
          <w:tab w:val="left" w:pos="567"/>
        </w:tabs>
        <w:spacing w:before="40" w:after="40" w:line="300" w:lineRule="auto"/>
        <w:ind w:firstLine="540"/>
        <w:jc w:val="both"/>
        <w:rPr>
          <w:rFonts w:ascii="Times New Roman" w:hAnsi="Times New Roman"/>
        </w:rPr>
      </w:pPr>
      <w:r>
        <w:rPr>
          <w:rFonts w:ascii="Times New Roman" w:hAnsi="Times New Roman"/>
        </w:rPr>
        <w:t>- Mái: Tháo dỡ mái, đổ giằng thu hồi bê tông cốt thép, lắp đặt xà gồ thép, lợp mái tôn mạ màu. Seno mái, đục tẩy, xử lý chống thấm, láng lại seno mái. Thay thế ống thoát nước mái, làm lại hệ thống chống sét.</w:t>
      </w:r>
    </w:p>
    <w:p w14:paraId="774ECF9A" w14:textId="5C69BD1B" w:rsidR="00D91FCA" w:rsidRDefault="00D91FCA" w:rsidP="00D91FCA">
      <w:pPr>
        <w:spacing w:line="380" w:lineRule="exact"/>
        <w:jc w:val="both"/>
        <w:rPr>
          <w:rFonts w:ascii="Times New Roman" w:hAnsi="Times New Roman"/>
          <w:b/>
          <w:lang w:val="pl-PL"/>
        </w:rPr>
      </w:pPr>
      <w:r w:rsidRPr="00B968A0">
        <w:rPr>
          <w:rFonts w:ascii="Times New Roman" w:hAnsi="Times New Roman"/>
          <w:b/>
          <w:lang w:val="pl-PL"/>
        </w:rPr>
        <w:t>2.</w:t>
      </w:r>
      <w:r>
        <w:rPr>
          <w:rFonts w:ascii="Times New Roman" w:hAnsi="Times New Roman"/>
          <w:b/>
          <w:lang w:val="pl-PL"/>
        </w:rPr>
        <w:t>2. Nhà lớp học khu C</w:t>
      </w:r>
    </w:p>
    <w:p w14:paraId="257F4341" w14:textId="77777777" w:rsidR="00D91FCA" w:rsidRPr="00CF6F57" w:rsidRDefault="00D91FCA" w:rsidP="00D91FCA">
      <w:pPr>
        <w:spacing w:line="360" w:lineRule="exact"/>
        <w:ind w:firstLine="540"/>
        <w:jc w:val="both"/>
        <w:rPr>
          <w:rFonts w:ascii="Times New Roman" w:hAnsi="Times New Roman"/>
          <w:i/>
          <w:lang w:val="pl-PL"/>
        </w:rPr>
      </w:pPr>
      <w:r>
        <w:rPr>
          <w:rFonts w:ascii="Times New Roman" w:hAnsi="Times New Roman"/>
          <w:i/>
          <w:lang w:val="pl-PL"/>
        </w:rPr>
        <w:t xml:space="preserve">* </w:t>
      </w:r>
      <w:r w:rsidRPr="00CF6F57">
        <w:rPr>
          <w:rFonts w:ascii="Times New Roman" w:hAnsi="Times New Roman"/>
          <w:i/>
          <w:lang w:val="pl-PL"/>
        </w:rPr>
        <w:t>Hiện trạng:</w:t>
      </w:r>
    </w:p>
    <w:p w14:paraId="1E43D547" w14:textId="7A8C922F" w:rsidR="00D91FCA" w:rsidRDefault="002A5428" w:rsidP="00D91FCA">
      <w:pPr>
        <w:spacing w:line="360" w:lineRule="exact"/>
        <w:ind w:firstLine="540"/>
        <w:jc w:val="both"/>
        <w:rPr>
          <w:rFonts w:ascii="Times New Roman" w:hAnsi="Times New Roman"/>
          <w:szCs w:val="28"/>
          <w:lang w:val="pl-PL"/>
        </w:rPr>
      </w:pPr>
      <w:r>
        <w:rPr>
          <w:rFonts w:ascii="Times New Roman" w:hAnsi="Times New Roman"/>
          <w:szCs w:val="28"/>
          <w:lang w:val="pl-PL"/>
        </w:rPr>
        <w:t>- Nhà 3 tầng, gồm các gian 4,0m, 3,125m, 3,0</w:t>
      </w:r>
      <w:r w:rsidR="00D91FCA">
        <w:rPr>
          <w:rFonts w:ascii="Times New Roman" w:hAnsi="Times New Roman"/>
          <w:szCs w:val="28"/>
          <w:lang w:val="pl-PL"/>
        </w:rPr>
        <w:t>m,</w:t>
      </w:r>
      <w:r>
        <w:rPr>
          <w:rFonts w:ascii="Times New Roman" w:hAnsi="Times New Roman"/>
          <w:szCs w:val="28"/>
          <w:lang w:val="pl-PL"/>
        </w:rPr>
        <w:t xml:space="preserve"> 2,7m</w:t>
      </w:r>
      <w:r w:rsidR="00D91FCA">
        <w:rPr>
          <w:rFonts w:ascii="Times New Roman" w:hAnsi="Times New Roman"/>
          <w:szCs w:val="28"/>
          <w:lang w:val="pl-PL"/>
        </w:rPr>
        <w:t>. Nhịp chính 6,0m,</w:t>
      </w:r>
      <w:r w:rsidR="0005174E">
        <w:rPr>
          <w:rFonts w:ascii="Times New Roman" w:hAnsi="Times New Roman"/>
          <w:szCs w:val="28"/>
          <w:lang w:val="pl-PL"/>
        </w:rPr>
        <w:t xml:space="preserve"> nhịp sảnh</w:t>
      </w:r>
      <w:r w:rsidR="00D91FCA">
        <w:rPr>
          <w:rFonts w:ascii="Times New Roman" w:hAnsi="Times New Roman"/>
          <w:szCs w:val="28"/>
          <w:lang w:val="pl-PL"/>
        </w:rPr>
        <w:t xml:space="preserve"> 4,0</w:t>
      </w:r>
      <w:r w:rsidR="0005174E">
        <w:rPr>
          <w:rFonts w:ascii="Times New Roman" w:hAnsi="Times New Roman"/>
          <w:szCs w:val="28"/>
          <w:lang w:val="pl-PL"/>
        </w:rPr>
        <w:t>5</w:t>
      </w:r>
      <w:r w:rsidR="00D91FCA">
        <w:rPr>
          <w:rFonts w:ascii="Times New Roman" w:hAnsi="Times New Roman"/>
          <w:szCs w:val="28"/>
          <w:lang w:val="pl-PL"/>
        </w:rPr>
        <w:t xml:space="preserve">m, </w:t>
      </w:r>
      <w:r w:rsidR="0005174E">
        <w:rPr>
          <w:rFonts w:ascii="Times New Roman" w:hAnsi="Times New Roman"/>
          <w:szCs w:val="28"/>
          <w:lang w:val="pl-PL"/>
        </w:rPr>
        <w:t>nhịp hành lang 2,1</w:t>
      </w:r>
      <w:r w:rsidR="00D91FCA">
        <w:rPr>
          <w:rFonts w:ascii="Times New Roman" w:hAnsi="Times New Roman"/>
          <w:szCs w:val="28"/>
          <w:lang w:val="pl-PL"/>
        </w:rPr>
        <w:t xml:space="preserve">m. </w:t>
      </w:r>
      <w:r w:rsidR="00BD6DFC">
        <w:rPr>
          <w:rFonts w:ascii="Times New Roman" w:hAnsi="Times New Roman"/>
          <w:szCs w:val="28"/>
          <w:lang w:val="pl-PL"/>
        </w:rPr>
        <w:t>Các tầng có cùng chiều cao 3,9</w:t>
      </w:r>
      <w:r w:rsidR="00FD51CD">
        <w:rPr>
          <w:rFonts w:ascii="Times New Roman" w:hAnsi="Times New Roman"/>
          <w:szCs w:val="28"/>
          <w:lang w:val="pl-PL"/>
        </w:rPr>
        <w:t>m.</w:t>
      </w:r>
      <w:r w:rsidR="00D91FCA">
        <w:rPr>
          <w:rFonts w:ascii="Times New Roman" w:hAnsi="Times New Roman"/>
          <w:szCs w:val="28"/>
          <w:lang w:val="pl-PL"/>
        </w:rPr>
        <w:t xml:space="preserve"> </w:t>
      </w:r>
      <w:r w:rsidR="00967433">
        <w:rPr>
          <w:rFonts w:ascii="Times New Roman" w:hAnsi="Times New Roman"/>
          <w:szCs w:val="28"/>
          <w:lang w:val="pl-PL"/>
        </w:rPr>
        <w:t>Mái cao 2,0</w:t>
      </w:r>
      <w:r w:rsidR="00D91FCA">
        <w:rPr>
          <w:rFonts w:ascii="Times New Roman" w:hAnsi="Times New Roman"/>
          <w:szCs w:val="28"/>
          <w:lang w:val="pl-PL"/>
        </w:rPr>
        <w:t xml:space="preserve">m, mái bê tông cốt thép lợp tôn mạ màu. Cos </w:t>
      </w:r>
      <w:r w:rsidR="00967433">
        <w:rPr>
          <w:rFonts w:ascii="Times New Roman" w:hAnsi="Times New Roman"/>
          <w:szCs w:val="28"/>
          <w:lang w:val="pl-PL"/>
        </w:rPr>
        <w:t>nền cao hơn cos sân hiện trạng 35</w:t>
      </w:r>
      <w:r w:rsidR="00D91FCA">
        <w:rPr>
          <w:rFonts w:ascii="Times New Roman" w:hAnsi="Times New Roman"/>
          <w:szCs w:val="28"/>
          <w:lang w:val="pl-PL"/>
        </w:rPr>
        <w:t>cm.</w:t>
      </w:r>
    </w:p>
    <w:p w14:paraId="2B59D544" w14:textId="77777777" w:rsidR="00D91FCA" w:rsidRDefault="00D91FCA" w:rsidP="00D91FCA">
      <w:pPr>
        <w:spacing w:line="360" w:lineRule="exact"/>
        <w:ind w:firstLine="540"/>
        <w:jc w:val="both"/>
        <w:rPr>
          <w:rFonts w:ascii="Times New Roman" w:hAnsi="Times New Roman"/>
          <w:szCs w:val="28"/>
          <w:lang w:val="pl-PL"/>
        </w:rPr>
      </w:pPr>
      <w:r w:rsidRPr="003B740D">
        <w:rPr>
          <w:rFonts w:ascii="Times New Roman" w:hAnsi="Times New Roman"/>
          <w:szCs w:val="28"/>
          <w:lang w:val="pl-PL"/>
        </w:rPr>
        <w:t>* Đánh giá hiện trạng:</w:t>
      </w:r>
    </w:p>
    <w:p w14:paraId="0629ECAB" w14:textId="1169178B" w:rsidR="00672321" w:rsidRDefault="00672321" w:rsidP="00D91FCA">
      <w:pPr>
        <w:spacing w:line="360" w:lineRule="exact"/>
        <w:ind w:firstLine="540"/>
        <w:jc w:val="both"/>
        <w:rPr>
          <w:rFonts w:ascii="Times New Roman" w:hAnsi="Times New Roman"/>
          <w:szCs w:val="28"/>
          <w:lang w:val="pl-PL"/>
        </w:rPr>
      </w:pPr>
      <w:r>
        <w:rPr>
          <w:rFonts w:ascii="Times New Roman" w:hAnsi="Times New Roman"/>
          <w:szCs w:val="28"/>
          <w:lang w:val="pl-PL"/>
        </w:rPr>
        <w:t>- Tầng 1, tầng 2, tầng 3:</w:t>
      </w:r>
    </w:p>
    <w:p w14:paraId="158592C3" w14:textId="5B249969" w:rsidR="00D91FCA" w:rsidRDefault="00672321" w:rsidP="00E06B3F">
      <w:pPr>
        <w:spacing w:line="360" w:lineRule="exact"/>
        <w:ind w:firstLine="540"/>
        <w:jc w:val="both"/>
        <w:rPr>
          <w:rFonts w:ascii="Times New Roman" w:hAnsi="Times New Roman"/>
          <w:iCs/>
          <w:lang w:val="pl-PL"/>
        </w:rPr>
      </w:pPr>
      <w:r>
        <w:rPr>
          <w:rFonts w:ascii="Times New Roman" w:hAnsi="Times New Roman"/>
          <w:iCs/>
          <w:lang w:val="pl-PL"/>
        </w:rPr>
        <w:t>+</w:t>
      </w:r>
      <w:r w:rsidR="00D91FCA" w:rsidRPr="003F2793">
        <w:rPr>
          <w:rFonts w:ascii="Times New Roman" w:hAnsi="Times New Roman"/>
          <w:iCs/>
          <w:lang w:val="pl-PL"/>
        </w:rPr>
        <w:t xml:space="preserve"> </w:t>
      </w:r>
      <w:r w:rsidR="00E06B3F">
        <w:rPr>
          <w:rFonts w:ascii="Times New Roman" w:hAnsi="Times New Roman"/>
          <w:iCs/>
          <w:lang w:val="pl-PL"/>
        </w:rPr>
        <w:t>Tường, dầm, trần trong ngoài nhà lơp sơn phủ đã ố mốc, bay màu. Chân tường trong phòng học, hành lang nhiều vị trí đã bong tróc lớp vữa trát;</w:t>
      </w:r>
    </w:p>
    <w:p w14:paraId="35F9DADB" w14:textId="7299C6B8" w:rsidR="00E06B3F" w:rsidRDefault="00672321" w:rsidP="00E06B3F">
      <w:pPr>
        <w:spacing w:line="360" w:lineRule="exact"/>
        <w:ind w:firstLine="540"/>
        <w:jc w:val="both"/>
        <w:rPr>
          <w:rFonts w:ascii="Times New Roman" w:hAnsi="Times New Roman"/>
          <w:iCs/>
          <w:lang w:val="pl-PL"/>
        </w:rPr>
      </w:pPr>
      <w:r>
        <w:rPr>
          <w:rFonts w:ascii="Times New Roman" w:hAnsi="Times New Roman"/>
          <w:iCs/>
          <w:lang w:val="pl-PL"/>
        </w:rPr>
        <w:t>+</w:t>
      </w:r>
      <w:r w:rsidR="00E06B3F">
        <w:rPr>
          <w:rFonts w:ascii="Times New Roman" w:hAnsi="Times New Roman"/>
          <w:iCs/>
          <w:lang w:val="pl-PL"/>
        </w:rPr>
        <w:t xml:space="preserve"> Lan can hành lang không đủ chiều cao tiêu chuẩn;</w:t>
      </w:r>
    </w:p>
    <w:p w14:paraId="3FCED543" w14:textId="38D66E8F" w:rsidR="00E06B3F" w:rsidRDefault="00672321" w:rsidP="00E06B3F">
      <w:pPr>
        <w:spacing w:line="360" w:lineRule="exact"/>
        <w:ind w:firstLine="540"/>
        <w:jc w:val="both"/>
        <w:rPr>
          <w:rFonts w:ascii="Times New Roman" w:hAnsi="Times New Roman"/>
          <w:iCs/>
          <w:lang w:val="pl-PL"/>
        </w:rPr>
      </w:pPr>
      <w:r>
        <w:rPr>
          <w:rFonts w:ascii="Times New Roman" w:hAnsi="Times New Roman"/>
          <w:iCs/>
          <w:lang w:val="pl-PL"/>
        </w:rPr>
        <w:t>+</w:t>
      </w:r>
      <w:r w:rsidR="00E06B3F">
        <w:rPr>
          <w:rFonts w:ascii="Times New Roman" w:hAnsi="Times New Roman"/>
          <w:iCs/>
          <w:lang w:val="pl-PL"/>
        </w:rPr>
        <w:t xml:space="preserve"> Phòng vệ sinh xuống cấp, thiết bị vệ sinh hư hỏng không đảm bảo sử dụng;</w:t>
      </w:r>
    </w:p>
    <w:p w14:paraId="1058A215" w14:textId="0FEED238" w:rsidR="00E06B3F" w:rsidRDefault="00672321" w:rsidP="00E06B3F">
      <w:pPr>
        <w:spacing w:line="360" w:lineRule="exact"/>
        <w:ind w:firstLine="540"/>
        <w:jc w:val="both"/>
        <w:rPr>
          <w:rFonts w:ascii="Times New Roman" w:hAnsi="Times New Roman"/>
          <w:iCs/>
          <w:lang w:val="pl-PL"/>
        </w:rPr>
      </w:pPr>
      <w:r>
        <w:rPr>
          <w:rFonts w:ascii="Times New Roman" w:hAnsi="Times New Roman"/>
          <w:iCs/>
          <w:lang w:val="pl-PL"/>
        </w:rPr>
        <w:t>+</w:t>
      </w:r>
      <w:r w:rsidR="00E06B3F">
        <w:rPr>
          <w:rFonts w:ascii="Times New Roman" w:hAnsi="Times New Roman"/>
          <w:iCs/>
          <w:lang w:val="pl-PL"/>
        </w:rPr>
        <w:t xml:space="preserve"> Hệ thống cửa đi, cửa sổ nhiều vị trí hư hỏng, cánh cửa khó đóng mở, phụ kiện hư hỏng. Hoa thoáng sắt cửa sổ lớp sơn han gỉ, bay màu;</w:t>
      </w:r>
    </w:p>
    <w:p w14:paraId="06366AD4" w14:textId="17A3C63F" w:rsidR="00E06B3F" w:rsidRDefault="00672321" w:rsidP="00E06B3F">
      <w:pPr>
        <w:spacing w:line="360" w:lineRule="exact"/>
        <w:ind w:firstLine="540"/>
        <w:jc w:val="both"/>
        <w:rPr>
          <w:rFonts w:ascii="Times New Roman" w:hAnsi="Times New Roman"/>
          <w:iCs/>
          <w:lang w:val="pl-PL"/>
        </w:rPr>
      </w:pPr>
      <w:r>
        <w:rPr>
          <w:rFonts w:ascii="Times New Roman" w:hAnsi="Times New Roman"/>
          <w:iCs/>
          <w:lang w:val="pl-PL"/>
        </w:rPr>
        <w:t>+</w:t>
      </w:r>
      <w:r w:rsidR="00E06B3F">
        <w:rPr>
          <w:rFonts w:ascii="Times New Roman" w:hAnsi="Times New Roman"/>
          <w:iCs/>
          <w:lang w:val="pl-PL"/>
        </w:rPr>
        <w:t xml:space="preserve"> Hệ thống điện đi nổi, thiết bị điện chập, cháy, không đảm bảo sử dụng.</w:t>
      </w:r>
    </w:p>
    <w:p w14:paraId="00F90B19" w14:textId="6D2B7800" w:rsidR="00672321" w:rsidRDefault="00672321" w:rsidP="00E06B3F">
      <w:pPr>
        <w:spacing w:line="360" w:lineRule="exact"/>
        <w:ind w:firstLine="540"/>
        <w:jc w:val="both"/>
        <w:rPr>
          <w:rFonts w:ascii="Times New Roman" w:hAnsi="Times New Roman"/>
          <w:iCs/>
          <w:lang w:val="pl-PL"/>
        </w:rPr>
      </w:pPr>
      <w:r>
        <w:rPr>
          <w:rFonts w:ascii="Times New Roman" w:hAnsi="Times New Roman"/>
          <w:iCs/>
          <w:lang w:val="pl-PL"/>
        </w:rPr>
        <w:t>-Mái:</w:t>
      </w:r>
    </w:p>
    <w:p w14:paraId="6F1E39A0" w14:textId="2D409A57" w:rsidR="00672321" w:rsidRDefault="00672321" w:rsidP="00E06B3F">
      <w:pPr>
        <w:spacing w:line="360" w:lineRule="exact"/>
        <w:ind w:firstLine="540"/>
        <w:jc w:val="both"/>
        <w:rPr>
          <w:rFonts w:ascii="Times New Roman" w:hAnsi="Times New Roman"/>
          <w:iCs/>
          <w:lang w:val="pl-PL"/>
        </w:rPr>
      </w:pPr>
      <w:r>
        <w:rPr>
          <w:rFonts w:ascii="Times New Roman" w:hAnsi="Times New Roman"/>
          <w:iCs/>
          <w:lang w:val="pl-PL"/>
        </w:rPr>
        <w:t>+ Mái lợp tôn mạ màu han gỉ, nhiều vị trí thủng gây ngấm dột, xà gồ nhiều vị trí cong vênh han gỉ;</w:t>
      </w:r>
    </w:p>
    <w:p w14:paraId="52F8C8EA" w14:textId="226DD393" w:rsidR="00672321" w:rsidRDefault="00672321" w:rsidP="00E06B3F">
      <w:pPr>
        <w:spacing w:line="360" w:lineRule="exact"/>
        <w:ind w:firstLine="540"/>
        <w:jc w:val="both"/>
        <w:rPr>
          <w:rFonts w:ascii="Times New Roman" w:hAnsi="Times New Roman"/>
          <w:iCs/>
          <w:lang w:val="pl-PL"/>
        </w:rPr>
      </w:pPr>
      <w:r>
        <w:rPr>
          <w:rFonts w:ascii="Times New Roman" w:hAnsi="Times New Roman"/>
          <w:iCs/>
          <w:lang w:val="pl-PL"/>
        </w:rPr>
        <w:t>+ Lớp vữa láng sê nô bong tróc, ống thoát nước nứt vỡ, không đảm bảo sử dụng.</w:t>
      </w:r>
    </w:p>
    <w:p w14:paraId="5F69AA45" w14:textId="1E0969C1" w:rsidR="00694698" w:rsidRPr="00ED7427" w:rsidRDefault="00D91FCA" w:rsidP="00694698">
      <w:pPr>
        <w:spacing w:line="360" w:lineRule="exact"/>
        <w:ind w:firstLine="540"/>
        <w:jc w:val="both"/>
        <w:rPr>
          <w:rFonts w:ascii="Times New Roman" w:hAnsi="Times New Roman"/>
          <w:i/>
          <w:lang w:val="pl-PL"/>
        </w:rPr>
      </w:pPr>
      <w:r>
        <w:rPr>
          <w:rFonts w:ascii="Times New Roman" w:hAnsi="Times New Roman"/>
          <w:i/>
          <w:lang w:val="pl-PL"/>
        </w:rPr>
        <w:t xml:space="preserve">* </w:t>
      </w:r>
      <w:r w:rsidR="00694698">
        <w:rPr>
          <w:rFonts w:ascii="Times New Roman" w:hAnsi="Times New Roman"/>
          <w:i/>
          <w:lang w:val="pl-PL"/>
        </w:rPr>
        <w:t>Giải pháp sửa chữa tầng 1:</w:t>
      </w:r>
    </w:p>
    <w:p w14:paraId="73B6033D" w14:textId="1A37E3C5" w:rsidR="00694698" w:rsidRPr="00ED7427" w:rsidRDefault="00694698" w:rsidP="00694698">
      <w:pPr>
        <w:spacing w:line="360" w:lineRule="exact"/>
        <w:ind w:firstLine="540"/>
        <w:jc w:val="both"/>
        <w:rPr>
          <w:rFonts w:ascii="Times New Roman" w:hAnsi="Times New Roman"/>
          <w:iCs/>
          <w:lang w:val="pl-PL"/>
        </w:rPr>
      </w:pPr>
      <w:r>
        <w:rPr>
          <w:rFonts w:ascii="Times New Roman" w:hAnsi="Times New Roman"/>
          <w:iCs/>
          <w:lang w:val="pl-PL"/>
        </w:rPr>
        <w:t>- T</w:t>
      </w:r>
      <w:r w:rsidRPr="00ED7427">
        <w:rPr>
          <w:rFonts w:ascii="Times New Roman" w:hAnsi="Times New Roman"/>
          <w:iCs/>
          <w:lang w:val="pl-PL"/>
        </w:rPr>
        <w:t>ường ngoài nhà: cạo bỏ lớp sơn cũ, vệ</w:t>
      </w:r>
      <w:r>
        <w:rPr>
          <w:rFonts w:ascii="Times New Roman" w:hAnsi="Times New Roman"/>
          <w:iCs/>
          <w:lang w:val="pl-PL"/>
        </w:rPr>
        <w:t xml:space="preserve"> sinh, bả sơn 3 nước hoàn thiện;</w:t>
      </w:r>
    </w:p>
    <w:p w14:paraId="28A723C3" w14:textId="74B7D7A1" w:rsidR="00694698" w:rsidRPr="00ED7427" w:rsidRDefault="00694698" w:rsidP="00694698">
      <w:pPr>
        <w:spacing w:line="360" w:lineRule="exact"/>
        <w:ind w:firstLine="540"/>
        <w:jc w:val="both"/>
        <w:rPr>
          <w:rFonts w:ascii="Times New Roman" w:hAnsi="Times New Roman"/>
          <w:iCs/>
          <w:lang w:val="pl-PL"/>
        </w:rPr>
      </w:pPr>
      <w:r>
        <w:rPr>
          <w:rFonts w:ascii="Times New Roman" w:hAnsi="Times New Roman"/>
          <w:iCs/>
          <w:lang w:val="pl-PL"/>
        </w:rPr>
        <w:t>- P</w:t>
      </w:r>
      <w:r w:rsidRPr="00ED7427">
        <w:rPr>
          <w:rFonts w:ascii="Times New Roman" w:hAnsi="Times New Roman"/>
          <w:iCs/>
          <w:lang w:val="pl-PL"/>
        </w:rPr>
        <w:t xml:space="preserve">hòng hội trường: </w:t>
      </w:r>
    </w:p>
    <w:p w14:paraId="2F13B932" w14:textId="1C403B6A" w:rsidR="00694698" w:rsidRPr="00ED7427" w:rsidRDefault="00694698" w:rsidP="00694698">
      <w:pPr>
        <w:spacing w:line="360" w:lineRule="exact"/>
        <w:ind w:firstLine="540"/>
        <w:jc w:val="both"/>
        <w:rPr>
          <w:rFonts w:ascii="Times New Roman" w:hAnsi="Times New Roman"/>
          <w:iCs/>
          <w:lang w:val="pl-PL"/>
        </w:rPr>
      </w:pPr>
      <w:r>
        <w:rPr>
          <w:rFonts w:ascii="Times New Roman" w:hAnsi="Times New Roman"/>
          <w:iCs/>
          <w:lang w:val="pl-PL"/>
        </w:rPr>
        <w:t>- Cửa: tháo dỡ cửa sổ S</w:t>
      </w:r>
      <w:r w:rsidRPr="00ED7427">
        <w:rPr>
          <w:rFonts w:ascii="Times New Roman" w:hAnsi="Times New Roman"/>
          <w:iCs/>
          <w:lang w:val="pl-PL"/>
        </w:rPr>
        <w:t>2, thay mới bằng cửa nhôm hệ, kính an toàn 6,38mm</w:t>
      </w:r>
      <w:r>
        <w:rPr>
          <w:rFonts w:ascii="Times New Roman" w:hAnsi="Times New Roman"/>
          <w:iCs/>
          <w:lang w:val="pl-PL"/>
        </w:rPr>
        <w:t>;</w:t>
      </w:r>
    </w:p>
    <w:p w14:paraId="22B48656" w14:textId="562DEC7E" w:rsidR="00694698" w:rsidRPr="00ED7427" w:rsidRDefault="00694698" w:rsidP="00694698">
      <w:pPr>
        <w:spacing w:line="360" w:lineRule="exact"/>
        <w:ind w:firstLine="540"/>
        <w:jc w:val="both"/>
        <w:rPr>
          <w:rFonts w:ascii="Times New Roman" w:hAnsi="Times New Roman"/>
          <w:iCs/>
          <w:lang w:val="pl-PL"/>
        </w:rPr>
      </w:pPr>
      <w:r>
        <w:rPr>
          <w:rFonts w:ascii="Times New Roman" w:hAnsi="Times New Roman"/>
          <w:iCs/>
          <w:lang w:val="pl-PL"/>
        </w:rPr>
        <w:t>- H</w:t>
      </w:r>
      <w:r w:rsidRPr="00ED7427">
        <w:rPr>
          <w:rFonts w:ascii="Times New Roman" w:hAnsi="Times New Roman"/>
          <w:iCs/>
          <w:lang w:val="pl-PL"/>
        </w:rPr>
        <w:t>ành lang:</w:t>
      </w:r>
    </w:p>
    <w:p w14:paraId="02925C8D" w14:textId="4C24E5A6" w:rsidR="00694698" w:rsidRPr="00ED7427" w:rsidRDefault="00694698" w:rsidP="00694698">
      <w:pPr>
        <w:spacing w:line="360" w:lineRule="exact"/>
        <w:ind w:firstLine="540"/>
        <w:jc w:val="both"/>
        <w:rPr>
          <w:rFonts w:ascii="Times New Roman" w:hAnsi="Times New Roman"/>
          <w:iCs/>
          <w:lang w:val="pl-PL"/>
        </w:rPr>
      </w:pPr>
      <w:r>
        <w:rPr>
          <w:rFonts w:ascii="Times New Roman" w:hAnsi="Times New Roman"/>
          <w:iCs/>
          <w:lang w:val="pl-PL"/>
        </w:rPr>
        <w:t>+ Tường trục B</w:t>
      </w:r>
      <w:r w:rsidRPr="00ED7427">
        <w:rPr>
          <w:rFonts w:ascii="Times New Roman" w:hAnsi="Times New Roman"/>
          <w:iCs/>
          <w:lang w:val="pl-PL"/>
        </w:rPr>
        <w:t xml:space="preserve">: đục tẩy lớp vữa trát chân tường trát </w:t>
      </w:r>
      <w:r>
        <w:rPr>
          <w:rFonts w:ascii="Times New Roman" w:hAnsi="Times New Roman"/>
          <w:iCs/>
          <w:lang w:val="pl-PL"/>
        </w:rPr>
        <w:t>vữa xi măng</w:t>
      </w:r>
      <w:r w:rsidRPr="00ED7427">
        <w:rPr>
          <w:rFonts w:ascii="Times New Roman" w:hAnsi="Times New Roman"/>
          <w:iCs/>
          <w:lang w:val="pl-PL"/>
        </w:rPr>
        <w:t xml:space="preserve"> mác 75, ốp gạch ceramic </w:t>
      </w:r>
      <w:r>
        <w:rPr>
          <w:rFonts w:ascii="Times New Roman" w:hAnsi="Times New Roman"/>
          <w:iCs/>
          <w:lang w:val="pl-PL"/>
        </w:rPr>
        <w:t>kích thước</w:t>
      </w:r>
      <w:r w:rsidRPr="00ED7427">
        <w:rPr>
          <w:rFonts w:ascii="Times New Roman" w:hAnsi="Times New Roman"/>
          <w:iCs/>
          <w:lang w:val="pl-PL"/>
        </w:rPr>
        <w:t>:</w:t>
      </w:r>
      <w:r>
        <w:rPr>
          <w:rFonts w:ascii="Times New Roman" w:hAnsi="Times New Roman"/>
          <w:iCs/>
          <w:lang w:val="pl-PL"/>
        </w:rPr>
        <w:t xml:space="preserve"> </w:t>
      </w:r>
      <w:r w:rsidRPr="00ED7427">
        <w:rPr>
          <w:rFonts w:ascii="Times New Roman" w:hAnsi="Times New Roman"/>
          <w:iCs/>
          <w:lang w:val="pl-PL"/>
        </w:rPr>
        <w:t>300x600</w:t>
      </w:r>
      <w:r>
        <w:rPr>
          <w:rFonts w:ascii="Times New Roman" w:hAnsi="Times New Roman"/>
          <w:iCs/>
          <w:lang w:val="pl-PL"/>
        </w:rPr>
        <w:t>mm. P</w:t>
      </w:r>
      <w:r w:rsidRPr="00ED7427">
        <w:rPr>
          <w:rFonts w:ascii="Times New Roman" w:hAnsi="Times New Roman"/>
          <w:iCs/>
          <w:lang w:val="pl-PL"/>
        </w:rPr>
        <w:t xml:space="preserve">hần tường còn lại cạo bỏ lớp sơn cũ, vệ sinh, bả sơn 3 nước </w:t>
      </w:r>
      <w:r>
        <w:rPr>
          <w:rFonts w:ascii="Times New Roman" w:hAnsi="Times New Roman"/>
          <w:iCs/>
          <w:lang w:val="pl-PL"/>
        </w:rPr>
        <w:t>hoàn thiện;</w:t>
      </w:r>
    </w:p>
    <w:p w14:paraId="43F52F64" w14:textId="460E8487" w:rsidR="00694698" w:rsidRPr="00ED7427" w:rsidRDefault="00377371" w:rsidP="00694698">
      <w:pPr>
        <w:spacing w:line="360" w:lineRule="exact"/>
        <w:ind w:firstLine="540"/>
        <w:jc w:val="both"/>
        <w:rPr>
          <w:rFonts w:ascii="Times New Roman" w:hAnsi="Times New Roman"/>
          <w:iCs/>
          <w:lang w:val="pl-PL"/>
        </w:rPr>
      </w:pPr>
      <w:r>
        <w:rPr>
          <w:rFonts w:ascii="Times New Roman" w:hAnsi="Times New Roman"/>
          <w:iCs/>
          <w:lang w:val="pl-PL"/>
        </w:rPr>
        <w:t>+ D</w:t>
      </w:r>
      <w:r w:rsidR="00694698" w:rsidRPr="00ED7427">
        <w:rPr>
          <w:rFonts w:ascii="Times New Roman" w:hAnsi="Times New Roman"/>
          <w:iCs/>
          <w:lang w:val="pl-PL"/>
        </w:rPr>
        <w:t>ầm, trần: cạo bỏ lớp sơn cũ, vệ sinh, bả sơn 3 nước</w:t>
      </w:r>
      <w:r>
        <w:rPr>
          <w:rFonts w:ascii="Times New Roman" w:hAnsi="Times New Roman"/>
          <w:iCs/>
          <w:lang w:val="pl-PL"/>
        </w:rPr>
        <w:t xml:space="preserve"> hoàn thiện;</w:t>
      </w:r>
    </w:p>
    <w:p w14:paraId="3027E294" w14:textId="4633E99B" w:rsidR="00694698" w:rsidRPr="00ED7427" w:rsidRDefault="00377371" w:rsidP="00694698">
      <w:pPr>
        <w:spacing w:line="360" w:lineRule="exact"/>
        <w:ind w:firstLine="540"/>
        <w:jc w:val="both"/>
        <w:rPr>
          <w:rFonts w:ascii="Times New Roman" w:hAnsi="Times New Roman"/>
          <w:iCs/>
          <w:lang w:val="pl-PL"/>
        </w:rPr>
      </w:pPr>
      <w:r>
        <w:rPr>
          <w:rFonts w:ascii="Times New Roman" w:hAnsi="Times New Roman"/>
          <w:iCs/>
          <w:lang w:val="pl-PL"/>
        </w:rPr>
        <w:lastRenderedPageBreak/>
        <w:t>+ Đ</w:t>
      </w:r>
      <w:r w:rsidR="00694698" w:rsidRPr="00ED7427">
        <w:rPr>
          <w:rFonts w:ascii="Times New Roman" w:hAnsi="Times New Roman"/>
          <w:iCs/>
          <w:lang w:val="pl-PL"/>
        </w:rPr>
        <w:t>iện: đi lại hệ thống điện hành lang</w:t>
      </w:r>
      <w:r>
        <w:rPr>
          <w:rFonts w:ascii="Times New Roman" w:hAnsi="Times New Roman"/>
          <w:iCs/>
          <w:lang w:val="pl-PL"/>
        </w:rPr>
        <w:t>.</w:t>
      </w:r>
    </w:p>
    <w:p w14:paraId="052C0AAE" w14:textId="5AE34FA1" w:rsidR="00694698" w:rsidRPr="00ED7427" w:rsidRDefault="00632B9C" w:rsidP="00694698">
      <w:pPr>
        <w:spacing w:line="360" w:lineRule="exact"/>
        <w:ind w:firstLine="540"/>
        <w:jc w:val="both"/>
        <w:rPr>
          <w:rFonts w:ascii="Times New Roman" w:hAnsi="Times New Roman"/>
          <w:iCs/>
          <w:lang w:val="pl-PL"/>
        </w:rPr>
      </w:pPr>
      <w:r>
        <w:rPr>
          <w:rFonts w:ascii="Times New Roman" w:hAnsi="Times New Roman"/>
          <w:iCs/>
          <w:lang w:val="pl-PL"/>
        </w:rPr>
        <w:t>- P</w:t>
      </w:r>
      <w:r w:rsidR="00694698" w:rsidRPr="00ED7427">
        <w:rPr>
          <w:rFonts w:ascii="Times New Roman" w:hAnsi="Times New Roman"/>
          <w:iCs/>
          <w:lang w:val="pl-PL"/>
        </w:rPr>
        <w:t xml:space="preserve">hòng học: </w:t>
      </w:r>
    </w:p>
    <w:p w14:paraId="05A2708F" w14:textId="6EB3B37B" w:rsidR="00694698" w:rsidRPr="00ED7427" w:rsidRDefault="00632B9C" w:rsidP="00694698">
      <w:pPr>
        <w:spacing w:line="360" w:lineRule="exact"/>
        <w:ind w:firstLine="540"/>
        <w:jc w:val="both"/>
        <w:rPr>
          <w:rFonts w:ascii="Times New Roman" w:hAnsi="Times New Roman"/>
          <w:iCs/>
          <w:lang w:val="pl-PL"/>
        </w:rPr>
      </w:pPr>
      <w:r>
        <w:rPr>
          <w:rFonts w:ascii="Times New Roman" w:hAnsi="Times New Roman"/>
          <w:iCs/>
          <w:lang w:val="pl-PL"/>
        </w:rPr>
        <w:t>+ T</w:t>
      </w:r>
      <w:r w:rsidR="00694698" w:rsidRPr="00ED7427">
        <w:rPr>
          <w:rFonts w:ascii="Times New Roman" w:hAnsi="Times New Roman"/>
          <w:iCs/>
          <w:lang w:val="pl-PL"/>
        </w:rPr>
        <w:t>ường: đục tẩy lớp vữa trát chân tường</w:t>
      </w:r>
      <w:r w:rsidR="00C358C7">
        <w:rPr>
          <w:rFonts w:ascii="Times New Roman" w:hAnsi="Times New Roman"/>
          <w:iCs/>
          <w:lang w:val="pl-PL"/>
        </w:rPr>
        <w:t>,</w:t>
      </w:r>
      <w:r w:rsidR="00694698" w:rsidRPr="00ED7427">
        <w:rPr>
          <w:rFonts w:ascii="Times New Roman" w:hAnsi="Times New Roman"/>
          <w:iCs/>
          <w:lang w:val="pl-PL"/>
        </w:rPr>
        <w:t xml:space="preserve"> trát </w:t>
      </w:r>
      <w:r w:rsidR="00694698">
        <w:rPr>
          <w:rFonts w:ascii="Times New Roman" w:hAnsi="Times New Roman"/>
          <w:iCs/>
          <w:lang w:val="pl-PL"/>
        </w:rPr>
        <w:t>vữa xi măng</w:t>
      </w:r>
      <w:r w:rsidR="00694698" w:rsidRPr="00ED7427">
        <w:rPr>
          <w:rFonts w:ascii="Times New Roman" w:hAnsi="Times New Roman"/>
          <w:iCs/>
          <w:lang w:val="pl-PL"/>
        </w:rPr>
        <w:t xml:space="preserve"> mác 75, ốp gạch ceramic </w:t>
      </w:r>
      <w:r w:rsidR="00694698">
        <w:rPr>
          <w:rFonts w:ascii="Times New Roman" w:hAnsi="Times New Roman"/>
          <w:iCs/>
          <w:lang w:val="pl-PL"/>
        </w:rPr>
        <w:t>kích thước</w:t>
      </w:r>
      <w:r w:rsidR="00694698" w:rsidRPr="00ED7427">
        <w:rPr>
          <w:rFonts w:ascii="Times New Roman" w:hAnsi="Times New Roman"/>
          <w:iCs/>
          <w:lang w:val="pl-PL"/>
        </w:rPr>
        <w:t>:</w:t>
      </w:r>
      <w:r w:rsidR="00C358C7">
        <w:rPr>
          <w:rFonts w:ascii="Times New Roman" w:hAnsi="Times New Roman"/>
          <w:iCs/>
          <w:lang w:val="pl-PL"/>
        </w:rPr>
        <w:t xml:space="preserve"> </w:t>
      </w:r>
      <w:r w:rsidR="00694698" w:rsidRPr="00ED7427">
        <w:rPr>
          <w:rFonts w:ascii="Times New Roman" w:hAnsi="Times New Roman"/>
          <w:iCs/>
          <w:lang w:val="pl-PL"/>
        </w:rPr>
        <w:t>300x600</w:t>
      </w:r>
      <w:r w:rsidR="00C358C7">
        <w:rPr>
          <w:rFonts w:ascii="Times New Roman" w:hAnsi="Times New Roman"/>
          <w:iCs/>
          <w:lang w:val="pl-PL"/>
        </w:rPr>
        <w:t>mm. P</w:t>
      </w:r>
      <w:r w:rsidR="00694698" w:rsidRPr="00ED7427">
        <w:rPr>
          <w:rFonts w:ascii="Times New Roman" w:hAnsi="Times New Roman"/>
          <w:iCs/>
          <w:lang w:val="pl-PL"/>
        </w:rPr>
        <w:t>hần tường còn lại cạo bỏ lớp sơn cũ, vệ sinh, bả sơn 3 nước</w:t>
      </w:r>
      <w:r w:rsidR="00C358C7">
        <w:rPr>
          <w:rFonts w:ascii="Times New Roman" w:hAnsi="Times New Roman"/>
          <w:iCs/>
          <w:lang w:val="pl-PL"/>
        </w:rPr>
        <w:t xml:space="preserve"> hoàn thiện;</w:t>
      </w:r>
    </w:p>
    <w:p w14:paraId="43C4CC08" w14:textId="24E743ED" w:rsidR="00694698" w:rsidRPr="00ED7427" w:rsidRDefault="00C358C7" w:rsidP="00694698">
      <w:pPr>
        <w:spacing w:line="360" w:lineRule="exact"/>
        <w:ind w:firstLine="540"/>
        <w:jc w:val="both"/>
        <w:rPr>
          <w:rFonts w:ascii="Times New Roman" w:hAnsi="Times New Roman"/>
          <w:iCs/>
          <w:lang w:val="pl-PL"/>
        </w:rPr>
      </w:pPr>
      <w:r>
        <w:rPr>
          <w:rFonts w:ascii="Times New Roman" w:hAnsi="Times New Roman"/>
          <w:iCs/>
          <w:lang w:val="pl-PL"/>
        </w:rPr>
        <w:t>+ D</w:t>
      </w:r>
      <w:r w:rsidR="00694698" w:rsidRPr="00ED7427">
        <w:rPr>
          <w:rFonts w:ascii="Times New Roman" w:hAnsi="Times New Roman"/>
          <w:iCs/>
          <w:lang w:val="pl-PL"/>
        </w:rPr>
        <w:t>ầm, trần: cạo bỏ lớp sơn cũ, vệ sinh, bả sơn 3 nước hoàn thiện</w:t>
      </w:r>
      <w:r>
        <w:rPr>
          <w:rFonts w:ascii="Times New Roman" w:hAnsi="Times New Roman"/>
          <w:iCs/>
          <w:lang w:val="pl-PL"/>
        </w:rPr>
        <w:t>;</w:t>
      </w:r>
    </w:p>
    <w:p w14:paraId="6FD41D94" w14:textId="0EC6176F" w:rsidR="00694698" w:rsidRPr="00ED7427" w:rsidRDefault="00C358C7" w:rsidP="00694698">
      <w:pPr>
        <w:spacing w:line="360" w:lineRule="exact"/>
        <w:ind w:firstLine="540"/>
        <w:jc w:val="both"/>
        <w:rPr>
          <w:rFonts w:ascii="Times New Roman" w:hAnsi="Times New Roman"/>
          <w:iCs/>
          <w:lang w:val="pl-PL"/>
        </w:rPr>
      </w:pPr>
      <w:r>
        <w:rPr>
          <w:rFonts w:ascii="Times New Roman" w:hAnsi="Times New Roman"/>
          <w:iCs/>
          <w:lang w:val="pl-PL"/>
        </w:rPr>
        <w:t>+ C</w:t>
      </w:r>
      <w:r w:rsidR="00694698" w:rsidRPr="00ED7427">
        <w:rPr>
          <w:rFonts w:ascii="Times New Roman" w:hAnsi="Times New Roman"/>
          <w:iCs/>
          <w:lang w:val="pl-PL"/>
        </w:rPr>
        <w:t>ửa: tháo dỡ c</w:t>
      </w:r>
      <w:r>
        <w:rPr>
          <w:rFonts w:ascii="Times New Roman" w:hAnsi="Times New Roman"/>
          <w:iCs/>
          <w:lang w:val="pl-PL"/>
        </w:rPr>
        <w:t>ửa đi, cửa sổ, hoa sắt cửa sổ. X</w:t>
      </w:r>
      <w:r w:rsidR="00694698" w:rsidRPr="00ED7427">
        <w:rPr>
          <w:rFonts w:ascii="Times New Roman" w:hAnsi="Times New Roman"/>
          <w:iCs/>
          <w:lang w:val="pl-PL"/>
        </w:rPr>
        <w:t>ây chèn má cửa, đục bỏ tường xây chuyể</w:t>
      </w:r>
      <w:r>
        <w:rPr>
          <w:rFonts w:ascii="Times New Roman" w:hAnsi="Times New Roman"/>
          <w:iCs/>
          <w:lang w:val="pl-PL"/>
        </w:rPr>
        <w:t>n cửa sổ thành cửa đi. T</w:t>
      </w:r>
      <w:r w:rsidR="00694698" w:rsidRPr="00ED7427">
        <w:rPr>
          <w:rFonts w:ascii="Times New Roman" w:hAnsi="Times New Roman"/>
          <w:iCs/>
          <w:lang w:val="pl-PL"/>
        </w:rPr>
        <w:t>hay thế cửa đi, cửa sổ bằng cửa</w:t>
      </w:r>
      <w:r>
        <w:rPr>
          <w:rFonts w:ascii="Times New Roman" w:hAnsi="Times New Roman"/>
          <w:iCs/>
          <w:lang w:val="pl-PL"/>
        </w:rPr>
        <w:t xml:space="preserve"> nhôm hệ, kính an toàn 6,38mm. H</w:t>
      </w:r>
      <w:r w:rsidR="00694698" w:rsidRPr="00ED7427">
        <w:rPr>
          <w:rFonts w:ascii="Times New Roman" w:hAnsi="Times New Roman"/>
          <w:iCs/>
          <w:lang w:val="pl-PL"/>
        </w:rPr>
        <w:t>oa sắt cửa sổ cạo b</w:t>
      </w:r>
      <w:r>
        <w:rPr>
          <w:rFonts w:ascii="Times New Roman" w:hAnsi="Times New Roman"/>
          <w:iCs/>
          <w:lang w:val="pl-PL"/>
        </w:rPr>
        <w:t>ỏ sơn cũ, sơn 3 nước hoàn thiện;</w:t>
      </w:r>
    </w:p>
    <w:p w14:paraId="377FAC54" w14:textId="5AF93292" w:rsidR="00694698" w:rsidRPr="00ED7427" w:rsidRDefault="00C358C7" w:rsidP="00694698">
      <w:pPr>
        <w:spacing w:line="360" w:lineRule="exact"/>
        <w:ind w:firstLine="540"/>
        <w:jc w:val="both"/>
        <w:rPr>
          <w:rFonts w:ascii="Times New Roman" w:hAnsi="Times New Roman"/>
          <w:iCs/>
          <w:lang w:val="pl-PL"/>
        </w:rPr>
      </w:pPr>
      <w:r>
        <w:rPr>
          <w:rFonts w:ascii="Times New Roman" w:hAnsi="Times New Roman"/>
          <w:iCs/>
          <w:lang w:val="pl-PL"/>
        </w:rPr>
        <w:t>+ Đ</w:t>
      </w:r>
      <w:r w:rsidR="00694698" w:rsidRPr="00ED7427">
        <w:rPr>
          <w:rFonts w:ascii="Times New Roman" w:hAnsi="Times New Roman"/>
          <w:iCs/>
          <w:lang w:val="pl-PL"/>
        </w:rPr>
        <w:t>iện: đi lại hệ thống điện theo bản vẽ chi tiết</w:t>
      </w:r>
      <w:r>
        <w:rPr>
          <w:rFonts w:ascii="Times New Roman" w:hAnsi="Times New Roman"/>
          <w:iCs/>
          <w:lang w:val="pl-PL"/>
        </w:rPr>
        <w:t>.</w:t>
      </w:r>
    </w:p>
    <w:p w14:paraId="3802EC35" w14:textId="57BD5216" w:rsidR="00694698" w:rsidRPr="00ED7427" w:rsidRDefault="00C358C7" w:rsidP="00694698">
      <w:pPr>
        <w:spacing w:line="360" w:lineRule="exact"/>
        <w:ind w:firstLine="540"/>
        <w:jc w:val="both"/>
        <w:rPr>
          <w:rFonts w:ascii="Times New Roman" w:hAnsi="Times New Roman"/>
          <w:iCs/>
          <w:lang w:val="pl-PL"/>
        </w:rPr>
      </w:pPr>
      <w:r>
        <w:rPr>
          <w:rFonts w:ascii="Times New Roman" w:hAnsi="Times New Roman"/>
          <w:iCs/>
          <w:lang w:val="pl-PL"/>
        </w:rPr>
        <w:t>- P</w:t>
      </w:r>
      <w:r w:rsidR="00694698" w:rsidRPr="00ED7427">
        <w:rPr>
          <w:rFonts w:ascii="Times New Roman" w:hAnsi="Times New Roman"/>
          <w:iCs/>
          <w:lang w:val="pl-PL"/>
        </w:rPr>
        <w:t>hòng vệ sinh:</w:t>
      </w:r>
    </w:p>
    <w:p w14:paraId="632C70FD" w14:textId="03709B1A" w:rsidR="00694698" w:rsidRPr="00ED7427" w:rsidRDefault="00C358C7" w:rsidP="00694698">
      <w:pPr>
        <w:spacing w:line="360" w:lineRule="exact"/>
        <w:ind w:firstLine="540"/>
        <w:jc w:val="both"/>
        <w:rPr>
          <w:rFonts w:ascii="Times New Roman" w:hAnsi="Times New Roman"/>
          <w:iCs/>
          <w:lang w:val="pl-PL"/>
        </w:rPr>
      </w:pPr>
      <w:r>
        <w:rPr>
          <w:rFonts w:ascii="Times New Roman" w:hAnsi="Times New Roman"/>
          <w:iCs/>
          <w:lang w:val="pl-PL"/>
        </w:rPr>
        <w:t>+</w:t>
      </w:r>
      <w:r w:rsidR="00694698" w:rsidRPr="00ED7427">
        <w:rPr>
          <w:rFonts w:ascii="Times New Roman" w:hAnsi="Times New Roman"/>
          <w:iCs/>
          <w:lang w:val="pl-PL"/>
        </w:rPr>
        <w:t xml:space="preserve"> </w:t>
      </w:r>
      <w:r>
        <w:rPr>
          <w:rFonts w:ascii="Times New Roman" w:hAnsi="Times New Roman"/>
          <w:iCs/>
          <w:lang w:val="pl-PL"/>
        </w:rPr>
        <w:t>Tháo</w:t>
      </w:r>
      <w:r w:rsidR="00694698" w:rsidRPr="00ED7427">
        <w:rPr>
          <w:rFonts w:ascii="Times New Roman" w:hAnsi="Times New Roman"/>
          <w:iCs/>
          <w:lang w:val="pl-PL"/>
        </w:rPr>
        <w:t xml:space="preserve"> dỡ toàn</w:t>
      </w:r>
      <w:r>
        <w:rPr>
          <w:rFonts w:ascii="Times New Roman" w:hAnsi="Times New Roman"/>
          <w:iCs/>
          <w:lang w:val="pl-PL"/>
        </w:rPr>
        <w:t xml:space="preserve"> bộ thiết bị vệ sinh hiện hữu. P</w:t>
      </w:r>
      <w:r w:rsidR="00694698" w:rsidRPr="00ED7427">
        <w:rPr>
          <w:rFonts w:ascii="Times New Roman" w:hAnsi="Times New Roman"/>
          <w:iCs/>
          <w:lang w:val="pl-PL"/>
        </w:rPr>
        <w:t>há dỡ tường xây ngă</w:t>
      </w:r>
      <w:r>
        <w:rPr>
          <w:rFonts w:ascii="Times New Roman" w:hAnsi="Times New Roman"/>
          <w:iCs/>
          <w:lang w:val="pl-PL"/>
        </w:rPr>
        <w:t>n chia, hộp kĩ thuật hiện hữu. N</w:t>
      </w:r>
      <w:r w:rsidR="00694698" w:rsidRPr="00ED7427">
        <w:rPr>
          <w:rFonts w:ascii="Times New Roman" w:hAnsi="Times New Roman"/>
          <w:iCs/>
          <w:lang w:val="pl-PL"/>
        </w:rPr>
        <w:t>găn chia lại phòng vệ sinh bằng tấm compact hpl dày 12mm</w:t>
      </w:r>
      <w:r>
        <w:rPr>
          <w:rFonts w:ascii="Times New Roman" w:hAnsi="Times New Roman"/>
          <w:iCs/>
          <w:lang w:val="pl-PL"/>
        </w:rPr>
        <w:t>;</w:t>
      </w:r>
    </w:p>
    <w:p w14:paraId="3AF77B8B" w14:textId="231EDA0B" w:rsidR="00694698" w:rsidRPr="00ED7427" w:rsidRDefault="00C358C7" w:rsidP="00694698">
      <w:pPr>
        <w:spacing w:line="360" w:lineRule="exact"/>
        <w:ind w:firstLine="540"/>
        <w:jc w:val="both"/>
        <w:rPr>
          <w:rFonts w:ascii="Times New Roman" w:hAnsi="Times New Roman"/>
          <w:iCs/>
          <w:lang w:val="pl-PL"/>
        </w:rPr>
      </w:pPr>
      <w:r>
        <w:rPr>
          <w:rFonts w:ascii="Times New Roman" w:hAnsi="Times New Roman"/>
          <w:iCs/>
          <w:lang w:val="pl-PL"/>
        </w:rPr>
        <w:t xml:space="preserve">+ Tường: xây lại </w:t>
      </w:r>
      <w:r w:rsidR="00694698">
        <w:rPr>
          <w:rFonts w:ascii="Times New Roman" w:hAnsi="Times New Roman"/>
          <w:iCs/>
          <w:lang w:val="pl-PL"/>
        </w:rPr>
        <w:t>kích thước</w:t>
      </w:r>
      <w:r>
        <w:rPr>
          <w:rFonts w:ascii="Times New Roman" w:hAnsi="Times New Roman"/>
          <w:iCs/>
          <w:lang w:val="pl-PL"/>
        </w:rPr>
        <w:t>. Đ</w:t>
      </w:r>
      <w:r w:rsidR="00694698" w:rsidRPr="00ED7427">
        <w:rPr>
          <w:rFonts w:ascii="Times New Roman" w:hAnsi="Times New Roman"/>
          <w:iCs/>
          <w:lang w:val="pl-PL"/>
        </w:rPr>
        <w:t>ục tẩ</w:t>
      </w:r>
      <w:r>
        <w:rPr>
          <w:rFonts w:ascii="Times New Roman" w:hAnsi="Times New Roman"/>
          <w:iCs/>
          <w:lang w:val="pl-PL"/>
        </w:rPr>
        <w:t>y lớp vữa trát tường hiện hữu, t</w:t>
      </w:r>
      <w:r w:rsidR="00694698" w:rsidRPr="00ED7427">
        <w:rPr>
          <w:rFonts w:ascii="Times New Roman" w:hAnsi="Times New Roman"/>
          <w:iCs/>
          <w:lang w:val="pl-PL"/>
        </w:rPr>
        <w:t xml:space="preserve">rát lại </w:t>
      </w:r>
      <w:r w:rsidR="00694698">
        <w:rPr>
          <w:rFonts w:ascii="Times New Roman" w:hAnsi="Times New Roman"/>
          <w:iCs/>
          <w:lang w:val="pl-PL"/>
        </w:rPr>
        <w:t>vữa xi măng</w:t>
      </w:r>
      <w:r w:rsidR="00694698" w:rsidRPr="00ED7427">
        <w:rPr>
          <w:rFonts w:ascii="Times New Roman" w:hAnsi="Times New Roman"/>
          <w:iCs/>
          <w:lang w:val="pl-PL"/>
        </w:rPr>
        <w:t xml:space="preserve"> mác 75, ốp gạch ceramic 300x600</w:t>
      </w:r>
      <w:r>
        <w:rPr>
          <w:rFonts w:ascii="Times New Roman" w:hAnsi="Times New Roman"/>
          <w:iCs/>
          <w:lang w:val="pl-PL"/>
        </w:rPr>
        <w:t>mm. P</w:t>
      </w:r>
      <w:r w:rsidR="00694698" w:rsidRPr="00ED7427">
        <w:rPr>
          <w:rFonts w:ascii="Times New Roman" w:hAnsi="Times New Roman"/>
          <w:iCs/>
          <w:lang w:val="pl-PL"/>
        </w:rPr>
        <w:t>hần tường còn lại bả sơn 3 nước</w:t>
      </w:r>
      <w:r w:rsidR="003726F4">
        <w:rPr>
          <w:rFonts w:ascii="Times New Roman" w:hAnsi="Times New Roman"/>
          <w:iCs/>
          <w:lang w:val="pl-PL"/>
        </w:rPr>
        <w:t xml:space="preserve"> hoàn thiện;</w:t>
      </w:r>
    </w:p>
    <w:p w14:paraId="434B50F9" w14:textId="25E53675" w:rsidR="00694698" w:rsidRPr="00ED7427" w:rsidRDefault="003726F4" w:rsidP="00694698">
      <w:pPr>
        <w:spacing w:line="360" w:lineRule="exact"/>
        <w:ind w:firstLine="540"/>
        <w:jc w:val="both"/>
        <w:rPr>
          <w:rFonts w:ascii="Times New Roman" w:hAnsi="Times New Roman"/>
          <w:iCs/>
          <w:lang w:val="pl-PL"/>
        </w:rPr>
      </w:pPr>
      <w:r>
        <w:rPr>
          <w:rFonts w:ascii="Times New Roman" w:hAnsi="Times New Roman"/>
          <w:iCs/>
          <w:lang w:val="pl-PL"/>
        </w:rPr>
        <w:t>+ T</w:t>
      </w:r>
      <w:r w:rsidR="00694698" w:rsidRPr="00ED7427">
        <w:rPr>
          <w:rFonts w:ascii="Times New Roman" w:hAnsi="Times New Roman"/>
          <w:iCs/>
          <w:lang w:val="pl-PL"/>
        </w:rPr>
        <w:t>rần: đóng trần thạch cao thả chịu nước tấm 600x600</w:t>
      </w:r>
      <w:r>
        <w:rPr>
          <w:rFonts w:ascii="Times New Roman" w:hAnsi="Times New Roman"/>
          <w:iCs/>
          <w:lang w:val="pl-PL"/>
        </w:rPr>
        <w:t>mm;</w:t>
      </w:r>
    </w:p>
    <w:p w14:paraId="3B6E3341" w14:textId="07D429A9" w:rsidR="00694698" w:rsidRPr="00ED7427" w:rsidRDefault="003726F4" w:rsidP="00694698">
      <w:pPr>
        <w:spacing w:line="360" w:lineRule="exact"/>
        <w:ind w:firstLine="540"/>
        <w:jc w:val="both"/>
        <w:rPr>
          <w:rFonts w:ascii="Times New Roman" w:hAnsi="Times New Roman"/>
          <w:iCs/>
          <w:lang w:val="pl-PL"/>
        </w:rPr>
      </w:pPr>
      <w:r>
        <w:rPr>
          <w:rFonts w:ascii="Times New Roman" w:hAnsi="Times New Roman"/>
          <w:iCs/>
          <w:lang w:val="pl-PL"/>
        </w:rPr>
        <w:t>+ N</w:t>
      </w:r>
      <w:r w:rsidR="00694698" w:rsidRPr="00ED7427">
        <w:rPr>
          <w:rFonts w:ascii="Times New Roman" w:hAnsi="Times New Roman"/>
          <w:iCs/>
          <w:lang w:val="pl-PL"/>
        </w:rPr>
        <w:t xml:space="preserve">ền : đục tẩy gạch lát, lớp vữa lót, lớp bê tông nền </w:t>
      </w:r>
      <w:r>
        <w:rPr>
          <w:rFonts w:ascii="Times New Roman" w:hAnsi="Times New Roman"/>
          <w:iCs/>
          <w:lang w:val="pl-PL"/>
        </w:rPr>
        <w:t>hiện hữu. Đ</w:t>
      </w:r>
      <w:r w:rsidR="00694698" w:rsidRPr="00ED7427">
        <w:rPr>
          <w:rFonts w:ascii="Times New Roman" w:hAnsi="Times New Roman"/>
          <w:iCs/>
          <w:lang w:val="pl-PL"/>
        </w:rPr>
        <w:t xml:space="preserve">ổ bê tông nền </w:t>
      </w:r>
      <w:r>
        <w:rPr>
          <w:rFonts w:ascii="Times New Roman" w:hAnsi="Times New Roman"/>
          <w:iCs/>
          <w:lang w:val="pl-PL"/>
        </w:rPr>
        <w:t>mác 150 dày 10cm. L</w:t>
      </w:r>
      <w:r w:rsidR="00694698" w:rsidRPr="00ED7427">
        <w:rPr>
          <w:rFonts w:ascii="Times New Roman" w:hAnsi="Times New Roman"/>
          <w:iCs/>
          <w:lang w:val="pl-PL"/>
        </w:rPr>
        <w:t xml:space="preserve">áng </w:t>
      </w:r>
      <w:r w:rsidR="00694698">
        <w:rPr>
          <w:rFonts w:ascii="Times New Roman" w:hAnsi="Times New Roman"/>
          <w:iCs/>
          <w:lang w:val="pl-PL"/>
        </w:rPr>
        <w:t>vữa xi măng</w:t>
      </w:r>
      <w:r w:rsidR="00694698" w:rsidRPr="00ED7427">
        <w:rPr>
          <w:rFonts w:ascii="Times New Roman" w:hAnsi="Times New Roman"/>
          <w:iCs/>
          <w:lang w:val="pl-PL"/>
        </w:rPr>
        <w:t xml:space="preserve"> mác 75, lát gạch ceramic chống trơn</w:t>
      </w:r>
      <w:r>
        <w:rPr>
          <w:rFonts w:ascii="Times New Roman" w:hAnsi="Times New Roman"/>
          <w:iCs/>
          <w:lang w:val="pl-PL"/>
        </w:rPr>
        <w:t xml:space="preserve"> kích thước</w:t>
      </w:r>
      <w:r w:rsidR="00694698" w:rsidRPr="00ED7427">
        <w:rPr>
          <w:rFonts w:ascii="Times New Roman" w:hAnsi="Times New Roman"/>
          <w:iCs/>
          <w:lang w:val="pl-PL"/>
        </w:rPr>
        <w:t xml:space="preserve"> 300x300</w:t>
      </w:r>
      <w:r>
        <w:rPr>
          <w:rFonts w:ascii="Times New Roman" w:hAnsi="Times New Roman"/>
          <w:iCs/>
          <w:lang w:val="pl-PL"/>
        </w:rPr>
        <w:t>mm</w:t>
      </w:r>
      <w:r w:rsidR="00694698" w:rsidRPr="00ED7427">
        <w:rPr>
          <w:rFonts w:ascii="Times New Roman" w:hAnsi="Times New Roman"/>
          <w:iCs/>
          <w:lang w:val="pl-PL"/>
        </w:rPr>
        <w:t>.</w:t>
      </w:r>
    </w:p>
    <w:p w14:paraId="0DB11371" w14:textId="36C82CAC" w:rsidR="00694698" w:rsidRPr="00ED7427" w:rsidRDefault="00BE4F01" w:rsidP="00694698">
      <w:pPr>
        <w:spacing w:line="360" w:lineRule="exact"/>
        <w:ind w:firstLine="540"/>
        <w:jc w:val="both"/>
        <w:rPr>
          <w:rFonts w:ascii="Times New Roman" w:hAnsi="Times New Roman"/>
          <w:iCs/>
          <w:lang w:val="pl-PL"/>
        </w:rPr>
      </w:pPr>
      <w:r>
        <w:rPr>
          <w:rFonts w:ascii="Times New Roman" w:hAnsi="Times New Roman"/>
          <w:iCs/>
          <w:lang w:val="pl-PL"/>
        </w:rPr>
        <w:t>+ C</w:t>
      </w:r>
      <w:r w:rsidR="00694698" w:rsidRPr="00ED7427">
        <w:rPr>
          <w:rFonts w:ascii="Times New Roman" w:hAnsi="Times New Roman"/>
          <w:iCs/>
          <w:lang w:val="pl-PL"/>
        </w:rPr>
        <w:t>ửa: điều chỉnh vị trí cửa</w:t>
      </w:r>
      <w:r>
        <w:rPr>
          <w:rFonts w:ascii="Times New Roman" w:hAnsi="Times New Roman"/>
          <w:iCs/>
          <w:lang w:val="pl-PL"/>
        </w:rPr>
        <w:t xml:space="preserve"> đi. C</w:t>
      </w:r>
      <w:r w:rsidR="00694698" w:rsidRPr="00ED7427">
        <w:rPr>
          <w:rFonts w:ascii="Times New Roman" w:hAnsi="Times New Roman"/>
          <w:iCs/>
          <w:lang w:val="pl-PL"/>
        </w:rPr>
        <w:t xml:space="preserve">ửa sổ </w:t>
      </w:r>
      <w:r>
        <w:rPr>
          <w:rFonts w:ascii="Times New Roman" w:hAnsi="Times New Roman"/>
          <w:iCs/>
          <w:lang w:val="pl-PL"/>
        </w:rPr>
        <w:t>thay thế</w:t>
      </w:r>
      <w:r w:rsidR="00694698" w:rsidRPr="00ED7427">
        <w:rPr>
          <w:rFonts w:ascii="Times New Roman" w:hAnsi="Times New Roman"/>
          <w:iCs/>
          <w:lang w:val="pl-PL"/>
        </w:rPr>
        <w:t xml:space="preserve"> bằng cửa nhôm hệ kính an toàn 6,38mm</w:t>
      </w:r>
    </w:p>
    <w:p w14:paraId="5D438CD2" w14:textId="79EA5C4C" w:rsidR="00694698" w:rsidRPr="00ED7427" w:rsidRDefault="00BE4F01" w:rsidP="00694698">
      <w:pPr>
        <w:spacing w:line="360" w:lineRule="exact"/>
        <w:ind w:firstLine="540"/>
        <w:jc w:val="both"/>
        <w:rPr>
          <w:rFonts w:ascii="Times New Roman" w:hAnsi="Times New Roman"/>
          <w:iCs/>
          <w:lang w:val="pl-PL"/>
        </w:rPr>
      </w:pPr>
      <w:r>
        <w:rPr>
          <w:rFonts w:ascii="Times New Roman" w:hAnsi="Times New Roman"/>
          <w:iCs/>
          <w:lang w:val="pl-PL"/>
        </w:rPr>
        <w:t>+ T</w:t>
      </w:r>
      <w:r w:rsidR="00694698" w:rsidRPr="00ED7427">
        <w:rPr>
          <w:rFonts w:ascii="Times New Roman" w:hAnsi="Times New Roman"/>
          <w:iCs/>
          <w:lang w:val="pl-PL"/>
        </w:rPr>
        <w:t>hay thế thiết bị vệ sinh, vách ngăn s</w:t>
      </w:r>
      <w:r>
        <w:rPr>
          <w:rFonts w:ascii="Times New Roman" w:hAnsi="Times New Roman"/>
          <w:iCs/>
          <w:lang w:val="pl-PL"/>
        </w:rPr>
        <w:t>ử dụng tấm compact hpl dày 12mm;</w:t>
      </w:r>
    </w:p>
    <w:p w14:paraId="50BECAFE" w14:textId="77777777" w:rsidR="00A4473D" w:rsidRDefault="00BE4F01" w:rsidP="00694698">
      <w:pPr>
        <w:spacing w:line="360" w:lineRule="exact"/>
        <w:ind w:firstLine="540"/>
        <w:jc w:val="both"/>
        <w:rPr>
          <w:rFonts w:ascii="Times New Roman" w:hAnsi="Times New Roman"/>
          <w:iCs/>
          <w:lang w:val="pl-PL"/>
        </w:rPr>
      </w:pPr>
      <w:r>
        <w:rPr>
          <w:rFonts w:ascii="Times New Roman" w:hAnsi="Times New Roman"/>
          <w:iCs/>
          <w:lang w:val="pl-PL"/>
        </w:rPr>
        <w:t>+ Đ</w:t>
      </w:r>
      <w:r w:rsidR="00694698" w:rsidRPr="00ED7427">
        <w:rPr>
          <w:rFonts w:ascii="Times New Roman" w:hAnsi="Times New Roman"/>
          <w:iCs/>
          <w:lang w:val="pl-PL"/>
        </w:rPr>
        <w:t>iện, nước: đi lại hệ thống thiết bị điện, cấp th</w:t>
      </w:r>
      <w:r w:rsidR="00A4473D">
        <w:rPr>
          <w:rFonts w:ascii="Times New Roman" w:hAnsi="Times New Roman"/>
          <w:iCs/>
          <w:lang w:val="pl-PL"/>
        </w:rPr>
        <w:t>oát nước theo bản vẽ chi tiết.</w:t>
      </w:r>
    </w:p>
    <w:p w14:paraId="037E4C07" w14:textId="5C50CEAC" w:rsidR="00694698" w:rsidRPr="00ED7427" w:rsidRDefault="00A4473D" w:rsidP="00694698">
      <w:pPr>
        <w:spacing w:line="360" w:lineRule="exact"/>
        <w:ind w:firstLine="540"/>
        <w:jc w:val="both"/>
        <w:rPr>
          <w:rFonts w:ascii="Times New Roman" w:hAnsi="Times New Roman"/>
          <w:iCs/>
          <w:lang w:val="pl-PL"/>
        </w:rPr>
      </w:pPr>
      <w:r>
        <w:rPr>
          <w:rFonts w:ascii="Times New Roman" w:hAnsi="Times New Roman"/>
          <w:iCs/>
          <w:lang w:val="pl-PL"/>
        </w:rPr>
        <w:t>+ H</w:t>
      </w:r>
      <w:r w:rsidR="00694698" w:rsidRPr="00ED7427">
        <w:rPr>
          <w:rFonts w:ascii="Times New Roman" w:hAnsi="Times New Roman"/>
          <w:iCs/>
          <w:lang w:val="pl-PL"/>
        </w:rPr>
        <w:t>út 01 bể phốt hiện hữu</w:t>
      </w:r>
      <w:r>
        <w:rPr>
          <w:rFonts w:ascii="Times New Roman" w:hAnsi="Times New Roman"/>
          <w:iCs/>
          <w:lang w:val="pl-PL"/>
        </w:rPr>
        <w:t>.</w:t>
      </w:r>
    </w:p>
    <w:p w14:paraId="1F376610" w14:textId="4DA4995E" w:rsidR="00694698" w:rsidRPr="00ED7427" w:rsidRDefault="003B3924" w:rsidP="00694698">
      <w:pPr>
        <w:spacing w:line="360" w:lineRule="exact"/>
        <w:ind w:firstLine="540"/>
        <w:jc w:val="both"/>
        <w:rPr>
          <w:rFonts w:ascii="Times New Roman" w:hAnsi="Times New Roman"/>
          <w:iCs/>
          <w:lang w:val="pl-PL"/>
        </w:rPr>
      </w:pPr>
      <w:r>
        <w:rPr>
          <w:rFonts w:ascii="Times New Roman" w:hAnsi="Times New Roman"/>
          <w:iCs/>
          <w:lang w:val="pl-PL"/>
        </w:rPr>
        <w:t>- C</w:t>
      </w:r>
      <w:r w:rsidR="00694698" w:rsidRPr="00ED7427">
        <w:rPr>
          <w:rFonts w:ascii="Times New Roman" w:hAnsi="Times New Roman"/>
          <w:iCs/>
          <w:lang w:val="pl-PL"/>
        </w:rPr>
        <w:t>ầu thang:</w:t>
      </w:r>
    </w:p>
    <w:p w14:paraId="2B532C29" w14:textId="676E292F" w:rsidR="00694698" w:rsidRPr="00ED7427" w:rsidRDefault="003B3924" w:rsidP="00694698">
      <w:pPr>
        <w:spacing w:line="360" w:lineRule="exact"/>
        <w:ind w:firstLine="540"/>
        <w:jc w:val="both"/>
        <w:rPr>
          <w:rFonts w:ascii="Times New Roman" w:hAnsi="Times New Roman"/>
          <w:iCs/>
          <w:lang w:val="pl-PL"/>
        </w:rPr>
      </w:pPr>
      <w:r>
        <w:rPr>
          <w:rFonts w:ascii="Times New Roman" w:hAnsi="Times New Roman"/>
          <w:iCs/>
          <w:lang w:val="pl-PL"/>
        </w:rPr>
        <w:t>+ L</w:t>
      </w:r>
      <w:r w:rsidR="00694698" w:rsidRPr="00ED7427">
        <w:rPr>
          <w:rFonts w:ascii="Times New Roman" w:hAnsi="Times New Roman"/>
          <w:iCs/>
          <w:lang w:val="pl-PL"/>
        </w:rPr>
        <w:t>an can cầu thang cạo bỏ sơn cũ, vệ sinh, sơn 3 nước</w:t>
      </w:r>
      <w:r>
        <w:rPr>
          <w:rFonts w:ascii="Times New Roman" w:hAnsi="Times New Roman"/>
          <w:iCs/>
          <w:lang w:val="pl-PL"/>
        </w:rPr>
        <w:t xml:space="preserve"> hoàn thiện;</w:t>
      </w:r>
    </w:p>
    <w:p w14:paraId="30D1EB26" w14:textId="1AC035D7" w:rsidR="00694698" w:rsidRPr="00ED7427" w:rsidRDefault="003B3924" w:rsidP="00694698">
      <w:pPr>
        <w:spacing w:line="360" w:lineRule="exact"/>
        <w:ind w:firstLine="540"/>
        <w:jc w:val="both"/>
        <w:rPr>
          <w:rFonts w:ascii="Times New Roman" w:hAnsi="Times New Roman"/>
          <w:iCs/>
          <w:lang w:val="pl-PL"/>
        </w:rPr>
      </w:pPr>
      <w:r>
        <w:rPr>
          <w:rFonts w:ascii="Times New Roman" w:hAnsi="Times New Roman"/>
          <w:iCs/>
          <w:lang w:val="pl-PL"/>
        </w:rPr>
        <w:t>+ T</w:t>
      </w:r>
      <w:r w:rsidR="00694698" w:rsidRPr="00ED7427">
        <w:rPr>
          <w:rFonts w:ascii="Times New Roman" w:hAnsi="Times New Roman"/>
          <w:iCs/>
          <w:lang w:val="pl-PL"/>
        </w:rPr>
        <w:t>rần bản thang cạo bỏ sơn cũ, vệ sinh, bả sơn 3 nước</w:t>
      </w:r>
      <w:r>
        <w:rPr>
          <w:rFonts w:ascii="Times New Roman" w:hAnsi="Times New Roman"/>
          <w:iCs/>
          <w:lang w:val="pl-PL"/>
        </w:rPr>
        <w:t xml:space="preserve"> hoàn thiện.</w:t>
      </w:r>
    </w:p>
    <w:p w14:paraId="69B3B0C1" w14:textId="498B100D" w:rsidR="00083372" w:rsidRPr="00083372" w:rsidRDefault="00083372" w:rsidP="00083372">
      <w:pPr>
        <w:tabs>
          <w:tab w:val="left" w:pos="567"/>
        </w:tabs>
        <w:spacing w:before="40" w:after="40" w:line="300" w:lineRule="auto"/>
        <w:ind w:firstLine="567"/>
        <w:jc w:val="both"/>
        <w:rPr>
          <w:rFonts w:ascii="Times New Roman" w:hAnsi="Times New Roman"/>
          <w:i/>
        </w:rPr>
      </w:pPr>
      <w:r w:rsidRPr="00083372">
        <w:rPr>
          <w:rFonts w:ascii="Times New Roman" w:hAnsi="Times New Roman"/>
          <w:i/>
        </w:rPr>
        <w:t xml:space="preserve">* Giải pháp sửa chữa tầng 2: </w:t>
      </w:r>
    </w:p>
    <w:p w14:paraId="2D90D978" w14:textId="77777777" w:rsidR="00083372" w:rsidRDefault="00083372" w:rsidP="00083372">
      <w:pPr>
        <w:tabs>
          <w:tab w:val="left" w:pos="567"/>
        </w:tabs>
        <w:spacing w:before="40" w:after="40" w:line="300" w:lineRule="auto"/>
        <w:ind w:firstLine="567"/>
        <w:jc w:val="both"/>
        <w:rPr>
          <w:rFonts w:ascii="Times New Roman" w:hAnsi="Times New Roman"/>
        </w:rPr>
      </w:pPr>
      <w:r>
        <w:rPr>
          <w:rFonts w:ascii="Times New Roman" w:hAnsi="Times New Roman"/>
        </w:rPr>
        <w:t>- Các nội dung sửa chữa tương tự tầng 1;</w:t>
      </w:r>
    </w:p>
    <w:p w14:paraId="28F3A604" w14:textId="77777777" w:rsidR="00083372" w:rsidRDefault="00083372" w:rsidP="00083372">
      <w:pPr>
        <w:tabs>
          <w:tab w:val="left" w:pos="567"/>
        </w:tabs>
        <w:spacing w:before="40" w:after="40" w:line="300" w:lineRule="auto"/>
        <w:ind w:firstLine="567"/>
        <w:jc w:val="both"/>
        <w:rPr>
          <w:rFonts w:ascii="Times New Roman" w:hAnsi="Times New Roman"/>
        </w:rPr>
      </w:pPr>
      <w:r>
        <w:rPr>
          <w:rFonts w:ascii="Times New Roman" w:hAnsi="Times New Roman"/>
        </w:rPr>
        <w:t>- Lan can hành lang: phá dỡ lan can hiện hữu, lắp đặt thay thế bằng lan can inox 304.</w:t>
      </w:r>
    </w:p>
    <w:p w14:paraId="7C0EE35E" w14:textId="3AA21146" w:rsidR="00083372" w:rsidRPr="00E93543" w:rsidRDefault="00083372" w:rsidP="00E93543">
      <w:pPr>
        <w:spacing w:line="380" w:lineRule="exact"/>
        <w:ind w:firstLine="720"/>
        <w:jc w:val="both"/>
        <w:rPr>
          <w:rFonts w:ascii="Times New Roman" w:hAnsi="Times New Roman"/>
          <w:i/>
          <w:lang w:val="nl-NL"/>
        </w:rPr>
      </w:pPr>
      <w:r w:rsidRPr="00E93543">
        <w:rPr>
          <w:rFonts w:ascii="Times New Roman" w:hAnsi="Times New Roman"/>
          <w:i/>
          <w:lang w:val="nl-NL"/>
        </w:rPr>
        <w:t xml:space="preserve">* Giải pháp sửa chữa tầng 3: </w:t>
      </w:r>
    </w:p>
    <w:p w14:paraId="4B8FE97A" w14:textId="77777777" w:rsidR="00083372" w:rsidRPr="00E93543" w:rsidRDefault="00083372" w:rsidP="00E93543">
      <w:pPr>
        <w:spacing w:line="380" w:lineRule="exact"/>
        <w:ind w:firstLine="720"/>
        <w:jc w:val="both"/>
        <w:rPr>
          <w:rFonts w:ascii="Times New Roman" w:hAnsi="Times New Roman"/>
          <w:lang w:val="nl-NL"/>
        </w:rPr>
      </w:pPr>
      <w:r w:rsidRPr="00E93543">
        <w:rPr>
          <w:rFonts w:ascii="Times New Roman" w:hAnsi="Times New Roman"/>
          <w:lang w:val="nl-NL"/>
        </w:rPr>
        <w:t>- Các nội dung sửa chữa tương tự tầng 2;</w:t>
      </w:r>
    </w:p>
    <w:p w14:paraId="6AFCCBCD" w14:textId="77777777" w:rsidR="00083372" w:rsidRPr="00E93543" w:rsidRDefault="00083372" w:rsidP="00E93543">
      <w:pPr>
        <w:spacing w:line="380" w:lineRule="exact"/>
        <w:ind w:firstLine="720"/>
        <w:jc w:val="both"/>
        <w:rPr>
          <w:rFonts w:ascii="Times New Roman" w:hAnsi="Times New Roman"/>
          <w:lang w:val="nl-NL"/>
        </w:rPr>
      </w:pPr>
      <w:r w:rsidRPr="00E93543">
        <w:rPr>
          <w:rFonts w:ascii="Times New Roman" w:hAnsi="Times New Roman"/>
          <w:lang w:val="nl-NL"/>
        </w:rPr>
        <w:lastRenderedPageBreak/>
        <w:t>- Chuyển đổi công năng sử dụng 1 phòng học gồm 3 gian, phía trên vệ sinh hiện hữu thành phòng vệ sinh, tôn nền bằng bê tông xốp dày 15cm. Công năng sử dụng, các giải pháp thiết kế tương tự nhà vệ sinh tầng 1 và tầng 2.</w:t>
      </w:r>
    </w:p>
    <w:p w14:paraId="767D6AB7" w14:textId="2DB84B69" w:rsidR="00083372" w:rsidRPr="00E93543" w:rsidRDefault="00083372" w:rsidP="00E93543">
      <w:pPr>
        <w:spacing w:line="380" w:lineRule="exact"/>
        <w:ind w:firstLine="720"/>
        <w:jc w:val="both"/>
        <w:rPr>
          <w:rFonts w:ascii="Times New Roman" w:hAnsi="Times New Roman"/>
          <w:i/>
          <w:lang w:val="nl-NL"/>
        </w:rPr>
      </w:pPr>
      <w:r w:rsidRPr="00E93543">
        <w:rPr>
          <w:rFonts w:ascii="Times New Roman" w:hAnsi="Times New Roman"/>
          <w:i/>
          <w:lang w:val="nl-NL"/>
        </w:rPr>
        <w:t xml:space="preserve">* Giải pháp sửa chữa tầng mái: </w:t>
      </w:r>
    </w:p>
    <w:p w14:paraId="1231C3AE" w14:textId="77777777" w:rsidR="00083372" w:rsidRPr="00E93543" w:rsidRDefault="00083372" w:rsidP="00E93543">
      <w:pPr>
        <w:spacing w:line="380" w:lineRule="exact"/>
        <w:ind w:firstLine="720"/>
        <w:jc w:val="both"/>
        <w:rPr>
          <w:rFonts w:ascii="Times New Roman" w:hAnsi="Times New Roman"/>
          <w:lang w:val="nl-NL"/>
        </w:rPr>
      </w:pPr>
      <w:r w:rsidRPr="00E93543">
        <w:rPr>
          <w:rFonts w:ascii="Times New Roman" w:hAnsi="Times New Roman"/>
          <w:lang w:val="nl-NL"/>
        </w:rPr>
        <w:t xml:space="preserve">- Tháo dỡ mái, đổ giằng thu hồi bê tông cốt thép, lắp đặt xà gồ thép, lợp mái tôn mạ màu. </w:t>
      </w:r>
    </w:p>
    <w:p w14:paraId="4DC490FF" w14:textId="77777777" w:rsidR="00064FB5" w:rsidRPr="00E93543" w:rsidRDefault="00083372" w:rsidP="00E93543">
      <w:pPr>
        <w:spacing w:line="380" w:lineRule="exact"/>
        <w:ind w:firstLine="720"/>
        <w:jc w:val="both"/>
        <w:rPr>
          <w:rFonts w:ascii="Times New Roman" w:hAnsi="Times New Roman"/>
          <w:lang w:val="nl-NL"/>
        </w:rPr>
      </w:pPr>
      <w:r w:rsidRPr="00E93543">
        <w:rPr>
          <w:rFonts w:ascii="Times New Roman" w:hAnsi="Times New Roman"/>
          <w:lang w:val="nl-NL"/>
        </w:rPr>
        <w:t>- Seno mái, đục tẩy, xử lý chống thấm, láng lại seno mái. Thay thế ống thoát nước mái, làm lại hệ thống chống sét.</w:t>
      </w:r>
    </w:p>
    <w:p w14:paraId="2C921A98" w14:textId="78EAAEBE" w:rsidR="003951C9" w:rsidRPr="00064FB5" w:rsidRDefault="003951C9" w:rsidP="00064FB5">
      <w:pPr>
        <w:tabs>
          <w:tab w:val="left" w:pos="567"/>
        </w:tabs>
        <w:spacing w:before="40" w:after="40" w:line="300" w:lineRule="auto"/>
        <w:jc w:val="both"/>
        <w:rPr>
          <w:rFonts w:ascii="Times New Roman" w:hAnsi="Times New Roman"/>
        </w:rPr>
      </w:pPr>
      <w:r w:rsidRPr="00B968A0">
        <w:rPr>
          <w:rFonts w:ascii="Times New Roman" w:hAnsi="Times New Roman"/>
          <w:b/>
          <w:lang w:val="pl-PL"/>
        </w:rPr>
        <w:t>2.</w:t>
      </w:r>
      <w:r w:rsidR="00064FB5">
        <w:rPr>
          <w:rFonts w:ascii="Times New Roman" w:hAnsi="Times New Roman"/>
          <w:b/>
          <w:lang w:val="pl-PL"/>
        </w:rPr>
        <w:t>3</w:t>
      </w:r>
      <w:r>
        <w:rPr>
          <w:rFonts w:ascii="Times New Roman" w:hAnsi="Times New Roman"/>
          <w:b/>
          <w:lang w:val="pl-PL"/>
        </w:rPr>
        <w:t>.</w:t>
      </w:r>
      <w:r w:rsidRPr="00B968A0">
        <w:rPr>
          <w:rFonts w:ascii="Times New Roman" w:hAnsi="Times New Roman"/>
          <w:b/>
          <w:lang w:val="pl-PL"/>
        </w:rPr>
        <w:t xml:space="preserve"> </w:t>
      </w:r>
      <w:r w:rsidR="00064FB5">
        <w:rPr>
          <w:rFonts w:ascii="Times New Roman" w:hAnsi="Times New Roman"/>
          <w:b/>
          <w:lang w:val="pl-PL"/>
        </w:rPr>
        <w:t>Các hạng mục phụ trợ</w:t>
      </w:r>
    </w:p>
    <w:p w14:paraId="16805449" w14:textId="77777777" w:rsidR="00E93543" w:rsidRPr="00E93543" w:rsidRDefault="00E93543" w:rsidP="00E93543">
      <w:pPr>
        <w:spacing w:line="380" w:lineRule="exact"/>
        <w:ind w:firstLine="720"/>
        <w:jc w:val="both"/>
        <w:rPr>
          <w:rFonts w:ascii="Times New Roman" w:hAnsi="Times New Roman"/>
          <w:lang w:val="nl-NL"/>
        </w:rPr>
      </w:pPr>
      <w:r w:rsidRPr="00E93543">
        <w:rPr>
          <w:rFonts w:ascii="Times New Roman" w:hAnsi="Times New Roman"/>
          <w:lang w:val="nl-NL"/>
        </w:rPr>
        <w:t>- Tường rào phía cổng chính, chiều dài 40m: Cạo bỏ lớp sơn cũ (trừ phần tường đã vẽ tranh hiện hữu), vệ sinh, bả, sơn 3 nước hoàn thiện. Chân tường đục tẩy vị trí ốp gạch thẻ, trát vữa xi măng mác 75, ốp gạch thẻ 60x24cm; Hoa thoáng tường rào cạo bỏ lớp sơn cũ, sơn sắt thép 3 nước hoàn thiện.</w:t>
      </w:r>
    </w:p>
    <w:p w14:paraId="542E2FB6" w14:textId="77777777" w:rsidR="00E93543" w:rsidRPr="00E93543" w:rsidRDefault="00E93543" w:rsidP="00E93543">
      <w:pPr>
        <w:spacing w:line="380" w:lineRule="exact"/>
        <w:ind w:firstLine="720"/>
        <w:jc w:val="both"/>
        <w:rPr>
          <w:rFonts w:ascii="Times New Roman" w:hAnsi="Times New Roman"/>
          <w:lang w:val="nl-NL"/>
        </w:rPr>
      </w:pPr>
      <w:r w:rsidRPr="00E93543">
        <w:rPr>
          <w:rFonts w:ascii="Times New Roman" w:hAnsi="Times New Roman"/>
          <w:lang w:val="nl-NL"/>
        </w:rPr>
        <w:t>- Tường rào phía sau dãy nhà lớp học 2 tầng, khu B, chiều dài 55m: dóc vị trí vữa trát chân tường bị bong tróc, trát vữa xi măng mác 75, vệ sinh, sơn trực tiếp 3 nước hoàn thiện. Bổ sung ga thu nước chân tường rào, đấu nối vào hệ thống thoát nước khu vực.</w:t>
      </w:r>
    </w:p>
    <w:p w14:paraId="0AE945FE" w14:textId="77777777" w:rsidR="00E93543" w:rsidRPr="00E93543" w:rsidRDefault="00E93543" w:rsidP="00E93543">
      <w:pPr>
        <w:spacing w:line="380" w:lineRule="exact"/>
        <w:ind w:firstLine="720"/>
        <w:jc w:val="both"/>
        <w:rPr>
          <w:rFonts w:ascii="Times New Roman" w:hAnsi="Times New Roman"/>
          <w:lang w:val="nl-NL"/>
        </w:rPr>
      </w:pPr>
      <w:r w:rsidRPr="00E93543">
        <w:rPr>
          <w:rFonts w:ascii="Times New Roman" w:hAnsi="Times New Roman"/>
          <w:lang w:val="nl-NL"/>
        </w:rPr>
        <w:t>- Tường rào xung quanh trạm điện: Lắp đặt bổ sung hàng rào thoáng, khung thép, lưới mắt cáo hoặc lưới thép hàn.</w:t>
      </w:r>
    </w:p>
    <w:p w14:paraId="322ED1D4" w14:textId="77777777" w:rsidR="00E93543" w:rsidRPr="00E93543" w:rsidRDefault="00E93543" w:rsidP="00E93543">
      <w:pPr>
        <w:spacing w:line="380" w:lineRule="exact"/>
        <w:ind w:firstLine="720"/>
        <w:jc w:val="both"/>
        <w:rPr>
          <w:rFonts w:ascii="Times New Roman" w:hAnsi="Times New Roman"/>
          <w:lang w:val="nl-NL"/>
        </w:rPr>
      </w:pPr>
      <w:r w:rsidRPr="00E93543">
        <w:rPr>
          <w:rFonts w:ascii="Times New Roman" w:hAnsi="Times New Roman"/>
          <w:lang w:val="nl-NL"/>
        </w:rPr>
        <w:t>- Phá dỡ nhà kho hiện trạng: 1 tầng, cấp IV.</w:t>
      </w:r>
    </w:p>
    <w:p w14:paraId="49348077" w14:textId="77777777" w:rsidR="00E93543" w:rsidRPr="00E93543" w:rsidRDefault="00E93543" w:rsidP="00E93543">
      <w:pPr>
        <w:spacing w:line="380" w:lineRule="exact"/>
        <w:ind w:firstLine="720"/>
        <w:jc w:val="both"/>
        <w:rPr>
          <w:rFonts w:ascii="Times New Roman" w:hAnsi="Times New Roman"/>
          <w:lang w:val="nl-NL"/>
        </w:rPr>
      </w:pPr>
      <w:r w:rsidRPr="00E93543">
        <w:rPr>
          <w:rFonts w:ascii="Times New Roman" w:hAnsi="Times New Roman"/>
          <w:lang w:val="nl-NL"/>
        </w:rPr>
        <w:t>- Sân trường: Sửa chữa phần nền sân sụt lún, nứt vỡ, đổ bê tông nền, lát lại gạch terrazzo 40x40x3cm. Phá dỡ tường bồn cây hiện trạng, lắp đặt tấm ghi composite bảo vệ gốc cây, tạo không gian rộng rãi, thẩm mỹ trong khuôn viên sân trường.</w:t>
      </w:r>
    </w:p>
    <w:p w14:paraId="7E3135E2" w14:textId="77777777" w:rsidR="00E93543" w:rsidRPr="00E93543" w:rsidRDefault="00E93543" w:rsidP="00E93543">
      <w:pPr>
        <w:spacing w:line="380" w:lineRule="exact"/>
        <w:ind w:firstLine="720"/>
        <w:jc w:val="both"/>
        <w:rPr>
          <w:rFonts w:ascii="Times New Roman" w:hAnsi="Times New Roman"/>
          <w:lang w:val="nl-NL"/>
        </w:rPr>
      </w:pPr>
      <w:r w:rsidRPr="00E93543">
        <w:rPr>
          <w:rFonts w:ascii="Times New Roman" w:hAnsi="Times New Roman"/>
          <w:lang w:val="nl-NL"/>
        </w:rPr>
        <w:t>- Nhà bảo vệ: Xử lý chống thấm mái. Ví trí mái phía trên phòng bảo vệ: Xây tường thu hồi, lắp đặt xà gồ thép, lợp tôn mạ màu dày 0,45mm.</w:t>
      </w:r>
    </w:p>
    <w:p w14:paraId="4DFC32C3" w14:textId="1043B649" w:rsidR="004E4ABC" w:rsidRPr="006C4BF6" w:rsidRDefault="004E4ABC" w:rsidP="00996857">
      <w:pPr>
        <w:spacing w:line="380" w:lineRule="exact"/>
        <w:jc w:val="both"/>
        <w:rPr>
          <w:rFonts w:ascii="Times New Roman" w:hAnsi="Times New Roman"/>
          <w:b/>
          <w:color w:val="000000"/>
          <w:lang w:val="nl-NL"/>
        </w:rPr>
      </w:pPr>
      <w:r>
        <w:rPr>
          <w:rFonts w:ascii="Times New Roman" w:hAnsi="Times New Roman"/>
          <w:b/>
          <w:color w:val="000000"/>
          <w:lang w:val="nl-NL"/>
        </w:rPr>
        <w:t>3</w:t>
      </w:r>
      <w:r w:rsidRPr="006C4BF6">
        <w:rPr>
          <w:rFonts w:ascii="Times New Roman" w:hAnsi="Times New Roman"/>
          <w:b/>
          <w:color w:val="000000"/>
          <w:lang w:val="nl-NL"/>
        </w:rPr>
        <w:t>. Vật liệu chính gồm:</w:t>
      </w:r>
    </w:p>
    <w:p w14:paraId="5F34345C" w14:textId="77777777" w:rsidR="004E4ABC" w:rsidRPr="00B157FE" w:rsidRDefault="004E4ABC" w:rsidP="00996857">
      <w:pPr>
        <w:spacing w:line="380" w:lineRule="exact"/>
        <w:ind w:firstLine="720"/>
        <w:jc w:val="both"/>
        <w:rPr>
          <w:rFonts w:ascii="Times New Roman" w:hAnsi="Times New Roman"/>
          <w:lang w:val="nl-NL"/>
        </w:rPr>
      </w:pPr>
      <w:r w:rsidRPr="00B157FE">
        <w:rPr>
          <w:rFonts w:ascii="Times New Roman" w:hAnsi="Times New Roman"/>
          <w:lang w:val="nl-NL"/>
        </w:rPr>
        <w:t>- Cát láng, Bê tông dùng cát có M</w:t>
      </w:r>
      <w:r w:rsidRPr="00DD5303">
        <w:rPr>
          <w:rFonts w:ascii="Times New Roman" w:hAnsi="Times New Roman"/>
          <w:lang w:val="nl-NL"/>
        </w:rPr>
        <w:t>L</w:t>
      </w:r>
      <w:r w:rsidRPr="00B157FE">
        <w:rPr>
          <w:rFonts w:ascii="Times New Roman" w:hAnsi="Times New Roman"/>
          <w:lang w:val="nl-NL"/>
        </w:rPr>
        <w:t>&gt;2,0</w:t>
      </w:r>
    </w:p>
    <w:p w14:paraId="70C99F3C" w14:textId="77777777" w:rsidR="004E4ABC" w:rsidRPr="00B157FE" w:rsidRDefault="004E4ABC" w:rsidP="00996857">
      <w:pPr>
        <w:spacing w:line="380" w:lineRule="exact"/>
        <w:ind w:firstLine="720"/>
        <w:jc w:val="both"/>
        <w:rPr>
          <w:rFonts w:ascii="Times New Roman" w:hAnsi="Times New Roman"/>
          <w:lang w:val="nl-NL"/>
        </w:rPr>
      </w:pPr>
      <w:r w:rsidRPr="00B157FE">
        <w:rPr>
          <w:rFonts w:ascii="Times New Roman" w:hAnsi="Times New Roman"/>
          <w:lang w:val="nl-NL"/>
        </w:rPr>
        <w:t>- Cát xây, trát dùng cát có M</w:t>
      </w:r>
      <w:r w:rsidRPr="00DD5303">
        <w:rPr>
          <w:rFonts w:ascii="Times New Roman" w:hAnsi="Times New Roman"/>
          <w:lang w:val="nl-NL"/>
        </w:rPr>
        <w:t>L</w:t>
      </w:r>
      <w:r w:rsidRPr="00B157FE">
        <w:rPr>
          <w:rFonts w:ascii="Times New Roman" w:hAnsi="Times New Roman"/>
          <w:lang w:val="nl-NL"/>
        </w:rPr>
        <w:t>=1,5-2,0</w:t>
      </w:r>
    </w:p>
    <w:p w14:paraId="01EEBDA2" w14:textId="77777777" w:rsidR="004E4ABC" w:rsidRPr="00B157FE" w:rsidRDefault="004E4ABC" w:rsidP="00996857">
      <w:pPr>
        <w:spacing w:line="380" w:lineRule="exact"/>
        <w:ind w:firstLine="720"/>
        <w:jc w:val="both"/>
        <w:rPr>
          <w:rFonts w:ascii="Times New Roman" w:hAnsi="Times New Roman"/>
          <w:lang w:val="nl-NL"/>
        </w:rPr>
      </w:pPr>
      <w:r w:rsidRPr="00B157FE">
        <w:rPr>
          <w:rFonts w:ascii="Times New Roman" w:hAnsi="Times New Roman"/>
          <w:lang w:val="nl-NL"/>
        </w:rPr>
        <w:t>- Đá dùng đá tiêu chuẩn</w:t>
      </w:r>
    </w:p>
    <w:p w14:paraId="3EED94A4" w14:textId="62BBACC6" w:rsidR="004E4ABC" w:rsidRPr="00B157FE" w:rsidRDefault="004E4ABC" w:rsidP="00996857">
      <w:pPr>
        <w:spacing w:line="380" w:lineRule="exact"/>
        <w:ind w:firstLine="720"/>
        <w:jc w:val="both"/>
        <w:rPr>
          <w:rFonts w:ascii="Times New Roman" w:hAnsi="Times New Roman"/>
          <w:lang w:val="nl-NL"/>
        </w:rPr>
      </w:pPr>
      <w:r w:rsidRPr="00B157FE">
        <w:rPr>
          <w:rFonts w:ascii="Times New Roman" w:hAnsi="Times New Roman"/>
          <w:lang w:val="nl-NL"/>
        </w:rPr>
        <w:t>- Ximăng dùng ximăng PC</w:t>
      </w:r>
      <w:r w:rsidR="001B1FA5">
        <w:rPr>
          <w:rFonts w:ascii="Times New Roman" w:hAnsi="Times New Roman"/>
          <w:lang w:val="nl-NL"/>
        </w:rPr>
        <w:t>B</w:t>
      </w:r>
      <w:r w:rsidRPr="00B157FE">
        <w:rPr>
          <w:rFonts w:ascii="Times New Roman" w:hAnsi="Times New Roman"/>
          <w:lang w:val="nl-NL"/>
        </w:rPr>
        <w:t>30</w:t>
      </w:r>
      <w:r w:rsidR="001B1FA5">
        <w:rPr>
          <w:rFonts w:ascii="Times New Roman" w:hAnsi="Times New Roman"/>
          <w:lang w:val="nl-NL"/>
        </w:rPr>
        <w:t>, PCB40</w:t>
      </w:r>
      <w:r w:rsidRPr="00B157FE">
        <w:rPr>
          <w:rFonts w:ascii="Times New Roman" w:hAnsi="Times New Roman"/>
          <w:lang w:val="nl-NL"/>
        </w:rPr>
        <w:t xml:space="preserve"> Hải Phòng, Chinfon hoặc tương đương.</w:t>
      </w:r>
    </w:p>
    <w:p w14:paraId="441AAA18" w14:textId="52601CC8" w:rsidR="004E4ABC" w:rsidRPr="00DE3ED6" w:rsidRDefault="00DD5303" w:rsidP="00996857">
      <w:pPr>
        <w:spacing w:line="380" w:lineRule="exact"/>
        <w:ind w:firstLine="720"/>
        <w:jc w:val="both"/>
        <w:rPr>
          <w:rFonts w:ascii="Times New Roman" w:hAnsi="Times New Roman"/>
          <w:lang w:val="nl-NL"/>
        </w:rPr>
      </w:pPr>
      <w:r w:rsidRPr="00DE3ED6">
        <w:rPr>
          <w:rFonts w:ascii="Times New Roman" w:hAnsi="Times New Roman"/>
          <w:lang w:val="nl-NL"/>
        </w:rPr>
        <w:t>-</w:t>
      </w:r>
      <w:r w:rsidR="00137FEB">
        <w:rPr>
          <w:rFonts w:ascii="Times New Roman" w:hAnsi="Times New Roman"/>
          <w:lang w:val="nl-NL"/>
        </w:rPr>
        <w:t xml:space="preserve"> </w:t>
      </w:r>
      <w:r w:rsidRPr="00DE3ED6">
        <w:rPr>
          <w:rFonts w:ascii="Times New Roman" w:hAnsi="Times New Roman"/>
          <w:lang w:val="nl-NL"/>
        </w:rPr>
        <w:t>Gạch dùng gạch đặc không nung Gđt-M7,5-220x105x60-TCVN 6477:2016.</w:t>
      </w:r>
    </w:p>
    <w:p w14:paraId="3DADF138" w14:textId="00A88778" w:rsidR="005443D8" w:rsidRPr="00302FB0" w:rsidRDefault="004E4ABC" w:rsidP="00996857">
      <w:pPr>
        <w:overflowPunct w:val="0"/>
        <w:autoSpaceDE w:val="0"/>
        <w:autoSpaceDN w:val="0"/>
        <w:adjustRightInd w:val="0"/>
        <w:spacing w:line="380" w:lineRule="exact"/>
        <w:jc w:val="both"/>
        <w:textAlignment w:val="baseline"/>
        <w:rPr>
          <w:rFonts w:ascii="Times New Roman" w:hAnsi="Times New Roman"/>
          <w:b/>
          <w:lang w:val="nl-NL"/>
        </w:rPr>
      </w:pPr>
      <w:r>
        <w:rPr>
          <w:rFonts w:ascii="Times New Roman" w:hAnsi="Times New Roman"/>
          <w:b/>
          <w:lang w:val="nl-NL"/>
        </w:rPr>
        <w:lastRenderedPageBreak/>
        <w:t>4</w:t>
      </w:r>
      <w:r w:rsidR="005443D8" w:rsidRPr="00302FB0">
        <w:rPr>
          <w:rFonts w:ascii="Times New Roman" w:hAnsi="Times New Roman"/>
          <w:b/>
          <w:lang w:val="nl-NL"/>
        </w:rPr>
        <w:t>. Giải pháp cấp điện</w:t>
      </w:r>
    </w:p>
    <w:p w14:paraId="550BD047" w14:textId="77777777" w:rsidR="005443D8" w:rsidRPr="00302FB0" w:rsidRDefault="005443D8" w:rsidP="00996857">
      <w:pPr>
        <w:spacing w:line="380" w:lineRule="exact"/>
        <w:jc w:val="both"/>
        <w:rPr>
          <w:rFonts w:ascii="Times New Roman" w:hAnsi="Times New Roman"/>
          <w:b/>
          <w:i/>
          <w:lang w:val="nl-NL"/>
        </w:rPr>
      </w:pPr>
      <w:r w:rsidRPr="00302FB0">
        <w:rPr>
          <w:rFonts w:ascii="Times New Roman" w:hAnsi="Times New Roman"/>
          <w:b/>
          <w:i/>
          <w:lang w:val="nl-NL"/>
        </w:rPr>
        <w:t>a/ Nguồn điện:</w:t>
      </w:r>
      <w:r w:rsidRPr="00302FB0">
        <w:rPr>
          <w:rFonts w:ascii="Times New Roman" w:hAnsi="Times New Roman"/>
          <w:b/>
          <w:i/>
          <w:lang w:val="nl-NL"/>
        </w:rPr>
        <w:tab/>
        <w:t xml:space="preserve"> </w:t>
      </w:r>
    </w:p>
    <w:p w14:paraId="414212F4" w14:textId="2CC01984" w:rsidR="005443D8" w:rsidRPr="00302FB0" w:rsidRDefault="005443D8" w:rsidP="00996857">
      <w:pPr>
        <w:spacing w:line="380" w:lineRule="exact"/>
        <w:ind w:firstLine="720"/>
        <w:jc w:val="both"/>
        <w:rPr>
          <w:rFonts w:ascii="Times New Roman" w:hAnsi="Times New Roman"/>
          <w:lang w:val="nl-NL"/>
        </w:rPr>
      </w:pPr>
      <w:r w:rsidRPr="00302FB0">
        <w:rPr>
          <w:rFonts w:ascii="Times New Roman" w:hAnsi="Times New Roman"/>
          <w:lang w:val="nl-NL"/>
        </w:rPr>
        <w:t>- Nguồn điện được lấy từ tủ điện tổng hiện có</w:t>
      </w:r>
      <w:r w:rsidR="00EF234B">
        <w:rPr>
          <w:rFonts w:ascii="Times New Roman" w:hAnsi="Times New Roman"/>
          <w:lang w:val="nl-NL"/>
        </w:rPr>
        <w:t xml:space="preserve">, </w:t>
      </w:r>
      <w:r w:rsidRPr="00302FB0">
        <w:rPr>
          <w:rFonts w:ascii="Times New Roman" w:hAnsi="Times New Roman"/>
          <w:lang w:val="nl-NL"/>
        </w:rPr>
        <w:t>giải pháp cấp điện trong công trình tuân thủ theo các quy phạm hiện hành của Nhà nước.</w:t>
      </w:r>
    </w:p>
    <w:p w14:paraId="1EDDE858" w14:textId="2F212101" w:rsidR="005443D8" w:rsidRPr="00302FB0" w:rsidRDefault="005443D8" w:rsidP="00996857">
      <w:pPr>
        <w:spacing w:line="380" w:lineRule="exact"/>
        <w:jc w:val="both"/>
        <w:rPr>
          <w:rFonts w:ascii="Times New Roman" w:hAnsi="Times New Roman"/>
          <w:i/>
          <w:lang w:val="nl-NL"/>
        </w:rPr>
      </w:pPr>
      <w:r w:rsidRPr="00302FB0">
        <w:rPr>
          <w:rFonts w:ascii="Times New Roman" w:hAnsi="Times New Roman"/>
          <w:i/>
          <w:lang w:val="nl-NL"/>
        </w:rPr>
        <w:t xml:space="preserve">   */ Chỉ tiêu cấp điện:</w:t>
      </w:r>
    </w:p>
    <w:p w14:paraId="4227394E" w14:textId="77777777" w:rsidR="005443D8" w:rsidRDefault="005443D8" w:rsidP="00996857">
      <w:pPr>
        <w:spacing w:line="380" w:lineRule="exact"/>
        <w:ind w:firstLine="720"/>
        <w:jc w:val="both"/>
        <w:rPr>
          <w:rFonts w:ascii="Times New Roman" w:hAnsi="Times New Roman"/>
          <w:lang w:val="nl-NL"/>
        </w:rPr>
      </w:pPr>
      <w:r w:rsidRPr="00302FB0">
        <w:rPr>
          <w:rFonts w:ascii="Times New Roman" w:hAnsi="Times New Roman"/>
          <w:lang w:val="nl-NL"/>
        </w:rPr>
        <w:t>Hệ thống cấp điện: đảm bảo cung cấp điện tới phụ tải, công suất cấp điện cho công trình phải được tính toán để phục vụ được lâu dài, có dự phòng cho các giai đoạn tiếp theo.</w:t>
      </w:r>
    </w:p>
    <w:p w14:paraId="4EB3C4D2" w14:textId="066BA5BB" w:rsidR="00331414" w:rsidRDefault="00F00F55" w:rsidP="00996857">
      <w:pPr>
        <w:spacing w:line="380" w:lineRule="exact"/>
        <w:ind w:firstLine="720"/>
        <w:jc w:val="both"/>
        <w:rPr>
          <w:rFonts w:ascii="Times New Roman" w:hAnsi="Times New Roman"/>
          <w:color w:val="000000"/>
          <w:lang w:val="nl-NL"/>
        </w:rPr>
      </w:pPr>
      <w:r w:rsidRPr="00302FB0">
        <w:rPr>
          <w:rFonts w:ascii="Times New Roman" w:hAnsi="Times New Roman"/>
          <w:color w:val="000000"/>
          <w:lang w:val="nl-NL"/>
        </w:rPr>
        <w:t>Công suất tính toán với hệ số đồng thời K</w:t>
      </w:r>
      <w:r w:rsidRPr="00302FB0">
        <w:rPr>
          <w:rFonts w:ascii="Times New Roman" w:hAnsi="Times New Roman"/>
          <w:color w:val="000000"/>
          <w:vertAlign w:val="subscript"/>
          <w:lang w:val="nl-NL"/>
        </w:rPr>
        <w:t>đt</w:t>
      </w:r>
      <w:r w:rsidRPr="00302FB0">
        <w:rPr>
          <w:rFonts w:ascii="Times New Roman" w:hAnsi="Times New Roman"/>
          <w:color w:val="000000"/>
          <w:lang w:val="nl-NL"/>
        </w:rPr>
        <w:t xml:space="preserve"> = 0,8 là:</w:t>
      </w:r>
    </w:p>
    <w:p w14:paraId="1A970A58" w14:textId="1CBDE445" w:rsidR="005701D5" w:rsidRDefault="00F00F55" w:rsidP="00996857">
      <w:pPr>
        <w:spacing w:line="380" w:lineRule="exact"/>
        <w:ind w:left="3600" w:firstLine="720"/>
        <w:jc w:val="both"/>
        <w:rPr>
          <w:rFonts w:ascii="Times New Roman" w:hAnsi="Times New Roman"/>
          <w:b/>
          <w:i/>
        </w:rPr>
      </w:pPr>
      <w:r w:rsidRPr="006C4BF6">
        <w:rPr>
          <w:rFonts w:ascii="Times New Roman" w:hAnsi="Times New Roman"/>
          <w:b/>
          <w:bCs/>
          <w:color w:val="000000"/>
        </w:rPr>
        <w:t>P</w:t>
      </w:r>
      <w:r w:rsidRPr="006C4BF6">
        <w:rPr>
          <w:rFonts w:ascii="Times New Roman" w:hAnsi="Times New Roman"/>
          <w:b/>
          <w:bCs/>
          <w:color w:val="000000"/>
          <w:vertAlign w:val="subscript"/>
        </w:rPr>
        <w:t>tt</w:t>
      </w:r>
      <w:r w:rsidRPr="006C4BF6">
        <w:rPr>
          <w:rFonts w:ascii="Times New Roman" w:hAnsi="Times New Roman"/>
          <w:b/>
          <w:bCs/>
          <w:color w:val="000000"/>
        </w:rPr>
        <w:t xml:space="preserve"> = P x K</w:t>
      </w:r>
      <w:r w:rsidRPr="006C4BF6">
        <w:rPr>
          <w:rFonts w:ascii="Times New Roman" w:hAnsi="Times New Roman"/>
          <w:b/>
          <w:bCs/>
          <w:color w:val="000000"/>
          <w:vertAlign w:val="subscript"/>
        </w:rPr>
        <w:t>đt</w:t>
      </w:r>
      <w:r>
        <w:rPr>
          <w:rFonts w:ascii="Times New Roman" w:hAnsi="Times New Roman"/>
          <w:b/>
          <w:bCs/>
          <w:color w:val="000000"/>
          <w:vertAlign w:val="subscript"/>
        </w:rPr>
        <w:t xml:space="preserve">  </w:t>
      </w:r>
      <w:r>
        <w:rPr>
          <w:rFonts w:ascii="Times New Roman" w:hAnsi="Times New Roman"/>
          <w:b/>
          <w:bCs/>
          <w:color w:val="000000"/>
        </w:rPr>
        <w:t>(kW)</w:t>
      </w:r>
    </w:p>
    <w:p w14:paraId="1F0B38AE" w14:textId="057ABD26" w:rsidR="006E343E" w:rsidRPr="00D558AA" w:rsidRDefault="005443D8" w:rsidP="00996857">
      <w:pPr>
        <w:spacing w:line="380" w:lineRule="exact"/>
        <w:jc w:val="both"/>
        <w:rPr>
          <w:rFonts w:ascii="Times New Roman" w:hAnsi="Times New Roman"/>
          <w:b/>
          <w:i/>
        </w:rPr>
      </w:pPr>
      <w:r w:rsidRPr="006C4BF6">
        <w:rPr>
          <w:rFonts w:ascii="Times New Roman" w:hAnsi="Times New Roman"/>
          <w:b/>
          <w:i/>
        </w:rPr>
        <w:t>b/ Giải pháp cấp điện:</w:t>
      </w:r>
    </w:p>
    <w:p w14:paraId="72707F99" w14:textId="77777777" w:rsidR="005443D8" w:rsidRDefault="005443D8" w:rsidP="00996857">
      <w:pPr>
        <w:spacing w:line="38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 xml:space="preserve">cho thiết bị chiếu sáng </w:t>
      </w:r>
      <w:r w:rsidRPr="005D78E5">
        <w:rPr>
          <w:rFonts w:ascii="Times New Roman" w:hAnsi="Times New Roman"/>
        </w:rPr>
        <w:t>dùng dây 2CV 1x1,5mm</w:t>
      </w:r>
      <w:r w:rsidRPr="005D78E5">
        <w:rPr>
          <w:rFonts w:ascii="Times New Roman" w:hAnsi="Times New Roman"/>
          <w:vertAlign w:val="superscript"/>
        </w:rPr>
        <w:t>2</w:t>
      </w:r>
      <w:r>
        <w:rPr>
          <w:rFonts w:ascii="Times New Roman" w:hAnsi="Times New Roman"/>
        </w:rPr>
        <w:t>;</w:t>
      </w:r>
    </w:p>
    <w:p w14:paraId="60DBFE93" w14:textId="2B254925" w:rsidR="005443D8" w:rsidRDefault="005443D8" w:rsidP="00996857">
      <w:pPr>
        <w:spacing w:line="380" w:lineRule="exact"/>
        <w:ind w:firstLine="720"/>
        <w:jc w:val="both"/>
        <w:rPr>
          <w:rFonts w:ascii="Times New Roman" w:hAnsi="Times New Roman"/>
        </w:rPr>
      </w:pPr>
      <w:r w:rsidRPr="005D78E5">
        <w:rPr>
          <w:rFonts w:ascii="Times New Roman" w:hAnsi="Times New Roman"/>
        </w:rPr>
        <w:t xml:space="preserve">Cấp điện </w:t>
      </w:r>
      <w:r>
        <w:rPr>
          <w:rFonts w:ascii="Times New Roman" w:hAnsi="Times New Roman"/>
        </w:rPr>
        <w:t>ổ cắm, chờ điều hòa, sử dụng dây 2CV</w:t>
      </w:r>
      <w:r w:rsidR="006E343E">
        <w:rPr>
          <w:rFonts w:ascii="Times New Roman" w:hAnsi="Times New Roman"/>
        </w:rPr>
        <w:t>-</w:t>
      </w:r>
      <w:r>
        <w:rPr>
          <w:rFonts w:ascii="Times New Roman" w:hAnsi="Times New Roman"/>
        </w:rPr>
        <w:t>(1x2,5)mm2.</w:t>
      </w:r>
    </w:p>
    <w:p w14:paraId="72C2401D" w14:textId="77777777" w:rsidR="005443D8" w:rsidRPr="006C4BF6" w:rsidRDefault="005443D8" w:rsidP="00996857">
      <w:pPr>
        <w:spacing w:line="380" w:lineRule="exact"/>
        <w:jc w:val="both"/>
        <w:rPr>
          <w:rFonts w:ascii="Times New Roman" w:hAnsi="Times New Roman"/>
          <w:b/>
          <w:i/>
        </w:rPr>
      </w:pPr>
      <w:r w:rsidRPr="006C4BF6">
        <w:rPr>
          <w:rFonts w:ascii="Times New Roman" w:hAnsi="Times New Roman"/>
          <w:b/>
          <w:i/>
        </w:rPr>
        <w:t>c/ Lưới cung cấp và phân phối điện:</w:t>
      </w:r>
    </w:p>
    <w:p w14:paraId="21229C43" w14:textId="77777777" w:rsidR="005443D8" w:rsidRPr="006C4BF6" w:rsidRDefault="005443D8" w:rsidP="00996857">
      <w:pPr>
        <w:spacing w:line="380" w:lineRule="exact"/>
        <w:ind w:firstLine="720"/>
        <w:jc w:val="both"/>
        <w:rPr>
          <w:rFonts w:ascii="Times New Roman" w:hAnsi="Times New Roman"/>
        </w:rPr>
      </w:pPr>
      <w:r w:rsidRPr="006C4BF6">
        <w:rPr>
          <w:rFonts w:ascii="Times New Roman" w:hAnsi="Times New Roman"/>
        </w:rPr>
        <w:t>Bố trí một tủ điện tổng để cấp điện cho các tủ điện các phòng trong công trình. Dây dẫn cung cấp điện đến các tủ điện tầng dùng cáp lõi đồng cách điện PVC đi trong ống PVC, chôn ngầm trong tường và đi trên trần nhà</w:t>
      </w:r>
      <w:r>
        <w:rPr>
          <w:rFonts w:ascii="Times New Roman" w:hAnsi="Times New Roman"/>
        </w:rPr>
        <w:t>, không đi dưới nền</w:t>
      </w:r>
      <w:r w:rsidRPr="006C4BF6">
        <w:rPr>
          <w:rFonts w:ascii="Times New Roman" w:hAnsi="Times New Roman"/>
        </w:rPr>
        <w:t>.</w:t>
      </w:r>
    </w:p>
    <w:p w14:paraId="47D17667" w14:textId="77777777" w:rsidR="005443D8" w:rsidRPr="006C4BF6" w:rsidRDefault="005443D8" w:rsidP="00996857">
      <w:pPr>
        <w:spacing w:line="380" w:lineRule="exact"/>
        <w:ind w:firstLine="720"/>
        <w:jc w:val="both"/>
        <w:rPr>
          <w:rFonts w:ascii="Times New Roman" w:hAnsi="Times New Roman"/>
        </w:rPr>
      </w:pPr>
      <w:r w:rsidRPr="006C4BF6">
        <w:rPr>
          <w:rFonts w:ascii="Times New Roman" w:hAnsi="Times New Roman"/>
        </w:rPr>
        <w:t>Dây dẫn đến các thiết bị dùng dây lõi đồng cách điện PVC luồn trong ống nhựa cứng chống cháy, đi ngầm trong tường. Các điểm nối dây, rẽ nhánh của cáp và dây dẫn điện được thực hiện trong hộp nối dây.</w:t>
      </w:r>
    </w:p>
    <w:p w14:paraId="49B832DF" w14:textId="77777777" w:rsidR="005443D8" w:rsidRPr="006C4BF6" w:rsidRDefault="005443D8" w:rsidP="00996857">
      <w:pPr>
        <w:spacing w:line="380" w:lineRule="exact"/>
        <w:jc w:val="both"/>
        <w:rPr>
          <w:rFonts w:ascii="Times New Roman" w:hAnsi="Times New Roman"/>
          <w:b/>
          <w:i/>
        </w:rPr>
      </w:pPr>
      <w:r w:rsidRPr="006C4BF6">
        <w:rPr>
          <w:rFonts w:ascii="Times New Roman" w:hAnsi="Times New Roman"/>
          <w:b/>
          <w:i/>
        </w:rPr>
        <w:t>d/ Hệ thống chiếu sáng</w:t>
      </w:r>
    </w:p>
    <w:p w14:paraId="3A846C9B" w14:textId="4605134B" w:rsidR="005443D8" w:rsidRDefault="005443D8" w:rsidP="00996857">
      <w:pPr>
        <w:spacing w:line="380" w:lineRule="exact"/>
        <w:ind w:firstLine="720"/>
        <w:jc w:val="both"/>
        <w:rPr>
          <w:rFonts w:ascii="Times New Roman" w:hAnsi="Times New Roman"/>
        </w:rPr>
      </w:pPr>
      <w:r w:rsidRPr="006C4BF6">
        <w:rPr>
          <w:rFonts w:ascii="Times New Roman" w:hAnsi="Times New Roman"/>
        </w:rPr>
        <w:t>Các đèn chiếu sáng và hệ thống điều khiển chiếu sáng sẽ được thiết kế theo tiêu chuẩn chiếu sáng nhân tạo của Việt Nam. Bố trí đèn chiếu sáng trong công trình phải đảm bảo độ rọi tối thiểu theo yêu cầu, đồng thời theo yêu cầu của thiết kế kiến trúc.</w:t>
      </w:r>
    </w:p>
    <w:p w14:paraId="054736C0" w14:textId="747EB4C3" w:rsidR="005443D8" w:rsidRPr="006C4BF6" w:rsidRDefault="005443D8" w:rsidP="00996857">
      <w:pPr>
        <w:spacing w:line="380" w:lineRule="exact"/>
        <w:ind w:firstLine="720"/>
        <w:jc w:val="both"/>
        <w:rPr>
          <w:rFonts w:ascii="Times New Roman" w:hAnsi="Times New Roman"/>
        </w:rPr>
      </w:pPr>
      <w:r w:rsidRPr="006C4BF6">
        <w:rPr>
          <w:rFonts w:ascii="Times New Roman" w:hAnsi="Times New Roman"/>
        </w:rPr>
        <w:t>Hệ thống chiếu sáng được bảo vệ và điều khiển bằng các aptomat lắp trong các bảng phân phối điện hay bằng các công tắc đèn lắp trên tường, cạnh cửa ra vào ở vị trí thuận lợi nhất.</w:t>
      </w:r>
    </w:p>
    <w:p w14:paraId="180C1F52" w14:textId="77777777" w:rsidR="005443D8" w:rsidRPr="006C4BF6" w:rsidRDefault="005443D8" w:rsidP="00996857">
      <w:pPr>
        <w:spacing w:line="380" w:lineRule="exact"/>
        <w:ind w:firstLine="720"/>
        <w:jc w:val="both"/>
        <w:rPr>
          <w:rFonts w:ascii="Times New Roman" w:hAnsi="Times New Roman"/>
        </w:rPr>
      </w:pPr>
      <w:r w:rsidRPr="006C4BF6">
        <w:rPr>
          <w:rFonts w:ascii="Times New Roman" w:hAnsi="Times New Roman"/>
        </w:rPr>
        <w:t>Trong công trình có bố trí các ổ cắm điện để phục vụ cho các thiết bị dùng điện khác.</w:t>
      </w:r>
    </w:p>
    <w:p w14:paraId="504BBC25" w14:textId="77777777" w:rsidR="00FC433C" w:rsidRDefault="005443D8" w:rsidP="00996857">
      <w:pPr>
        <w:spacing w:line="380" w:lineRule="exact"/>
        <w:jc w:val="both"/>
        <w:rPr>
          <w:rFonts w:ascii="Times New Roman" w:hAnsi="Times New Roman"/>
          <w:b/>
          <w:i/>
        </w:rPr>
      </w:pPr>
      <w:r w:rsidRPr="006C4BF6">
        <w:rPr>
          <w:rFonts w:ascii="Times New Roman" w:hAnsi="Times New Roman"/>
          <w:b/>
          <w:i/>
        </w:rPr>
        <w:t xml:space="preserve">e/ Quy cách thiết bị và vật liệu: </w:t>
      </w:r>
    </w:p>
    <w:p w14:paraId="2073479B" w14:textId="047DA6DF" w:rsidR="005443D8" w:rsidRPr="00FC433C" w:rsidRDefault="005443D8" w:rsidP="00996857">
      <w:pPr>
        <w:spacing w:line="380" w:lineRule="exact"/>
        <w:ind w:firstLine="720"/>
        <w:jc w:val="both"/>
        <w:rPr>
          <w:rFonts w:ascii="Times New Roman" w:hAnsi="Times New Roman"/>
          <w:b/>
          <w:i/>
        </w:rPr>
      </w:pPr>
      <w:r w:rsidRPr="006C4BF6">
        <w:rPr>
          <w:rFonts w:ascii="Times New Roman" w:hAnsi="Times New Roman"/>
        </w:rPr>
        <w:t>Thiết bị và vật liệu đưa vào các công trình phải đồng bộ và tuân theo các tiêu chuẩn tối thiểu về kỹ thuật và chất lượng.</w:t>
      </w:r>
    </w:p>
    <w:p w14:paraId="018ED5A3" w14:textId="77777777" w:rsidR="005443D8" w:rsidRPr="006C4BF6" w:rsidRDefault="005443D8" w:rsidP="00996857">
      <w:pPr>
        <w:spacing w:line="380" w:lineRule="exact"/>
        <w:ind w:firstLine="720"/>
        <w:jc w:val="both"/>
        <w:rPr>
          <w:rFonts w:ascii="Times New Roman" w:hAnsi="Times New Roman"/>
        </w:rPr>
      </w:pPr>
      <w:r w:rsidRPr="006C4BF6">
        <w:rPr>
          <w:rFonts w:ascii="Times New Roman" w:hAnsi="Times New Roman"/>
        </w:rPr>
        <w:t>Tủ điện và bảng phân phối điện phải là loại được chế tạo theo mẫu sẵn.</w:t>
      </w:r>
    </w:p>
    <w:p w14:paraId="5FA676E6" w14:textId="77777777" w:rsidR="005443D8" w:rsidRPr="006C4BF6" w:rsidRDefault="005443D8" w:rsidP="00996857">
      <w:pPr>
        <w:spacing w:line="380" w:lineRule="exact"/>
        <w:ind w:firstLine="720"/>
        <w:jc w:val="both"/>
        <w:rPr>
          <w:rFonts w:ascii="Times New Roman" w:hAnsi="Times New Roman"/>
        </w:rPr>
      </w:pPr>
      <w:r w:rsidRPr="006C4BF6">
        <w:rPr>
          <w:rFonts w:ascii="Times New Roman" w:hAnsi="Times New Roman"/>
        </w:rPr>
        <w:lastRenderedPageBreak/>
        <w:t>Công tắc đèn phải tác động êm và dứt khoát, có dòng điện và điện áp định mức như đã ghi rõ trong bảng liệt kê thiết bị.</w:t>
      </w:r>
    </w:p>
    <w:p w14:paraId="102C479A" w14:textId="456F8890" w:rsidR="005443D8" w:rsidRDefault="005443D8" w:rsidP="00996857">
      <w:pPr>
        <w:spacing w:line="380" w:lineRule="exact"/>
        <w:ind w:firstLine="720"/>
        <w:jc w:val="both"/>
        <w:rPr>
          <w:rFonts w:ascii="Times New Roman" w:hAnsi="Times New Roman"/>
        </w:rPr>
      </w:pPr>
      <w:r w:rsidRPr="006C4BF6">
        <w:rPr>
          <w:rFonts w:ascii="Times New Roman" w:hAnsi="Times New Roman"/>
        </w:rPr>
        <w:t>Cáp và dây dẫn là loại lõi đồng, cách điện bằng PVC.</w:t>
      </w:r>
    </w:p>
    <w:p w14:paraId="64D45F81" w14:textId="4691E615" w:rsidR="004E4ABC" w:rsidRPr="006C4BF6" w:rsidRDefault="004E4ABC" w:rsidP="00996857">
      <w:pPr>
        <w:spacing w:line="380" w:lineRule="exact"/>
        <w:jc w:val="both"/>
        <w:rPr>
          <w:rFonts w:ascii="Times New Roman" w:hAnsi="Times New Roman"/>
          <w:b/>
          <w:lang w:val="fr-FR"/>
        </w:rPr>
      </w:pPr>
      <w:r>
        <w:rPr>
          <w:rFonts w:ascii="Times New Roman" w:hAnsi="Times New Roman"/>
          <w:b/>
          <w:lang w:val="fr-FR"/>
        </w:rPr>
        <w:t>5</w:t>
      </w:r>
      <w:r w:rsidRPr="006C4BF6">
        <w:rPr>
          <w:rFonts w:ascii="Times New Roman" w:hAnsi="Times New Roman"/>
          <w:b/>
          <w:lang w:val="fr-FR"/>
        </w:rPr>
        <w:t>. Giải pháp cấp thoát nước</w:t>
      </w:r>
    </w:p>
    <w:p w14:paraId="4260CA81" w14:textId="77777777" w:rsidR="004E4ABC" w:rsidRPr="006C4BF6" w:rsidRDefault="004E4ABC" w:rsidP="00996857">
      <w:pPr>
        <w:spacing w:line="380" w:lineRule="exact"/>
        <w:ind w:firstLine="360"/>
        <w:jc w:val="both"/>
        <w:rPr>
          <w:rFonts w:ascii="Times New Roman" w:hAnsi="Times New Roman"/>
          <w:b/>
          <w:i/>
          <w:lang w:val="fr-FR"/>
        </w:rPr>
      </w:pPr>
      <w:r w:rsidRPr="006C4BF6">
        <w:rPr>
          <w:rFonts w:ascii="Times New Roman" w:hAnsi="Times New Roman"/>
          <w:b/>
          <w:i/>
          <w:lang w:val="fr-FR"/>
        </w:rPr>
        <w:t>* Hệ thống các quy phạm:</w:t>
      </w:r>
    </w:p>
    <w:p w14:paraId="16458D42" w14:textId="77777777" w:rsidR="004E4ABC" w:rsidRPr="00176E98" w:rsidRDefault="004E4ABC" w:rsidP="00996857">
      <w:pPr>
        <w:spacing w:line="380" w:lineRule="exact"/>
        <w:ind w:left="360" w:firstLine="360"/>
        <w:jc w:val="both"/>
        <w:rPr>
          <w:rFonts w:ascii="Times New Roman" w:hAnsi="Times New Roman"/>
          <w:szCs w:val="28"/>
          <w:lang w:val="pl-PL"/>
        </w:rPr>
      </w:pPr>
      <w:r w:rsidRPr="00176E98">
        <w:rPr>
          <w:rFonts w:ascii="Times New Roman" w:hAnsi="Times New Roman"/>
          <w:szCs w:val="28"/>
          <w:lang w:val="pl-PL"/>
        </w:rPr>
        <w:t>+ TCVN 4474 - 87 : Tiêu chuẩn thiết kế thoát nước bên trong</w:t>
      </w:r>
    </w:p>
    <w:p w14:paraId="0548E104" w14:textId="77777777" w:rsidR="004E4ABC" w:rsidRPr="00176E98" w:rsidRDefault="004E4ABC" w:rsidP="00996857">
      <w:pPr>
        <w:spacing w:line="380" w:lineRule="exact"/>
        <w:ind w:left="360" w:firstLine="360"/>
        <w:jc w:val="both"/>
        <w:rPr>
          <w:rFonts w:ascii="Times New Roman" w:hAnsi="Times New Roman"/>
          <w:szCs w:val="28"/>
          <w:lang w:val="pl-PL"/>
        </w:rPr>
      </w:pPr>
      <w:r w:rsidRPr="00176E98">
        <w:rPr>
          <w:rFonts w:ascii="Times New Roman" w:hAnsi="Times New Roman"/>
          <w:szCs w:val="28"/>
          <w:lang w:val="pl-PL"/>
        </w:rPr>
        <w:t xml:space="preserve">+ TCXDVN 7957: 2008 : Thoát nước- Mạng lưới bên ngoài công trình </w:t>
      </w:r>
    </w:p>
    <w:p w14:paraId="2F74A0A5" w14:textId="2843A924" w:rsidR="005701D5" w:rsidRPr="005701D5" w:rsidRDefault="004E4ABC" w:rsidP="00996857">
      <w:pPr>
        <w:spacing w:line="380" w:lineRule="exact"/>
        <w:ind w:left="360" w:firstLine="360"/>
        <w:jc w:val="both"/>
        <w:rPr>
          <w:rFonts w:ascii="Times New Roman" w:hAnsi="Times New Roman"/>
          <w:szCs w:val="28"/>
          <w:lang w:val="pl-PL"/>
        </w:rPr>
      </w:pPr>
      <w:r w:rsidRPr="00176E98">
        <w:rPr>
          <w:rFonts w:ascii="Times New Roman" w:hAnsi="Times New Roman"/>
          <w:szCs w:val="28"/>
          <w:lang w:val="pl-PL"/>
        </w:rPr>
        <w:t>+ Quy chuẩn xây dựng tập I, II, III ban hành theo quy định số 439/BXD-CSXD</w:t>
      </w:r>
    </w:p>
    <w:p w14:paraId="3B3B45CA" w14:textId="77777777" w:rsidR="004E4ABC" w:rsidRPr="00176E98" w:rsidRDefault="004E4ABC" w:rsidP="00996857">
      <w:pPr>
        <w:spacing w:line="380" w:lineRule="exact"/>
        <w:ind w:firstLine="360"/>
        <w:jc w:val="both"/>
        <w:rPr>
          <w:rFonts w:ascii="Times New Roman" w:hAnsi="Times New Roman"/>
          <w:b/>
          <w:i/>
          <w:szCs w:val="28"/>
          <w:lang w:val="fr-FR"/>
        </w:rPr>
      </w:pPr>
      <w:r w:rsidRPr="00176E98">
        <w:rPr>
          <w:rFonts w:ascii="Times New Roman" w:hAnsi="Times New Roman"/>
          <w:b/>
          <w:i/>
          <w:szCs w:val="28"/>
          <w:lang w:val="fr-FR"/>
        </w:rPr>
        <w:t>* Phần thoát nước:</w:t>
      </w:r>
    </w:p>
    <w:p w14:paraId="6BF12AAD" w14:textId="13B67A3E" w:rsidR="004E4ABC" w:rsidRPr="00176E98" w:rsidRDefault="004E4ABC" w:rsidP="00996857">
      <w:pPr>
        <w:spacing w:line="380" w:lineRule="exact"/>
        <w:ind w:firstLine="720"/>
        <w:jc w:val="both"/>
        <w:rPr>
          <w:rFonts w:ascii="Times New Roman" w:hAnsi="Times New Roman"/>
          <w:szCs w:val="28"/>
          <w:lang w:val="pl-PL"/>
        </w:rPr>
      </w:pPr>
      <w:r w:rsidRPr="00176E98">
        <w:rPr>
          <w:rFonts w:ascii="Times New Roman" w:hAnsi="Times New Roman"/>
          <w:szCs w:val="28"/>
          <w:lang w:val="pl-PL"/>
        </w:rPr>
        <w:t>- Ống thoát nước mái thoát xuống ga thoát nước</w:t>
      </w:r>
      <w:r w:rsidR="00E85FC3">
        <w:rPr>
          <w:rFonts w:ascii="Times New Roman" w:hAnsi="Times New Roman"/>
          <w:szCs w:val="28"/>
          <w:lang w:val="pl-PL"/>
        </w:rPr>
        <w:t xml:space="preserve"> xây mới, thoát ra ga thoát nước</w:t>
      </w:r>
      <w:r w:rsidRPr="00176E98">
        <w:rPr>
          <w:rFonts w:ascii="Times New Roman" w:hAnsi="Times New Roman"/>
          <w:szCs w:val="28"/>
          <w:lang w:val="pl-PL"/>
        </w:rPr>
        <w:t xml:space="preserve"> hiện hữu.</w:t>
      </w:r>
    </w:p>
    <w:p w14:paraId="1DFF15F4" w14:textId="77777777" w:rsidR="004E4ABC" w:rsidRPr="00176E98" w:rsidRDefault="004E4ABC" w:rsidP="00996857">
      <w:pPr>
        <w:spacing w:line="38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vật tư:</w:t>
      </w:r>
    </w:p>
    <w:p w14:paraId="5DF9E2B8" w14:textId="77777777" w:rsidR="004E4ABC" w:rsidRPr="00176E98" w:rsidRDefault="004E4ABC" w:rsidP="00996857">
      <w:pPr>
        <w:spacing w:line="380" w:lineRule="exact"/>
        <w:ind w:firstLine="720"/>
        <w:jc w:val="both"/>
        <w:rPr>
          <w:rFonts w:ascii="Times New Roman" w:hAnsi="Times New Roman"/>
          <w:szCs w:val="28"/>
          <w:lang w:val="pt-BR"/>
        </w:rPr>
      </w:pPr>
      <w:r w:rsidRPr="00176E98">
        <w:rPr>
          <w:rFonts w:ascii="Times New Roman" w:hAnsi="Times New Roman"/>
          <w:szCs w:val="28"/>
          <w:lang w:val="pt-BR"/>
        </w:rPr>
        <w:t>- Ống thoát nước dùng ống nhựa Tiền phong PVC Class 2.</w:t>
      </w:r>
    </w:p>
    <w:p w14:paraId="567B85B5" w14:textId="77777777" w:rsidR="004E4ABC" w:rsidRPr="00176E98" w:rsidRDefault="004E4ABC" w:rsidP="00996857">
      <w:pPr>
        <w:spacing w:line="380" w:lineRule="exact"/>
        <w:ind w:firstLine="360"/>
        <w:jc w:val="both"/>
        <w:rPr>
          <w:rFonts w:ascii="Times New Roman" w:hAnsi="Times New Roman"/>
          <w:b/>
          <w:i/>
          <w:szCs w:val="28"/>
          <w:lang w:val="fr-FR"/>
        </w:rPr>
      </w:pPr>
      <w:r w:rsidRPr="00176E98">
        <w:rPr>
          <w:rFonts w:ascii="Times New Roman" w:hAnsi="Times New Roman"/>
          <w:b/>
          <w:i/>
          <w:szCs w:val="28"/>
          <w:lang w:val="fr-FR"/>
        </w:rPr>
        <w:t>* Yêu cầu kỹ thuật:</w:t>
      </w:r>
    </w:p>
    <w:p w14:paraId="5BC55AED" w14:textId="77777777" w:rsidR="004E4ABC" w:rsidRPr="00176E98" w:rsidRDefault="004E4ABC" w:rsidP="00996857">
      <w:pPr>
        <w:spacing w:line="380" w:lineRule="exact"/>
        <w:ind w:firstLine="709"/>
        <w:jc w:val="both"/>
        <w:rPr>
          <w:rFonts w:ascii="Times New Roman" w:hAnsi="Times New Roman"/>
          <w:szCs w:val="28"/>
          <w:lang w:val="pt-BR"/>
        </w:rPr>
      </w:pPr>
      <w:r w:rsidRPr="00176E98">
        <w:rPr>
          <w:rFonts w:ascii="Times New Roman" w:hAnsi="Times New Roman"/>
          <w:szCs w:val="28"/>
          <w:lang w:val="pt-BR"/>
        </w:rPr>
        <w:t>- Khi thi công kết hợp với bản vẽ kiến trúc để tránh đục phá sau này.</w:t>
      </w:r>
    </w:p>
    <w:p w14:paraId="3D3E1EB3" w14:textId="77777777" w:rsidR="004E4ABC" w:rsidRPr="00D75901" w:rsidRDefault="004E4ABC" w:rsidP="00996857">
      <w:pPr>
        <w:spacing w:line="380" w:lineRule="exact"/>
        <w:ind w:firstLine="709"/>
        <w:jc w:val="both"/>
        <w:rPr>
          <w:rFonts w:asciiTheme="majorHAnsi" w:hAnsiTheme="majorHAnsi" w:cstheme="majorHAnsi"/>
          <w:szCs w:val="28"/>
          <w:lang w:val="pt-BR"/>
        </w:rPr>
      </w:pPr>
      <w:r w:rsidRPr="00D75901">
        <w:rPr>
          <w:rFonts w:asciiTheme="majorHAnsi" w:hAnsiTheme="majorHAnsi" w:cstheme="majorHAnsi"/>
          <w:szCs w:val="28"/>
          <w:lang w:val="pt-BR"/>
        </w:rPr>
        <w:t>- Quy định nối ống: ống đứng và ống nhánh nối bằng tê, cút.</w:t>
      </w:r>
    </w:p>
    <w:p w14:paraId="132C8263" w14:textId="77777777" w:rsidR="004E4ABC" w:rsidRPr="00D75901" w:rsidRDefault="004E4ABC" w:rsidP="00996857">
      <w:pPr>
        <w:spacing w:line="380" w:lineRule="exact"/>
        <w:ind w:firstLine="709"/>
        <w:jc w:val="both"/>
        <w:rPr>
          <w:rFonts w:asciiTheme="majorHAnsi" w:hAnsiTheme="majorHAnsi" w:cstheme="majorHAnsi"/>
          <w:szCs w:val="28"/>
          <w:lang w:val="pt-BR"/>
        </w:rPr>
      </w:pPr>
      <w:r w:rsidRPr="00D75901">
        <w:rPr>
          <w:rFonts w:asciiTheme="majorHAnsi" w:hAnsiTheme="majorHAnsi" w:cstheme="majorHAnsi"/>
          <w:szCs w:val="28"/>
          <w:lang w:val="pt-BR"/>
        </w:rPr>
        <w:t>- Ống vào thiết bị đảm bảo khoảng cách, chiều cao, tính đối xứng.</w:t>
      </w:r>
    </w:p>
    <w:p w14:paraId="2D92BCC6" w14:textId="77777777" w:rsidR="004E4ABC" w:rsidRPr="00D75901" w:rsidRDefault="004E4ABC" w:rsidP="00996857">
      <w:pPr>
        <w:spacing w:line="380" w:lineRule="exact"/>
        <w:ind w:firstLine="709"/>
        <w:jc w:val="both"/>
        <w:rPr>
          <w:rFonts w:asciiTheme="majorHAnsi" w:hAnsiTheme="majorHAnsi" w:cstheme="majorHAnsi"/>
          <w:szCs w:val="28"/>
          <w:lang w:val="pt-BR"/>
        </w:rPr>
      </w:pPr>
      <w:r w:rsidRPr="00D75901">
        <w:rPr>
          <w:rFonts w:asciiTheme="majorHAnsi" w:hAnsiTheme="majorHAnsi" w:cstheme="majorHAnsi"/>
          <w:szCs w:val="28"/>
          <w:lang w:val="pt-BR"/>
        </w:rPr>
        <w:t>+ Thoát nước:</w:t>
      </w:r>
    </w:p>
    <w:p w14:paraId="7160C33B" w14:textId="59561F8B" w:rsidR="004E4ABC" w:rsidRPr="00D75901" w:rsidRDefault="004E4ABC" w:rsidP="00996857">
      <w:pPr>
        <w:spacing w:line="380" w:lineRule="exact"/>
        <w:ind w:firstLine="709"/>
        <w:jc w:val="both"/>
        <w:rPr>
          <w:rFonts w:asciiTheme="majorHAnsi" w:hAnsiTheme="majorHAnsi" w:cstheme="majorHAnsi"/>
          <w:szCs w:val="28"/>
          <w:lang w:val="pt-BR"/>
        </w:rPr>
      </w:pPr>
      <w:r w:rsidRPr="00D75901">
        <w:rPr>
          <w:rFonts w:asciiTheme="majorHAnsi" w:hAnsiTheme="majorHAnsi" w:cstheme="majorHAnsi"/>
          <w:szCs w:val="28"/>
          <w:lang w:val="pt-BR"/>
        </w:rPr>
        <w:t xml:space="preserve">- Toàn bộ các ống trong công trình đi ngầm trong đất, trần, tường và trong hộp kỹ thuật, cao độ đặt thiết bị xem bản vẽ thiết kế kiến trúc. </w:t>
      </w:r>
    </w:p>
    <w:p w14:paraId="4B933ECB" w14:textId="571F96DD" w:rsidR="00F83F42" w:rsidRPr="00F83F42" w:rsidRDefault="003566B3" w:rsidP="00996857">
      <w:pPr>
        <w:spacing w:line="380" w:lineRule="exact"/>
        <w:jc w:val="both"/>
        <w:rPr>
          <w:rFonts w:ascii="Times New Roman" w:hAnsi="Times New Roman"/>
          <w:b/>
          <w:lang w:val="pl-PL"/>
        </w:rPr>
      </w:pPr>
      <w:r>
        <w:rPr>
          <w:rFonts w:ascii="Times New Roman" w:hAnsi="Times New Roman"/>
          <w:b/>
          <w:lang w:val="pl-PL"/>
        </w:rPr>
        <w:t>6</w:t>
      </w:r>
      <w:r w:rsidR="00095076">
        <w:rPr>
          <w:rFonts w:ascii="Times New Roman" w:hAnsi="Times New Roman"/>
          <w:b/>
          <w:lang w:val="pl-PL"/>
        </w:rPr>
        <w:t xml:space="preserve">. </w:t>
      </w:r>
      <w:r w:rsidR="00F83F42">
        <w:rPr>
          <w:rFonts w:ascii="Times New Roman" w:hAnsi="Times New Roman"/>
          <w:b/>
          <w:lang w:val="pl-PL"/>
        </w:rPr>
        <w:t>Giải pháp về môi trường</w:t>
      </w:r>
      <w:r w:rsidR="00F36F42">
        <w:rPr>
          <w:rFonts w:ascii="Times New Roman" w:hAnsi="Times New Roman"/>
          <w:b/>
          <w:lang w:val="pl-PL"/>
        </w:rPr>
        <w:t>, an toàn lao động</w:t>
      </w:r>
      <w:r w:rsidR="00F83F42">
        <w:rPr>
          <w:rFonts w:ascii="Times New Roman" w:hAnsi="Times New Roman"/>
          <w:b/>
          <w:lang w:val="pl-PL"/>
        </w:rPr>
        <w:t>:</w:t>
      </w:r>
    </w:p>
    <w:p w14:paraId="6ADCBDA5" w14:textId="77777777" w:rsidR="00DA3863" w:rsidRPr="00B166E6" w:rsidRDefault="00B166E6" w:rsidP="00996857">
      <w:pPr>
        <w:spacing w:line="380" w:lineRule="exact"/>
        <w:jc w:val="both"/>
        <w:rPr>
          <w:rFonts w:ascii="Times New Roman" w:hAnsi="Times New Roman"/>
          <w:i/>
          <w:lang w:val="pl-PL"/>
        </w:rPr>
      </w:pPr>
      <w:r>
        <w:rPr>
          <w:rFonts w:ascii="Times New Roman" w:hAnsi="Times New Roman"/>
          <w:i/>
          <w:lang w:val="pl-PL"/>
        </w:rPr>
        <w:t>a.</w:t>
      </w:r>
      <w:r w:rsidR="00030F8D" w:rsidRPr="00B166E6">
        <w:rPr>
          <w:rFonts w:ascii="Times New Roman" w:hAnsi="Times New Roman"/>
          <w:i/>
          <w:lang w:val="pl-PL"/>
        </w:rPr>
        <w:t xml:space="preserve"> Nguyên tắc chung: </w:t>
      </w:r>
    </w:p>
    <w:p w14:paraId="31646338" w14:textId="0DAD4963" w:rsidR="00CA781B" w:rsidRDefault="00E47C39" w:rsidP="00996857">
      <w:pPr>
        <w:spacing w:line="380" w:lineRule="exact"/>
        <w:ind w:firstLine="720"/>
        <w:jc w:val="both"/>
        <w:rPr>
          <w:rFonts w:ascii="Times New Roman" w:hAnsi="Times New Roman"/>
          <w:lang w:val="pl-PL"/>
        </w:rPr>
      </w:pPr>
      <w:r>
        <w:rPr>
          <w:rFonts w:ascii="Times New Roman" w:hAnsi="Times New Roman"/>
          <w:lang w:val="pl-PL"/>
        </w:rPr>
        <w:t xml:space="preserve">- </w:t>
      </w:r>
      <w:r w:rsidR="005C17EC">
        <w:rPr>
          <w:rFonts w:ascii="Times New Roman" w:hAnsi="Times New Roman"/>
          <w:lang w:val="pl-PL"/>
        </w:rPr>
        <w:t>Công trình</w:t>
      </w:r>
      <w:r w:rsidR="00E3765B">
        <w:rPr>
          <w:rFonts w:ascii="Times New Roman" w:hAnsi="Times New Roman"/>
          <w:lang w:val="pl-PL"/>
        </w:rPr>
        <w:t>:</w:t>
      </w:r>
      <w:r w:rsidR="00265F71" w:rsidRPr="00FD7443">
        <w:rPr>
          <w:rFonts w:ascii="Times New Roman" w:hAnsi="Times New Roman"/>
          <w:lang w:val="pl-PL"/>
        </w:rPr>
        <w:t xml:space="preserve"> </w:t>
      </w:r>
      <w:r w:rsidR="000E13EC">
        <w:rPr>
          <w:rFonts w:ascii="Times New Roman" w:hAnsi="Times New Roman"/>
          <w:i/>
          <w:iCs/>
          <w:lang w:val="pl-PL"/>
        </w:rPr>
        <w:t>Trường Tiểu học Nguyễn Trãi; Hạng mục: Sửa chữa nhà Hiệu bộ khu A, nhà lớp học khu C và các hạng mục phụ trợ</w:t>
      </w:r>
      <w:r w:rsidR="00425B9B">
        <w:rPr>
          <w:rFonts w:ascii="Times New Roman" w:hAnsi="Times New Roman"/>
          <w:lang w:val="pl-PL"/>
        </w:rPr>
        <w:t xml:space="preserve"> </w:t>
      </w:r>
      <w:r w:rsidR="00265F71" w:rsidRPr="00FD7443">
        <w:rPr>
          <w:rFonts w:ascii="Times New Roman" w:hAnsi="Times New Roman"/>
          <w:lang w:val="pl-PL"/>
        </w:rPr>
        <w:t xml:space="preserve">nhằm phục vụ </w:t>
      </w:r>
      <w:r w:rsidR="0013100A" w:rsidRPr="00553AD2">
        <w:rPr>
          <w:rFonts w:ascii="Times New Roman" w:hAnsi="Times New Roman"/>
          <w:lang w:val="pl-PL"/>
        </w:rPr>
        <w:t xml:space="preserve">cho việc </w:t>
      </w:r>
      <w:r w:rsidR="00553AD2" w:rsidRPr="00553AD2">
        <w:rPr>
          <w:rFonts w:ascii="Times New Roman" w:hAnsi="Times New Roman"/>
          <w:lang w:val="pl-PL"/>
        </w:rPr>
        <w:t>học tập và giảng dạy của cán bộ</w:t>
      </w:r>
      <w:r w:rsidR="00ED19B7">
        <w:rPr>
          <w:rFonts w:ascii="Times New Roman" w:hAnsi="Times New Roman"/>
          <w:lang w:val="pl-PL"/>
        </w:rPr>
        <w:t>, công chức</w:t>
      </w:r>
      <w:r w:rsidR="00553AD2" w:rsidRPr="00553AD2">
        <w:rPr>
          <w:rFonts w:ascii="Times New Roman" w:hAnsi="Times New Roman"/>
          <w:lang w:val="pl-PL"/>
        </w:rPr>
        <w:t xml:space="preserve"> </w:t>
      </w:r>
      <w:r w:rsidR="0013100A" w:rsidRPr="00553AD2">
        <w:rPr>
          <w:rFonts w:ascii="Times New Roman" w:hAnsi="Times New Roman"/>
          <w:lang w:val="pl-PL"/>
        </w:rPr>
        <w:t>trong</w:t>
      </w:r>
      <w:r w:rsidR="00553AD2" w:rsidRPr="00553AD2">
        <w:rPr>
          <w:rFonts w:ascii="Times New Roman" w:hAnsi="Times New Roman"/>
          <w:lang w:val="pl-PL"/>
        </w:rPr>
        <w:t xml:space="preserve"> </w:t>
      </w:r>
      <w:r w:rsidR="00DC5155">
        <w:rPr>
          <w:rFonts w:ascii="Times New Roman" w:hAnsi="Times New Roman"/>
          <w:lang w:val="pl-PL"/>
        </w:rPr>
        <w:t>phường</w:t>
      </w:r>
      <w:r w:rsidR="0013100A" w:rsidRPr="00553AD2">
        <w:rPr>
          <w:rFonts w:ascii="Times New Roman" w:hAnsi="Times New Roman"/>
          <w:lang w:val="pl-PL"/>
        </w:rPr>
        <w:t xml:space="preserve"> nên không có tác </w:t>
      </w:r>
      <w:r w:rsidR="0013100A" w:rsidRPr="00553AD2">
        <w:rPr>
          <w:rFonts w:ascii="Times New Roman" w:hAnsi="Times New Roman" w:hint="eastAsia"/>
          <w:lang w:val="pl-PL"/>
        </w:rPr>
        <w:t>đ</w:t>
      </w:r>
      <w:r w:rsidR="0013100A" w:rsidRPr="00553AD2">
        <w:rPr>
          <w:rFonts w:ascii="Times New Roman" w:hAnsi="Times New Roman"/>
          <w:lang w:val="pl-PL"/>
        </w:rPr>
        <w:t>ộng tới môi tr</w:t>
      </w:r>
      <w:r w:rsidR="0013100A" w:rsidRPr="00553AD2">
        <w:rPr>
          <w:rFonts w:ascii="Times New Roman" w:hAnsi="Times New Roman" w:hint="eastAsia"/>
          <w:lang w:val="pl-PL"/>
        </w:rPr>
        <w:t>ư</w:t>
      </w:r>
      <w:r w:rsidR="0013100A" w:rsidRPr="00553AD2">
        <w:rPr>
          <w:rFonts w:ascii="Times New Roman" w:hAnsi="Times New Roman"/>
          <w:lang w:val="pl-PL"/>
        </w:rPr>
        <w:t>ờng</w:t>
      </w:r>
      <w:r w:rsidR="0013100A" w:rsidRPr="00C11C64">
        <w:rPr>
          <w:rFonts w:ascii="Times New Roman" w:hAnsi="Times New Roman"/>
          <w:lang w:val="pl-PL"/>
        </w:rPr>
        <w:t>.</w:t>
      </w:r>
      <w:r w:rsidR="0013100A" w:rsidRPr="0013100A">
        <w:rPr>
          <w:rFonts w:ascii="Times New Roman" w:hAnsi="Times New Roman"/>
          <w:lang w:val="pl-PL"/>
        </w:rPr>
        <w:t xml:space="preserve"> Những tác </w:t>
      </w:r>
      <w:r w:rsidR="0013100A" w:rsidRPr="0013100A">
        <w:rPr>
          <w:rFonts w:ascii="Times New Roman" w:hAnsi="Times New Roman" w:hint="eastAsia"/>
          <w:lang w:val="pl-PL"/>
        </w:rPr>
        <w:t>đ</w:t>
      </w:r>
      <w:r w:rsidR="0013100A" w:rsidRPr="0013100A">
        <w:rPr>
          <w:rFonts w:ascii="Times New Roman" w:hAnsi="Times New Roman"/>
          <w:lang w:val="pl-PL"/>
        </w:rPr>
        <w:t>ộng tới môi tr</w:t>
      </w:r>
      <w:r w:rsidR="0013100A" w:rsidRPr="0013100A">
        <w:rPr>
          <w:rFonts w:ascii="Times New Roman" w:hAnsi="Times New Roman" w:hint="eastAsia"/>
          <w:lang w:val="pl-PL"/>
        </w:rPr>
        <w:t>ư</w:t>
      </w:r>
      <w:r w:rsidR="0013100A" w:rsidRPr="0013100A">
        <w:rPr>
          <w:rFonts w:ascii="Times New Roman" w:hAnsi="Times New Roman"/>
          <w:lang w:val="pl-PL"/>
        </w:rPr>
        <w:t xml:space="preserve">ờng chỉ xảy ra khi công trình </w:t>
      </w:r>
      <w:r w:rsidR="0013100A" w:rsidRPr="0013100A">
        <w:rPr>
          <w:rFonts w:ascii="Times New Roman" w:hAnsi="Times New Roman" w:hint="eastAsia"/>
          <w:lang w:val="pl-PL"/>
        </w:rPr>
        <w:t>đ</w:t>
      </w:r>
      <w:r w:rsidR="0013100A" w:rsidRPr="0013100A">
        <w:rPr>
          <w:rFonts w:ascii="Times New Roman" w:hAnsi="Times New Roman"/>
          <w:lang w:val="pl-PL"/>
        </w:rPr>
        <w:t xml:space="preserve">ang trong giai </w:t>
      </w:r>
      <w:r w:rsidR="0013100A" w:rsidRPr="0013100A">
        <w:rPr>
          <w:rFonts w:ascii="Times New Roman" w:hAnsi="Times New Roman" w:hint="eastAsia"/>
          <w:lang w:val="pl-PL"/>
        </w:rPr>
        <w:t>đ</w:t>
      </w:r>
      <w:r w:rsidR="0013100A" w:rsidRPr="0013100A">
        <w:rPr>
          <w:rFonts w:ascii="Times New Roman" w:hAnsi="Times New Roman"/>
          <w:lang w:val="pl-PL"/>
        </w:rPr>
        <w:t>oạn thi công xây dựng</w:t>
      </w:r>
      <w:r w:rsidR="00CC65D1" w:rsidRPr="00FD7443">
        <w:rPr>
          <w:rFonts w:ascii="Times New Roman" w:hAnsi="Times New Roman"/>
          <w:lang w:val="pl-PL"/>
        </w:rPr>
        <w:t>.</w:t>
      </w:r>
    </w:p>
    <w:p w14:paraId="733F33FB" w14:textId="77777777" w:rsidR="00B00491" w:rsidRPr="00B166E6" w:rsidRDefault="00B166E6" w:rsidP="00996857">
      <w:pPr>
        <w:spacing w:line="380" w:lineRule="exact"/>
        <w:jc w:val="both"/>
        <w:rPr>
          <w:rFonts w:ascii="Times New Roman" w:hAnsi="Times New Roman"/>
          <w:i/>
          <w:lang w:val="pl-PL"/>
        </w:rPr>
      </w:pPr>
      <w:r>
        <w:rPr>
          <w:rFonts w:ascii="Times New Roman" w:hAnsi="Times New Roman"/>
          <w:i/>
          <w:lang w:val="pl-PL"/>
        </w:rPr>
        <w:t>b.</w:t>
      </w:r>
      <w:r w:rsidR="00030F8D" w:rsidRPr="00B166E6">
        <w:rPr>
          <w:rFonts w:ascii="Times New Roman" w:hAnsi="Times New Roman"/>
          <w:i/>
          <w:lang w:val="pl-PL"/>
        </w:rPr>
        <w:t xml:space="preserve"> Giải pháp thực hiện:</w:t>
      </w:r>
    </w:p>
    <w:p w14:paraId="5ABA1FD0" w14:textId="77777777" w:rsidR="00A33D08" w:rsidRPr="0093538E" w:rsidRDefault="00A33D08" w:rsidP="00996857">
      <w:pPr>
        <w:spacing w:line="380" w:lineRule="exact"/>
        <w:ind w:firstLine="630"/>
        <w:jc w:val="both"/>
        <w:rPr>
          <w:rFonts w:ascii="Times New Roman" w:hAnsi="Times New Roman"/>
          <w:lang w:val="pl-PL"/>
        </w:rPr>
      </w:pPr>
      <w:r w:rsidRPr="0093538E">
        <w:rPr>
          <w:rFonts w:ascii="Times New Roman" w:hAnsi="Times New Roman"/>
          <w:lang w:val="pl-PL"/>
        </w:rPr>
        <w:t xml:space="preserve">- Sử dụng hàng rào tôn quây xung quanh và bạt chắn bụi vây quanh công trình trong quá trình </w:t>
      </w:r>
      <w:r w:rsidR="002A66F7">
        <w:rPr>
          <w:rFonts w:ascii="Times New Roman" w:hAnsi="Times New Roman"/>
          <w:lang w:val="pl-PL"/>
        </w:rPr>
        <w:t>thi công</w:t>
      </w:r>
      <w:r w:rsidRPr="0093538E">
        <w:rPr>
          <w:rFonts w:ascii="Times New Roman" w:hAnsi="Times New Roman"/>
          <w:lang w:val="pl-PL"/>
        </w:rPr>
        <w:t xml:space="preserve"> để đảm bảo an toàn cho công trình lân cận, an toàn giao thông và bảo vệ môi trường</w:t>
      </w:r>
      <w:r w:rsidR="00B90F1F">
        <w:rPr>
          <w:rFonts w:ascii="Times New Roman" w:hAnsi="Times New Roman"/>
          <w:lang w:val="pl-PL"/>
        </w:rPr>
        <w:t xml:space="preserve"> trong quá trình thực hiện xây dựng công trình</w:t>
      </w:r>
      <w:r w:rsidRPr="0093538E">
        <w:rPr>
          <w:rFonts w:ascii="Times New Roman" w:hAnsi="Times New Roman"/>
          <w:lang w:val="pl-PL"/>
        </w:rPr>
        <w:t>.</w:t>
      </w:r>
    </w:p>
    <w:p w14:paraId="316363AD" w14:textId="77777777" w:rsidR="002A66F7" w:rsidRDefault="00A33D08" w:rsidP="00996857">
      <w:pPr>
        <w:spacing w:line="380" w:lineRule="exact"/>
        <w:ind w:firstLine="630"/>
        <w:jc w:val="both"/>
        <w:rPr>
          <w:rFonts w:ascii="Times New Roman" w:hAnsi="Times New Roman"/>
          <w:lang w:val="pl-PL"/>
        </w:rPr>
      </w:pPr>
      <w:r w:rsidRPr="0093538E">
        <w:rPr>
          <w:rFonts w:ascii="Times New Roman" w:hAnsi="Times New Roman"/>
          <w:lang w:val="pl-PL"/>
        </w:rPr>
        <w:t xml:space="preserve">- Các xe chở vật liệu, vôi thầu trong quá trình vận chuyển bắt buộc phải có bạt che chắn để giảm thiểu bụi ra ngoài môi trường, cấm chở quá tải để rơi </w:t>
      </w:r>
      <w:r w:rsidRPr="0093538E">
        <w:rPr>
          <w:rFonts w:ascii="Times New Roman" w:hAnsi="Times New Roman"/>
          <w:lang w:val="pl-PL"/>
        </w:rPr>
        <w:lastRenderedPageBreak/>
        <w:t>vãi ra ngoài môi trường. Xe ra ngoài công trường phải được rửa lốp, gầm xe sạch sẽ.</w:t>
      </w:r>
    </w:p>
    <w:p w14:paraId="4CF3BA04" w14:textId="77777777" w:rsidR="00CC65D1" w:rsidRPr="00FB0A11" w:rsidRDefault="00CC65D1" w:rsidP="00996857">
      <w:pPr>
        <w:spacing w:line="380" w:lineRule="exact"/>
        <w:jc w:val="both"/>
        <w:rPr>
          <w:rFonts w:ascii="Times New Roman" w:hAnsi="Times New Roman"/>
          <w:b/>
          <w:sz w:val="26"/>
          <w:szCs w:val="26"/>
          <w:lang w:val="pl-PL"/>
        </w:rPr>
      </w:pPr>
      <w:r w:rsidRPr="00FB0A11">
        <w:rPr>
          <w:rFonts w:ascii="Times New Roman" w:hAnsi="Times New Roman"/>
          <w:b/>
          <w:sz w:val="26"/>
          <w:szCs w:val="26"/>
          <w:lang w:val="pl-PL"/>
        </w:rPr>
        <w:t>VI- CẤP CÔNG TRÌNH</w:t>
      </w:r>
    </w:p>
    <w:p w14:paraId="3C458F89" w14:textId="281A4447" w:rsidR="005D59C8" w:rsidRDefault="005D59C8" w:rsidP="00996857">
      <w:pPr>
        <w:spacing w:line="38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w:t>
      </w:r>
      <w:r>
        <w:rPr>
          <w:rFonts w:ascii="Times New Roman" w:hAnsi="Times New Roman"/>
          <w:lang w:val="pl-PL"/>
        </w:rPr>
        <w:t>C</w:t>
      </w:r>
      <w:r w:rsidRPr="00FD7443">
        <w:rPr>
          <w:rFonts w:ascii="Times New Roman" w:hAnsi="Times New Roman"/>
          <w:lang w:val="pl-PL"/>
        </w:rPr>
        <w:t xml:space="preserve">ông trình sau khi </w:t>
      </w:r>
      <w:r w:rsidRPr="00094B81">
        <w:rPr>
          <w:rFonts w:ascii="Times New Roman" w:hAnsi="Times New Roman"/>
          <w:lang w:val="pl-PL"/>
        </w:rPr>
        <w:t xml:space="preserve">xây dựng thuộc </w:t>
      </w:r>
      <w:r>
        <w:rPr>
          <w:rFonts w:ascii="Times New Roman" w:hAnsi="Times New Roman"/>
          <w:lang w:val="pl-PL"/>
        </w:rPr>
        <w:t xml:space="preserve">loại </w:t>
      </w:r>
      <w:r w:rsidR="003102F7">
        <w:rPr>
          <w:rFonts w:ascii="Times New Roman" w:hAnsi="Times New Roman"/>
          <w:lang w:val="pl-PL"/>
        </w:rPr>
        <w:t>công trình dân dụng cấp IV</w:t>
      </w:r>
      <w:r w:rsidRPr="00094B81">
        <w:rPr>
          <w:rFonts w:ascii="Times New Roman" w:hAnsi="Times New Roman"/>
          <w:lang w:val="pl-PL"/>
        </w:rPr>
        <w:t xml:space="preserve"> theo tiêu chuẩn phân cấp công trình theo thông t</w:t>
      </w:r>
      <w:r w:rsidRPr="00094B81">
        <w:rPr>
          <w:rFonts w:ascii="Times New Roman" w:hAnsi="Times New Roman" w:hint="eastAsia"/>
          <w:lang w:val="pl-PL"/>
        </w:rPr>
        <w:t>ư</w:t>
      </w:r>
      <w:r>
        <w:rPr>
          <w:rFonts w:ascii="Times New Roman" w:hAnsi="Times New Roman"/>
          <w:lang w:val="pl-PL"/>
        </w:rPr>
        <w:t xml:space="preserve"> 06/2021/TT-BXD ngày 30/6/2021</w:t>
      </w:r>
      <w:r w:rsidRPr="00094B81">
        <w:rPr>
          <w:rFonts w:ascii="Times New Roman" w:hAnsi="Times New Roman"/>
          <w:lang w:val="pl-PL"/>
        </w:rPr>
        <w:t xml:space="preserve"> của Bộ xây dựng</w:t>
      </w:r>
      <w:r>
        <w:rPr>
          <w:rFonts w:ascii="Times New Roman" w:hAnsi="Times New Roman"/>
          <w:lang w:val="pl-PL"/>
        </w:rPr>
        <w:t xml:space="preserve"> </w:t>
      </w:r>
    </w:p>
    <w:p w14:paraId="53A04AF1" w14:textId="77777777" w:rsidR="005D59C8" w:rsidRPr="00FD7443" w:rsidRDefault="005D59C8" w:rsidP="00996857">
      <w:pPr>
        <w:spacing w:line="380" w:lineRule="exact"/>
        <w:ind w:firstLine="630"/>
        <w:jc w:val="both"/>
        <w:rPr>
          <w:rFonts w:ascii="Times New Roman" w:hAnsi="Times New Roman"/>
          <w:lang w:val="pl-PL"/>
        </w:rPr>
      </w:pPr>
      <w:r>
        <w:rPr>
          <w:rFonts w:ascii="Times New Roman" w:hAnsi="Times New Roman"/>
          <w:lang w:val="pl-PL"/>
        </w:rPr>
        <w:t>-</w:t>
      </w:r>
      <w:r w:rsidRPr="00FD7443">
        <w:rPr>
          <w:rFonts w:ascii="Times New Roman" w:hAnsi="Times New Roman"/>
          <w:lang w:val="pl-PL"/>
        </w:rPr>
        <w:t xml:space="preserve"> Bậc chịu lửa: </w:t>
      </w:r>
      <w:r>
        <w:rPr>
          <w:rFonts w:ascii="Times New Roman" w:hAnsi="Times New Roman"/>
          <w:lang w:val="pl-PL"/>
        </w:rPr>
        <w:t>B</w:t>
      </w:r>
      <w:r w:rsidRPr="00FD7443">
        <w:rPr>
          <w:rFonts w:ascii="Times New Roman" w:hAnsi="Times New Roman"/>
          <w:lang w:val="pl-PL"/>
        </w:rPr>
        <w:t>ậc IV theo QCVN số 03/2012/BXD.</w:t>
      </w:r>
    </w:p>
    <w:p w14:paraId="3996161A" w14:textId="77777777" w:rsidR="00CC65D1" w:rsidRPr="00FB0A11" w:rsidRDefault="00CC65D1" w:rsidP="00996857">
      <w:pPr>
        <w:spacing w:line="380" w:lineRule="exact"/>
        <w:jc w:val="both"/>
        <w:rPr>
          <w:rFonts w:ascii="Times New Roman" w:hAnsi="Times New Roman"/>
          <w:b/>
          <w:sz w:val="26"/>
          <w:szCs w:val="26"/>
          <w:lang w:val="pl-PL"/>
        </w:rPr>
      </w:pPr>
      <w:r w:rsidRPr="00FB0A11">
        <w:rPr>
          <w:rFonts w:ascii="Times New Roman" w:hAnsi="Times New Roman"/>
          <w:b/>
          <w:sz w:val="26"/>
          <w:szCs w:val="26"/>
          <w:lang w:val="pl-PL"/>
        </w:rPr>
        <w:t>VII- KINH PHÍ XÂY DỰNG</w:t>
      </w:r>
    </w:p>
    <w:p w14:paraId="4DDAC24E" w14:textId="77777777" w:rsidR="00CC65D1" w:rsidRPr="00FD7443" w:rsidRDefault="00CC65D1" w:rsidP="00996857">
      <w:pPr>
        <w:spacing w:line="380" w:lineRule="exact"/>
        <w:jc w:val="both"/>
        <w:rPr>
          <w:rFonts w:ascii="Times New Roman" w:hAnsi="Times New Roman"/>
          <w:b/>
          <w:lang w:val="pl-PL"/>
        </w:rPr>
      </w:pPr>
      <w:r w:rsidRPr="00FD7443">
        <w:rPr>
          <w:rFonts w:ascii="Times New Roman" w:hAnsi="Times New Roman"/>
          <w:b/>
          <w:lang w:val="pl-PL"/>
        </w:rPr>
        <w:t>a/ Căn cứ để lập thiết kế dự toán</w:t>
      </w:r>
      <w:r w:rsidR="00B00491">
        <w:rPr>
          <w:rFonts w:ascii="Times New Roman" w:hAnsi="Times New Roman"/>
          <w:b/>
          <w:lang w:val="pl-PL"/>
        </w:rPr>
        <w:t>:</w:t>
      </w:r>
    </w:p>
    <w:p w14:paraId="22702C36" w14:textId="77777777" w:rsidR="00B774E2" w:rsidRPr="003B740D" w:rsidRDefault="00B774E2" w:rsidP="009B43BB">
      <w:pPr>
        <w:pStyle w:val="thuong"/>
        <w:snapToGrid w:val="0"/>
        <w:spacing w:before="0" w:line="400" w:lineRule="exact"/>
        <w:rPr>
          <w:rFonts w:ascii="Times New Roman" w:hAnsi="Times New Roman"/>
          <w:sz w:val="28"/>
          <w:szCs w:val="28"/>
          <w:lang w:val="pt-BR"/>
        </w:rPr>
      </w:pPr>
      <w:bookmarkStart w:id="1" w:name="_Hlk38901072"/>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63/2014/N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26/6/2014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thi hành một số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iều của Luật </w:t>
      </w:r>
      <w:r w:rsidRPr="003B740D">
        <w:rPr>
          <w:rFonts w:ascii="Times New Roman" w:hAnsi="Times New Roman" w:hint="eastAsia"/>
          <w:sz w:val="28"/>
          <w:szCs w:val="28"/>
          <w:lang w:val="pt-BR"/>
        </w:rPr>
        <w:t>Đ</w:t>
      </w:r>
      <w:r w:rsidRPr="003B740D">
        <w:rPr>
          <w:rFonts w:ascii="Times New Roman" w:hAnsi="Times New Roman"/>
          <w:sz w:val="28"/>
          <w:szCs w:val="28"/>
          <w:lang w:val="pt-BR"/>
        </w:rPr>
        <w:t>ấu thầu về lựa chọn nhà thầu;</w:t>
      </w:r>
    </w:p>
    <w:p w14:paraId="445CD6C1" w14:textId="77777777" w:rsidR="00B774E2" w:rsidRPr="003B740D" w:rsidRDefault="00B774E2" w:rsidP="009B43BB">
      <w:pPr>
        <w:pStyle w:val="thuong"/>
        <w:snapToGrid w:val="0"/>
        <w:spacing w:before="0" w:line="40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10/2021/N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09/2/2021 của Chính phủ về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38A77A5D" w14:textId="77777777" w:rsidR="00B774E2" w:rsidRPr="003B740D" w:rsidRDefault="00B774E2" w:rsidP="009B43BB">
      <w:pPr>
        <w:pStyle w:val="thuong"/>
        <w:snapToGrid w:val="0"/>
        <w:spacing w:before="0" w:line="40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15/2021/N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03/3/2021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chi tiết một số nội dung về quản lý dự án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0C0E09DF" w14:textId="415EF32F" w:rsidR="00B774E2" w:rsidRPr="003B740D" w:rsidRDefault="00B774E2" w:rsidP="009B43BB">
      <w:pPr>
        <w:pStyle w:val="thuong"/>
        <w:snapToGrid w:val="0"/>
        <w:spacing w:before="0" w:line="400" w:lineRule="exact"/>
        <w:rPr>
          <w:rFonts w:ascii="Times New Roman" w:hAnsi="Times New Roman"/>
          <w:sz w:val="28"/>
          <w:szCs w:val="28"/>
          <w:lang w:val="pt-BR"/>
        </w:rPr>
      </w:pPr>
      <w:r w:rsidRPr="003B740D">
        <w:rPr>
          <w:rFonts w:ascii="Times New Roman" w:hAnsi="Times New Roman"/>
          <w:sz w:val="28"/>
          <w:szCs w:val="28"/>
          <w:lang w:val="pt-BR"/>
        </w:rPr>
        <w:t xml:space="preserve">- Nghị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số 99/2021/N</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-CP ngày 11/11/2021 của Chính phủ quy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về thanh toán, quyết toán dự án sử dụng vốn đầu tư công;</w:t>
      </w:r>
    </w:p>
    <w:p w14:paraId="119D5973" w14:textId="77777777" w:rsidR="00B774E2" w:rsidRPr="003B740D" w:rsidRDefault="00B774E2" w:rsidP="009B43BB">
      <w:pPr>
        <w:pStyle w:val="thuong"/>
        <w:snapToGrid w:val="0"/>
        <w:spacing w:before="0" w:line="40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11/2021/TT-BXD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xác </w:t>
      </w:r>
      <w:r w:rsidRPr="003B740D">
        <w:rPr>
          <w:rFonts w:ascii="Times New Roman" w:hAnsi="Times New Roman" w:hint="eastAsia"/>
          <w:sz w:val="28"/>
          <w:szCs w:val="28"/>
          <w:lang w:val="pt-BR"/>
        </w:rPr>
        <w:t>đ</w:t>
      </w:r>
      <w:r w:rsidRPr="003B740D">
        <w:rPr>
          <w:rFonts w:ascii="Times New Roman" w:hAnsi="Times New Roman"/>
          <w:sz w:val="28"/>
          <w:szCs w:val="28"/>
          <w:lang w:val="pt-BR"/>
        </w:rPr>
        <w:t xml:space="preserve">ịnh và quản lý chi phí </w:t>
      </w:r>
      <w:r w:rsidRPr="003B740D">
        <w:rPr>
          <w:rFonts w:ascii="Times New Roman" w:hAnsi="Times New Roman" w:hint="eastAsia"/>
          <w:sz w:val="28"/>
          <w:szCs w:val="28"/>
          <w:lang w:val="pt-BR"/>
        </w:rPr>
        <w:t>đ</w:t>
      </w:r>
      <w:r w:rsidRPr="003B740D">
        <w:rPr>
          <w:rFonts w:ascii="Times New Roman" w:hAnsi="Times New Roman"/>
          <w:sz w:val="28"/>
          <w:szCs w:val="28"/>
          <w:lang w:val="pt-BR"/>
        </w:rPr>
        <w:t>ầu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xây dựng;</w:t>
      </w:r>
    </w:p>
    <w:p w14:paraId="5C7D5569" w14:textId="77777777" w:rsidR="00B774E2" w:rsidRPr="003B740D" w:rsidRDefault="00B774E2" w:rsidP="009B43BB">
      <w:pPr>
        <w:pStyle w:val="thuong"/>
        <w:snapToGrid w:val="0"/>
        <w:spacing w:before="0" w:line="40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12/2021/TT-BXD ngày 31/8/2021 của Bộ Xây dựng về việc Ban hành </w:t>
      </w:r>
      <w:r w:rsidRPr="003B740D">
        <w:rPr>
          <w:rFonts w:ascii="Times New Roman" w:hAnsi="Times New Roman" w:hint="eastAsia"/>
          <w:sz w:val="28"/>
          <w:szCs w:val="28"/>
          <w:lang w:val="pt-BR"/>
        </w:rPr>
        <w:t>đ</w:t>
      </w:r>
      <w:r w:rsidRPr="003B740D">
        <w:rPr>
          <w:rFonts w:ascii="Times New Roman" w:hAnsi="Times New Roman"/>
          <w:sz w:val="28"/>
          <w:szCs w:val="28"/>
          <w:lang w:val="pt-BR"/>
        </w:rPr>
        <w:t>ịnh mức xây dựng;</w:t>
      </w:r>
    </w:p>
    <w:p w14:paraId="4F4285AB" w14:textId="77777777" w:rsidR="00B774E2" w:rsidRPr="003B740D" w:rsidRDefault="00B774E2" w:rsidP="009B43BB">
      <w:pPr>
        <w:pStyle w:val="thuong"/>
        <w:snapToGrid w:val="0"/>
        <w:spacing w:before="0" w:line="400" w:lineRule="exact"/>
        <w:rPr>
          <w:rFonts w:ascii="Times New Roman" w:hAnsi="Times New Roman"/>
          <w:sz w:val="28"/>
          <w:szCs w:val="28"/>
          <w:lang w:val="pt-BR"/>
        </w:rPr>
      </w:pPr>
      <w:r w:rsidRPr="003B740D">
        <w:rPr>
          <w:rFonts w:ascii="Times New Roman" w:hAnsi="Times New Roman"/>
          <w:sz w:val="28"/>
          <w:szCs w:val="28"/>
          <w:lang w:val="pt-BR"/>
        </w:rPr>
        <w:t>- Thông t</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 13/2021/TT-BXD ngày 31/8/2021 của Bộ Xây dựng H</w:t>
      </w:r>
      <w:r w:rsidRPr="003B740D">
        <w:rPr>
          <w:rFonts w:ascii="Times New Roman" w:hAnsi="Times New Roman" w:hint="eastAsia"/>
          <w:sz w:val="28"/>
          <w:szCs w:val="28"/>
          <w:lang w:val="pt-BR"/>
        </w:rPr>
        <w:t>ư</w:t>
      </w:r>
      <w:r w:rsidRPr="003B740D">
        <w:rPr>
          <w:rFonts w:ascii="Times New Roman" w:hAnsi="Times New Roman"/>
          <w:sz w:val="28"/>
          <w:szCs w:val="28"/>
          <w:lang w:val="pt-BR"/>
        </w:rPr>
        <w:t xml:space="preserve">ớng dẫn các chỉ tiêu kinh tế kỹ thuật và </w:t>
      </w:r>
      <w:r w:rsidRPr="003B740D">
        <w:rPr>
          <w:rFonts w:ascii="Times New Roman" w:hAnsi="Times New Roman" w:hint="eastAsia"/>
          <w:sz w:val="28"/>
          <w:szCs w:val="28"/>
          <w:lang w:val="pt-BR"/>
        </w:rPr>
        <w:t>đ</w:t>
      </w:r>
      <w:r w:rsidRPr="003B740D">
        <w:rPr>
          <w:rFonts w:ascii="Times New Roman" w:hAnsi="Times New Roman"/>
          <w:sz w:val="28"/>
          <w:szCs w:val="28"/>
          <w:lang w:val="pt-BR"/>
        </w:rPr>
        <w:t>o bóc khối l</w:t>
      </w:r>
      <w:r w:rsidRPr="003B740D">
        <w:rPr>
          <w:rFonts w:ascii="Times New Roman" w:hAnsi="Times New Roman" w:hint="eastAsia"/>
          <w:sz w:val="28"/>
          <w:szCs w:val="28"/>
          <w:lang w:val="pt-BR"/>
        </w:rPr>
        <w:t>ư</w:t>
      </w:r>
      <w:r w:rsidRPr="003B740D">
        <w:rPr>
          <w:rFonts w:ascii="Times New Roman" w:hAnsi="Times New Roman"/>
          <w:sz w:val="28"/>
          <w:szCs w:val="28"/>
          <w:lang w:val="pt-BR"/>
        </w:rPr>
        <w:t>ợng công trình;</w:t>
      </w:r>
    </w:p>
    <w:p w14:paraId="1F47010B" w14:textId="7CA89A40" w:rsidR="00B774E2" w:rsidRDefault="00B774E2" w:rsidP="009B43BB">
      <w:pPr>
        <w:pStyle w:val="BodyText"/>
        <w:spacing w:line="400" w:lineRule="exact"/>
        <w:ind w:firstLine="720"/>
        <w:jc w:val="both"/>
        <w:rPr>
          <w:rFonts w:ascii="Times New Roman" w:hAnsi="Times New Roman"/>
          <w:szCs w:val="28"/>
          <w:lang w:val="pt-BR"/>
        </w:rPr>
      </w:pPr>
      <w:r>
        <w:rPr>
          <w:rFonts w:ascii="Times New Roman" w:hAnsi="Times New Roman"/>
          <w:szCs w:val="24"/>
          <w:lang w:val="pl-PL"/>
        </w:rPr>
        <w:t xml:space="preserve">- </w:t>
      </w:r>
      <w:r w:rsidRPr="003B740D">
        <w:rPr>
          <w:rFonts w:ascii="Times New Roman" w:hAnsi="Times New Roman"/>
          <w:szCs w:val="24"/>
          <w:lang w:val="pl-PL"/>
        </w:rPr>
        <w:t xml:space="preserve">Căn cứ </w:t>
      </w:r>
      <w:r>
        <w:rPr>
          <w:rFonts w:ascii="Times New Roman" w:hAnsi="Times New Roman"/>
          <w:szCs w:val="28"/>
          <w:lang w:val="pt-BR"/>
        </w:rPr>
        <w:t>Quyết định số 2595/</w:t>
      </w:r>
      <w:r w:rsidRPr="003B740D">
        <w:rPr>
          <w:rFonts w:ascii="Times New Roman" w:hAnsi="Times New Roman"/>
          <w:lang w:val="pt-BR"/>
        </w:rPr>
        <w:t>QĐ-UBND</w:t>
      </w:r>
      <w:r>
        <w:rPr>
          <w:rFonts w:ascii="Times New Roman" w:hAnsi="Times New Roman"/>
          <w:lang w:val="pt-BR"/>
        </w:rPr>
        <w:t xml:space="preserve"> ngày 10/8/2022 </w:t>
      </w:r>
      <w:r w:rsidRPr="003B740D">
        <w:rPr>
          <w:rFonts w:ascii="Times New Roman" w:hAnsi="Times New Roman"/>
          <w:lang w:val="pt-BR"/>
        </w:rPr>
        <w:t>của Ủy ban nhân dân thành phố</w:t>
      </w:r>
      <w:r>
        <w:rPr>
          <w:rFonts w:ascii="Times New Roman" w:hAnsi="Times New Roman"/>
          <w:lang w:val="pt-BR"/>
        </w:rPr>
        <w:t xml:space="preserve"> Hải Phòng</w:t>
      </w:r>
      <w:r w:rsidRPr="003B740D">
        <w:rPr>
          <w:rFonts w:ascii="Times New Roman" w:hAnsi="Times New Roman"/>
          <w:lang w:val="pt-BR"/>
        </w:rPr>
        <w:t xml:space="preserve"> về việc</w:t>
      </w:r>
      <w:r>
        <w:rPr>
          <w:rFonts w:ascii="Times New Roman" w:hAnsi="Times New Roman"/>
          <w:lang w:val="pt-BR"/>
        </w:rPr>
        <w:t xml:space="preserve"> công bố Bộ đơn giá xây dựng công trình</w:t>
      </w:r>
      <w:r w:rsidRPr="003B740D">
        <w:rPr>
          <w:rFonts w:ascii="Times New Roman" w:hAnsi="Times New Roman"/>
          <w:lang w:val="pt-BR"/>
        </w:rPr>
        <w:t xml:space="preserve"> trên địa bàn thành phố Hải Phòng</w:t>
      </w:r>
      <w:r w:rsidR="00D51BBD">
        <w:rPr>
          <w:rFonts w:ascii="Times New Roman" w:hAnsi="Times New Roman"/>
          <w:szCs w:val="28"/>
          <w:lang w:val="pt-BR"/>
        </w:rPr>
        <w:t>.</w:t>
      </w:r>
    </w:p>
    <w:p w14:paraId="42C9174E" w14:textId="01FFD127" w:rsidR="00B774E2" w:rsidRDefault="00B774E2" w:rsidP="009B43BB">
      <w:pPr>
        <w:pStyle w:val="BodyText"/>
        <w:spacing w:line="400" w:lineRule="exact"/>
        <w:ind w:firstLine="720"/>
        <w:jc w:val="both"/>
        <w:rPr>
          <w:rFonts w:ascii="Times New Roman" w:hAnsi="Times New Roman"/>
          <w:szCs w:val="28"/>
          <w:lang w:val="pt-BR"/>
        </w:rPr>
      </w:pPr>
      <w:r w:rsidRPr="003B740D">
        <w:rPr>
          <w:rFonts w:ascii="Times New Roman" w:hAnsi="Times New Roman"/>
          <w:szCs w:val="28"/>
          <w:lang w:val="pt-BR"/>
        </w:rPr>
        <w:t>- Quyết định số 117/QĐ-SXD ngày 24/3/2022 của Sở Xây dựng thành phố Hải Phòng về việc Công bố đơn giá nhân công xây dựng trên địa bàn thành phố Hải Phòng.</w:t>
      </w:r>
    </w:p>
    <w:p w14:paraId="378FD644" w14:textId="77777777" w:rsidR="00B774E2" w:rsidRPr="00B26CF0" w:rsidRDefault="00B774E2" w:rsidP="009B43BB">
      <w:pPr>
        <w:pStyle w:val="BodyText"/>
        <w:spacing w:line="400" w:lineRule="exact"/>
        <w:ind w:firstLine="720"/>
        <w:jc w:val="both"/>
        <w:rPr>
          <w:rFonts w:ascii="Times New Roman" w:hAnsi="Times New Roman"/>
          <w:szCs w:val="28"/>
          <w:lang w:val="pt-BR"/>
        </w:rPr>
      </w:pPr>
      <w:r>
        <w:rPr>
          <w:rFonts w:ascii="Times New Roman" w:hAnsi="Times New Roman"/>
          <w:szCs w:val="28"/>
          <w:lang w:val="pt-BR"/>
        </w:rPr>
        <w:t xml:space="preserve">-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bookmarkEnd w:id="1"/>
    <w:p w14:paraId="241BBAC2" w14:textId="7484414E" w:rsidR="00B774E2" w:rsidRPr="00424DB4" w:rsidRDefault="00B774E2" w:rsidP="009B43BB">
      <w:pPr>
        <w:pStyle w:val="BodyText"/>
        <w:spacing w:line="400" w:lineRule="exact"/>
        <w:ind w:firstLine="720"/>
        <w:jc w:val="both"/>
        <w:rPr>
          <w:rFonts w:ascii="Times New Roman" w:hAnsi="Times New Roman"/>
          <w:szCs w:val="28"/>
          <w:lang w:val="pt-BR"/>
        </w:rPr>
      </w:pPr>
      <w:r w:rsidRPr="00553A20">
        <w:rPr>
          <w:rFonts w:ascii="Times New Roman" w:hAnsi="Times New Roman"/>
          <w:szCs w:val="28"/>
          <w:lang w:val="pt-BR"/>
        </w:rPr>
        <w:lastRenderedPageBreak/>
        <w:t xml:space="preserve">- </w:t>
      </w:r>
      <w:r w:rsidR="00424DB4" w:rsidRPr="00424DB4">
        <w:rPr>
          <w:rFonts w:ascii="Times New Roman" w:hAnsi="Times New Roman"/>
          <w:szCs w:val="28"/>
          <w:lang w:val="pt-BR"/>
        </w:rPr>
        <w:t xml:space="preserve">Chi phí vật liệu tính theo </w:t>
      </w:r>
      <w:r w:rsidR="001C2831">
        <w:rPr>
          <w:rFonts w:ascii="Times New Roman" w:hAnsi="Times New Roman"/>
          <w:szCs w:val="28"/>
          <w:lang w:val="pt-BR"/>
        </w:rPr>
        <w:t>Giá VLXD tháng 4/2023</w:t>
      </w:r>
      <w:r w:rsidR="00424DB4" w:rsidRPr="00424DB4">
        <w:rPr>
          <w:rFonts w:ascii="Times New Roman" w:hAnsi="Times New Roman"/>
          <w:szCs w:val="28"/>
          <w:lang w:val="pt-BR"/>
        </w:rPr>
        <w:t xml:space="preserve"> tại công</w:t>
      </w:r>
      <w:r w:rsidR="001C2831">
        <w:rPr>
          <w:rFonts w:ascii="Times New Roman" w:hAnsi="Times New Roman"/>
          <w:szCs w:val="28"/>
          <w:lang w:val="pt-BR"/>
        </w:rPr>
        <w:t xml:space="preserve"> bố giá VLXD TP. Hải Phòng số 4/CBG-SXD ngày 09/5/2023</w:t>
      </w:r>
      <w:r w:rsidR="00424DB4" w:rsidRPr="00424DB4">
        <w:rPr>
          <w:rFonts w:ascii="Times New Roman" w:hAnsi="Times New Roman"/>
          <w:szCs w:val="28"/>
          <w:lang w:val="pt-BR"/>
        </w:rPr>
        <w:t xml:space="preserve"> và giá thị tr</w:t>
      </w:r>
      <w:r w:rsidR="00424DB4" w:rsidRPr="00424DB4">
        <w:rPr>
          <w:rFonts w:ascii="Times New Roman" w:hAnsi="Times New Roman" w:hint="eastAsia"/>
          <w:szCs w:val="28"/>
          <w:lang w:val="pt-BR"/>
        </w:rPr>
        <w:t>ư</w:t>
      </w:r>
      <w:r w:rsidR="00424DB4" w:rsidRPr="00424DB4">
        <w:rPr>
          <w:rFonts w:ascii="Times New Roman" w:hAnsi="Times New Roman"/>
          <w:szCs w:val="28"/>
          <w:lang w:val="pt-BR"/>
        </w:rPr>
        <w:t xml:space="preserve">ờng tại thời </w:t>
      </w:r>
      <w:r w:rsidR="00424DB4" w:rsidRPr="00424DB4">
        <w:rPr>
          <w:rFonts w:ascii="Times New Roman" w:hAnsi="Times New Roman" w:hint="eastAsia"/>
          <w:szCs w:val="28"/>
          <w:lang w:val="pt-BR"/>
        </w:rPr>
        <w:t>đ</w:t>
      </w:r>
      <w:r w:rsidR="00424DB4" w:rsidRPr="00424DB4">
        <w:rPr>
          <w:rFonts w:ascii="Times New Roman" w:hAnsi="Times New Roman"/>
          <w:szCs w:val="28"/>
          <w:lang w:val="pt-BR"/>
        </w:rPr>
        <w:t>iểm lập dự toán.</w:t>
      </w:r>
    </w:p>
    <w:p w14:paraId="366E7DD3" w14:textId="77777777" w:rsidR="00CC65D1" w:rsidRPr="00FD7443" w:rsidRDefault="00CC65D1" w:rsidP="0010177A">
      <w:pPr>
        <w:spacing w:line="370" w:lineRule="exact"/>
        <w:jc w:val="both"/>
        <w:rPr>
          <w:rFonts w:ascii="Times New Roman" w:hAnsi="Times New Roman"/>
          <w:b/>
          <w:bCs/>
          <w:lang w:val="pt-BR"/>
        </w:rPr>
      </w:pPr>
      <w:r w:rsidRPr="00FD7443">
        <w:rPr>
          <w:rFonts w:ascii="Times New Roman" w:hAnsi="Times New Roman"/>
          <w:b/>
          <w:bCs/>
          <w:lang w:val="pt-BR"/>
        </w:rPr>
        <w:t>b/ Nguồn kinh phí</w:t>
      </w:r>
      <w:r w:rsidR="00B00491">
        <w:rPr>
          <w:rFonts w:ascii="Times New Roman" w:hAnsi="Times New Roman"/>
          <w:b/>
          <w:bCs/>
          <w:lang w:val="pt-BR"/>
        </w:rPr>
        <w:t>:</w:t>
      </w:r>
    </w:p>
    <w:p w14:paraId="47DDDE45" w14:textId="0D456F10" w:rsidR="00FD2760" w:rsidRDefault="00FD2760" w:rsidP="0010177A">
      <w:pPr>
        <w:spacing w:line="370" w:lineRule="exact"/>
        <w:ind w:firstLine="630"/>
        <w:jc w:val="both"/>
        <w:rPr>
          <w:rFonts w:ascii="Times New Roman" w:hAnsi="Times New Roman"/>
          <w:lang w:val="pt-BR"/>
        </w:rPr>
      </w:pPr>
      <w:r w:rsidRPr="00FD7443">
        <w:rPr>
          <w:rFonts w:ascii="Times New Roman" w:hAnsi="Times New Roman"/>
          <w:lang w:val="pt-BR"/>
        </w:rPr>
        <w:t xml:space="preserve">Nguồn vốn: </w:t>
      </w:r>
      <w:r w:rsidR="00EE0B8C" w:rsidRPr="00EE0B8C">
        <w:rPr>
          <w:rFonts w:ascii="Times New Roman" w:hAnsi="Times New Roman"/>
          <w:lang w:val="pt-BR"/>
        </w:rPr>
        <w:t>Ngân sách nhà n</w:t>
      </w:r>
      <w:r w:rsidR="00EE0B8C" w:rsidRPr="00EE0B8C">
        <w:rPr>
          <w:rFonts w:ascii="Times New Roman" w:hAnsi="Times New Roman" w:hint="eastAsia"/>
          <w:lang w:val="pt-BR"/>
        </w:rPr>
        <w:t>ư</w:t>
      </w:r>
      <w:r w:rsidR="00EE0B8C" w:rsidRPr="00EE0B8C">
        <w:rPr>
          <w:rFonts w:ascii="Times New Roman" w:hAnsi="Times New Roman"/>
          <w:lang w:val="pt-BR"/>
        </w:rPr>
        <w:t>ớc và các nguồn vốn hợp lệ khác</w:t>
      </w:r>
      <w:r w:rsidR="008F0C82">
        <w:rPr>
          <w:rFonts w:ascii="Times New Roman" w:hAnsi="Times New Roman"/>
          <w:lang w:val="pt-BR"/>
        </w:rPr>
        <w:t>.</w:t>
      </w:r>
    </w:p>
    <w:p w14:paraId="25A4D602" w14:textId="2EA07A9A" w:rsidR="004122F6" w:rsidRPr="00D84199" w:rsidRDefault="004122F6" w:rsidP="00996857">
      <w:pPr>
        <w:spacing w:line="380" w:lineRule="exact"/>
        <w:jc w:val="both"/>
        <w:rPr>
          <w:rFonts w:ascii="Times New Roman" w:hAnsi="Times New Roman"/>
          <w:b/>
          <w:bCs/>
          <w:szCs w:val="28"/>
          <w:lang w:val="pt-BR"/>
        </w:rPr>
      </w:pPr>
      <w:r w:rsidRPr="004122F6">
        <w:rPr>
          <w:rFonts w:ascii="Times New Roman" w:hAnsi="Times New Roman"/>
          <w:b/>
          <w:bCs/>
          <w:szCs w:val="28"/>
          <w:lang w:val="pt-BR"/>
        </w:rPr>
        <w:t xml:space="preserve">c/ Giá trị </w:t>
      </w:r>
      <w:r w:rsidRPr="00D84199">
        <w:rPr>
          <w:rFonts w:ascii="Times New Roman" w:hAnsi="Times New Roman"/>
          <w:b/>
          <w:bCs/>
          <w:szCs w:val="28"/>
          <w:lang w:val="pt-BR"/>
        </w:rPr>
        <w:t xml:space="preserve">tổng mức đầu tư xây dựng:       </w:t>
      </w:r>
    </w:p>
    <w:p w14:paraId="51565005" w14:textId="01AB2616" w:rsidR="00891304" w:rsidRPr="00D84199" w:rsidRDefault="00891304" w:rsidP="00996857">
      <w:pPr>
        <w:spacing w:line="380" w:lineRule="exact"/>
        <w:jc w:val="center"/>
        <w:rPr>
          <w:rFonts w:ascii="Times New Roman" w:hAnsi="Times New Roman"/>
          <w:szCs w:val="28"/>
          <w:lang w:val="pt-BR"/>
        </w:rPr>
      </w:pPr>
      <w:r w:rsidRPr="00D84199">
        <w:rPr>
          <w:rFonts w:ascii="Times New Roman" w:hAnsi="Times New Roman"/>
          <w:szCs w:val="28"/>
          <w:lang w:val="pt-BR"/>
        </w:rPr>
        <w:t xml:space="preserve">Giá trị dự toán: </w:t>
      </w:r>
      <w:r w:rsidR="002D3D48" w:rsidRPr="00CB4D73">
        <w:rPr>
          <w:rFonts w:ascii="Times New Roman" w:hAnsi="Times New Roman"/>
          <w:b/>
          <w:noProof/>
          <w:spacing w:val="-2"/>
          <w:lang w:val="pt-BR"/>
        </w:rPr>
        <w:t xml:space="preserve">7.757.420.000 </w:t>
      </w:r>
      <w:r w:rsidRPr="000F3D78">
        <w:rPr>
          <w:rFonts w:ascii="Times New Roman" w:hAnsi="Times New Roman"/>
          <w:bCs/>
          <w:szCs w:val="28"/>
          <w:lang w:val="pt-BR"/>
        </w:rPr>
        <w:t>đ</w:t>
      </w:r>
      <w:r w:rsidRPr="00D84199">
        <w:rPr>
          <w:rFonts w:ascii="Times New Roman" w:hAnsi="Times New Roman"/>
          <w:szCs w:val="28"/>
          <w:lang w:val="pt-BR"/>
        </w:rPr>
        <w:t xml:space="preserve">ồng </w:t>
      </w:r>
    </w:p>
    <w:p w14:paraId="4C6FF68B" w14:textId="2922677D" w:rsidR="00891304" w:rsidRPr="00D84199" w:rsidRDefault="00891304" w:rsidP="002D3D48">
      <w:pPr>
        <w:spacing w:line="380" w:lineRule="exact"/>
        <w:jc w:val="center"/>
        <w:rPr>
          <w:rFonts w:ascii="Times New Roman" w:hAnsi="Times New Roman"/>
          <w:szCs w:val="28"/>
          <w:lang w:val="pt-BR"/>
        </w:rPr>
      </w:pPr>
      <w:r w:rsidRPr="00D84199">
        <w:rPr>
          <w:rFonts w:ascii="Times New Roman" w:hAnsi="Times New Roman"/>
          <w:i/>
          <w:iCs/>
          <w:szCs w:val="28"/>
          <w:lang w:val="pt-BR"/>
        </w:rPr>
        <w:t xml:space="preserve">(Bằng chữ: </w:t>
      </w:r>
      <w:r w:rsidR="002D3D48" w:rsidRPr="00193229">
        <w:rPr>
          <w:rFonts w:ascii="Times New Roman" w:hAnsi="Times New Roman"/>
          <w:i/>
          <w:noProof/>
          <w:spacing w:val="-2"/>
          <w:lang w:val="pt-BR"/>
        </w:rPr>
        <w:t>Bảy tỷ, bảy tr</w:t>
      </w:r>
      <w:r w:rsidR="002D3D48" w:rsidRPr="00193229">
        <w:rPr>
          <w:rFonts w:ascii="Times New Roman" w:hAnsi="Times New Roman" w:hint="eastAsia"/>
          <w:i/>
          <w:noProof/>
          <w:spacing w:val="-2"/>
          <w:lang w:val="pt-BR"/>
        </w:rPr>
        <w:t>ă</w:t>
      </w:r>
      <w:r w:rsidR="002D3D48" w:rsidRPr="00193229">
        <w:rPr>
          <w:rFonts w:ascii="Times New Roman" w:hAnsi="Times New Roman"/>
          <w:i/>
          <w:noProof/>
          <w:spacing w:val="-2"/>
          <w:lang w:val="pt-BR"/>
        </w:rPr>
        <w:t>m n</w:t>
      </w:r>
      <w:r w:rsidR="002D3D48" w:rsidRPr="00193229">
        <w:rPr>
          <w:rFonts w:ascii="Times New Roman" w:hAnsi="Times New Roman" w:hint="eastAsia"/>
          <w:i/>
          <w:noProof/>
          <w:spacing w:val="-2"/>
          <w:lang w:val="pt-BR"/>
        </w:rPr>
        <w:t>ă</w:t>
      </w:r>
      <w:r w:rsidR="002D3D48" w:rsidRPr="00193229">
        <w:rPr>
          <w:rFonts w:ascii="Times New Roman" w:hAnsi="Times New Roman"/>
          <w:i/>
          <w:noProof/>
          <w:spacing w:val="-2"/>
          <w:lang w:val="pt-BR"/>
        </w:rPr>
        <w:t>m m</w:t>
      </w:r>
      <w:r w:rsidR="002D3D48" w:rsidRPr="00193229">
        <w:rPr>
          <w:rFonts w:ascii="Times New Roman" w:hAnsi="Times New Roman" w:hint="eastAsia"/>
          <w:i/>
          <w:noProof/>
          <w:spacing w:val="-2"/>
          <w:lang w:val="pt-BR"/>
        </w:rPr>
        <w:t>ươ</w:t>
      </w:r>
      <w:r w:rsidR="002D3D48" w:rsidRPr="00193229">
        <w:rPr>
          <w:rFonts w:ascii="Times New Roman" w:hAnsi="Times New Roman"/>
          <w:i/>
          <w:noProof/>
          <w:spacing w:val="-2"/>
          <w:lang w:val="pt-BR"/>
        </w:rPr>
        <w:t>i bảy triệu, bốn tr</w:t>
      </w:r>
      <w:r w:rsidR="002D3D48" w:rsidRPr="00193229">
        <w:rPr>
          <w:rFonts w:ascii="Times New Roman" w:hAnsi="Times New Roman" w:hint="eastAsia"/>
          <w:i/>
          <w:noProof/>
          <w:spacing w:val="-2"/>
          <w:lang w:val="pt-BR"/>
        </w:rPr>
        <w:t>ă</w:t>
      </w:r>
      <w:r w:rsidR="002D3D48" w:rsidRPr="00193229">
        <w:rPr>
          <w:rFonts w:ascii="Times New Roman" w:hAnsi="Times New Roman"/>
          <w:i/>
          <w:noProof/>
          <w:spacing w:val="-2"/>
          <w:lang w:val="pt-BR"/>
        </w:rPr>
        <w:t>m hai m</w:t>
      </w:r>
      <w:r w:rsidR="002D3D48" w:rsidRPr="00193229">
        <w:rPr>
          <w:rFonts w:ascii="Times New Roman" w:hAnsi="Times New Roman" w:hint="eastAsia"/>
          <w:i/>
          <w:noProof/>
          <w:spacing w:val="-2"/>
          <w:lang w:val="pt-BR"/>
        </w:rPr>
        <w:t>ươ</w:t>
      </w:r>
      <w:r w:rsidR="002D3D48" w:rsidRPr="00193229">
        <w:rPr>
          <w:rFonts w:ascii="Times New Roman" w:hAnsi="Times New Roman"/>
          <w:i/>
          <w:noProof/>
          <w:spacing w:val="-2"/>
          <w:lang w:val="pt-BR"/>
        </w:rPr>
        <w:t xml:space="preserve">i nghìn </w:t>
      </w:r>
      <w:r w:rsidR="002D3D48" w:rsidRPr="00193229">
        <w:rPr>
          <w:rFonts w:ascii="Times New Roman" w:hAnsi="Times New Roman" w:hint="eastAsia"/>
          <w:i/>
          <w:noProof/>
          <w:spacing w:val="-2"/>
          <w:lang w:val="pt-BR"/>
        </w:rPr>
        <w:t>đ</w:t>
      </w:r>
      <w:r w:rsidR="002D3D48">
        <w:rPr>
          <w:rFonts w:ascii="Times New Roman" w:hAnsi="Times New Roman"/>
          <w:i/>
          <w:noProof/>
          <w:spacing w:val="-2"/>
          <w:lang w:val="pt-BR"/>
        </w:rPr>
        <w:t>ồng chẵn./.</w:t>
      </w:r>
      <w:r w:rsidRPr="00D84199">
        <w:rPr>
          <w:rFonts w:ascii="Times New Roman" w:hAnsi="Times New Roman"/>
          <w:i/>
          <w:iCs/>
          <w:szCs w:val="28"/>
          <w:lang w:val="pt-BR"/>
        </w:rPr>
        <w:t>)</w:t>
      </w:r>
    </w:p>
    <w:tbl>
      <w:tblPr>
        <w:tblW w:w="8430" w:type="dxa"/>
        <w:jc w:val="center"/>
        <w:shd w:val="clear" w:color="auto" w:fill="FFFFFF"/>
        <w:tblLook w:val="04A0" w:firstRow="1" w:lastRow="0" w:firstColumn="1" w:lastColumn="0" w:noHBand="0" w:noVBand="1"/>
      </w:tblPr>
      <w:tblGrid>
        <w:gridCol w:w="1522"/>
        <w:gridCol w:w="3802"/>
        <w:gridCol w:w="346"/>
        <w:gridCol w:w="1984"/>
        <w:gridCol w:w="776"/>
      </w:tblGrid>
      <w:tr w:rsidR="002D3D48" w:rsidRPr="00D84199" w14:paraId="77640A12" w14:textId="77777777" w:rsidTr="002D3D48">
        <w:trPr>
          <w:jc w:val="center"/>
        </w:trPr>
        <w:tc>
          <w:tcPr>
            <w:tcW w:w="1522" w:type="dxa"/>
            <w:shd w:val="clear" w:color="auto" w:fill="FFFFFF"/>
          </w:tcPr>
          <w:p w14:paraId="2F46E20E" w14:textId="77777777" w:rsidR="002D3D48" w:rsidRPr="00D84199" w:rsidRDefault="002D3D48" w:rsidP="002D3D48">
            <w:pPr>
              <w:spacing w:line="380" w:lineRule="exact"/>
              <w:ind w:right="-10"/>
              <w:jc w:val="both"/>
              <w:rPr>
                <w:rFonts w:ascii="Times New Roman" w:hAnsi="Times New Roman"/>
                <w:szCs w:val="28"/>
                <w:lang w:val="pt-BR"/>
              </w:rPr>
            </w:pPr>
            <w:r w:rsidRPr="00D84199">
              <w:rPr>
                <w:rFonts w:ascii="Times New Roman" w:hAnsi="Times New Roman"/>
                <w:szCs w:val="28"/>
                <w:lang w:val="pt-BR"/>
              </w:rPr>
              <w:t>Trong đó:</w:t>
            </w:r>
          </w:p>
        </w:tc>
        <w:tc>
          <w:tcPr>
            <w:tcW w:w="3802" w:type="dxa"/>
            <w:shd w:val="clear" w:color="auto" w:fill="FFFFFF"/>
          </w:tcPr>
          <w:p w14:paraId="4D5B04FB" w14:textId="77777777" w:rsidR="002D3D48" w:rsidRPr="00D84199" w:rsidRDefault="002D3D48" w:rsidP="002D3D48">
            <w:pPr>
              <w:spacing w:line="380" w:lineRule="exact"/>
              <w:jc w:val="both"/>
              <w:rPr>
                <w:rFonts w:ascii="Times New Roman" w:hAnsi="Times New Roman"/>
                <w:szCs w:val="28"/>
                <w:lang w:val="pt-BR"/>
              </w:rPr>
            </w:pPr>
            <w:r w:rsidRPr="00D84199">
              <w:rPr>
                <w:rFonts w:ascii="Times New Roman" w:hAnsi="Times New Roman"/>
                <w:szCs w:val="28"/>
                <w:lang w:val="pt-BR"/>
              </w:rPr>
              <w:t>Chi phí xây dựng</w:t>
            </w:r>
          </w:p>
        </w:tc>
        <w:tc>
          <w:tcPr>
            <w:tcW w:w="346" w:type="dxa"/>
            <w:shd w:val="clear" w:color="auto" w:fill="FFFFFF"/>
          </w:tcPr>
          <w:p w14:paraId="37DAFF7B" w14:textId="77777777" w:rsidR="002D3D48" w:rsidRPr="00D84199" w:rsidRDefault="002D3D48" w:rsidP="002D3D48">
            <w:pPr>
              <w:spacing w:line="380" w:lineRule="exact"/>
              <w:jc w:val="center"/>
              <w:rPr>
                <w:rFonts w:ascii="Times New Roman" w:hAnsi="Times New Roman"/>
                <w:szCs w:val="28"/>
                <w:lang w:val="pt-BR"/>
              </w:rPr>
            </w:pPr>
            <w:r w:rsidRPr="00D84199">
              <w:rPr>
                <w:rFonts w:ascii="Times New Roman" w:hAnsi="Times New Roman"/>
                <w:szCs w:val="28"/>
                <w:lang w:val="pt-BR"/>
              </w:rPr>
              <w:t>:</w:t>
            </w:r>
          </w:p>
        </w:tc>
        <w:tc>
          <w:tcPr>
            <w:tcW w:w="1984" w:type="dxa"/>
            <w:shd w:val="clear" w:color="auto" w:fill="FFFFFF"/>
            <w:vAlign w:val="center"/>
          </w:tcPr>
          <w:p w14:paraId="18D22E4F" w14:textId="553F69F3" w:rsidR="002D3D48" w:rsidRPr="000C1C7C" w:rsidRDefault="002D3D48" w:rsidP="002D3D48">
            <w:pPr>
              <w:spacing w:line="380" w:lineRule="exact"/>
              <w:jc w:val="right"/>
              <w:rPr>
                <w:rFonts w:ascii="Times New Roman" w:hAnsi="Times New Roman"/>
                <w:szCs w:val="28"/>
                <w:lang w:val="pt-BR"/>
              </w:rPr>
            </w:pPr>
            <w:r w:rsidRPr="00193229">
              <w:rPr>
                <w:rFonts w:ascii="Times New Roman" w:hAnsi="Times New Roman"/>
                <w:noProof/>
              </w:rPr>
              <w:t>6.514.273.000</w:t>
            </w:r>
          </w:p>
        </w:tc>
        <w:tc>
          <w:tcPr>
            <w:tcW w:w="776" w:type="dxa"/>
            <w:shd w:val="clear" w:color="auto" w:fill="FFFFFF"/>
          </w:tcPr>
          <w:p w14:paraId="60CB6EBC" w14:textId="77777777" w:rsidR="002D3D48" w:rsidRPr="00D84199" w:rsidRDefault="002D3D48" w:rsidP="002D3D48">
            <w:pPr>
              <w:spacing w:line="380" w:lineRule="exact"/>
              <w:jc w:val="center"/>
              <w:rPr>
                <w:rFonts w:ascii="Times New Roman" w:hAnsi="Times New Roman"/>
                <w:szCs w:val="28"/>
                <w:lang w:val="pt-BR"/>
              </w:rPr>
            </w:pPr>
            <w:r w:rsidRPr="00D84199">
              <w:rPr>
                <w:rFonts w:ascii="Times New Roman" w:hAnsi="Times New Roman"/>
                <w:szCs w:val="28"/>
                <w:lang w:val="pt-BR"/>
              </w:rPr>
              <w:t>đồng</w:t>
            </w:r>
          </w:p>
        </w:tc>
      </w:tr>
      <w:tr w:rsidR="002D3D48" w:rsidRPr="00D84199" w14:paraId="60B5B465" w14:textId="77777777" w:rsidTr="002D3D48">
        <w:trPr>
          <w:jc w:val="center"/>
        </w:trPr>
        <w:tc>
          <w:tcPr>
            <w:tcW w:w="1522" w:type="dxa"/>
            <w:shd w:val="clear" w:color="auto" w:fill="FFFFFF"/>
          </w:tcPr>
          <w:p w14:paraId="53E34455" w14:textId="5D349162" w:rsidR="002D3D48" w:rsidRPr="00D84199" w:rsidRDefault="002D3D48" w:rsidP="002D3D48">
            <w:pPr>
              <w:spacing w:line="380" w:lineRule="exact"/>
              <w:jc w:val="both"/>
              <w:rPr>
                <w:rFonts w:ascii="Times New Roman" w:hAnsi="Times New Roman"/>
                <w:szCs w:val="28"/>
                <w:lang w:val="pt-BR"/>
              </w:rPr>
            </w:pPr>
          </w:p>
        </w:tc>
        <w:tc>
          <w:tcPr>
            <w:tcW w:w="3802" w:type="dxa"/>
            <w:shd w:val="clear" w:color="auto" w:fill="FFFFFF"/>
          </w:tcPr>
          <w:p w14:paraId="50C14B04" w14:textId="77777777" w:rsidR="002D3D48" w:rsidRPr="00D84199" w:rsidRDefault="002D3D48" w:rsidP="002D3D48">
            <w:pPr>
              <w:spacing w:line="380" w:lineRule="exact"/>
              <w:jc w:val="both"/>
              <w:rPr>
                <w:rFonts w:ascii="Times New Roman" w:hAnsi="Times New Roman"/>
                <w:szCs w:val="28"/>
                <w:lang w:val="pt-BR"/>
              </w:rPr>
            </w:pPr>
            <w:r w:rsidRPr="00D84199">
              <w:rPr>
                <w:rFonts w:ascii="Times New Roman" w:hAnsi="Times New Roman"/>
                <w:szCs w:val="28"/>
                <w:lang w:val="pt-BR"/>
              </w:rPr>
              <w:t>Chi phí quản lý dự án</w:t>
            </w:r>
          </w:p>
        </w:tc>
        <w:tc>
          <w:tcPr>
            <w:tcW w:w="346" w:type="dxa"/>
            <w:shd w:val="clear" w:color="auto" w:fill="FFFFFF"/>
          </w:tcPr>
          <w:p w14:paraId="2267C600" w14:textId="77777777" w:rsidR="002D3D48" w:rsidRPr="00D84199" w:rsidRDefault="002D3D48" w:rsidP="002D3D48">
            <w:pPr>
              <w:spacing w:line="380" w:lineRule="exact"/>
              <w:jc w:val="center"/>
              <w:rPr>
                <w:rFonts w:ascii="Times New Roman" w:hAnsi="Times New Roman"/>
                <w:szCs w:val="28"/>
                <w:lang w:val="pt-BR"/>
              </w:rPr>
            </w:pPr>
            <w:r w:rsidRPr="00D84199">
              <w:rPr>
                <w:rFonts w:ascii="Times New Roman" w:hAnsi="Times New Roman"/>
                <w:szCs w:val="28"/>
                <w:lang w:val="pt-BR"/>
              </w:rPr>
              <w:t>:</w:t>
            </w:r>
          </w:p>
        </w:tc>
        <w:tc>
          <w:tcPr>
            <w:tcW w:w="1984" w:type="dxa"/>
            <w:shd w:val="clear" w:color="auto" w:fill="FFFFFF"/>
            <w:vAlign w:val="center"/>
          </w:tcPr>
          <w:p w14:paraId="12DA6B7F" w14:textId="7CD06D4F" w:rsidR="002D3D48" w:rsidRPr="000C1C7C" w:rsidRDefault="002D3D48" w:rsidP="002D3D48">
            <w:pPr>
              <w:spacing w:line="380" w:lineRule="exact"/>
              <w:jc w:val="right"/>
              <w:rPr>
                <w:rFonts w:ascii="Times New Roman" w:hAnsi="Times New Roman"/>
                <w:szCs w:val="28"/>
                <w:lang w:val="pt-BR"/>
              </w:rPr>
            </w:pPr>
            <w:r w:rsidRPr="00193229">
              <w:rPr>
                <w:rFonts w:ascii="Times New Roman" w:hAnsi="Times New Roman"/>
                <w:noProof/>
              </w:rPr>
              <w:t>224.481.000</w:t>
            </w:r>
          </w:p>
        </w:tc>
        <w:tc>
          <w:tcPr>
            <w:tcW w:w="776" w:type="dxa"/>
            <w:shd w:val="clear" w:color="auto" w:fill="FFFFFF"/>
          </w:tcPr>
          <w:p w14:paraId="2F2CB202" w14:textId="7CFBA6A2" w:rsidR="002D3D48" w:rsidRPr="00D84199" w:rsidRDefault="002D3D48" w:rsidP="002D3D48">
            <w:pPr>
              <w:spacing w:line="380" w:lineRule="exact"/>
              <w:jc w:val="center"/>
              <w:rPr>
                <w:rFonts w:ascii="Times New Roman" w:hAnsi="Times New Roman"/>
                <w:szCs w:val="28"/>
                <w:lang w:val="pt-BR"/>
              </w:rPr>
            </w:pPr>
            <w:r w:rsidRPr="00D84199">
              <w:rPr>
                <w:rFonts w:ascii="Times New Roman" w:hAnsi="Times New Roman"/>
                <w:szCs w:val="28"/>
                <w:lang w:val="pt-BR"/>
              </w:rPr>
              <w:t>đồng</w:t>
            </w:r>
          </w:p>
        </w:tc>
      </w:tr>
      <w:tr w:rsidR="002D3D48" w:rsidRPr="00D84199" w14:paraId="38CDA280" w14:textId="77777777" w:rsidTr="002D3D48">
        <w:trPr>
          <w:jc w:val="center"/>
        </w:trPr>
        <w:tc>
          <w:tcPr>
            <w:tcW w:w="1522" w:type="dxa"/>
            <w:shd w:val="clear" w:color="auto" w:fill="FFFFFF"/>
          </w:tcPr>
          <w:p w14:paraId="35D663FA" w14:textId="4176933F" w:rsidR="002D3D48" w:rsidRPr="00D84199" w:rsidRDefault="002D3D48" w:rsidP="002D3D48">
            <w:pPr>
              <w:spacing w:line="380" w:lineRule="exact"/>
              <w:jc w:val="both"/>
              <w:rPr>
                <w:rFonts w:ascii="Times New Roman" w:hAnsi="Times New Roman"/>
                <w:szCs w:val="28"/>
                <w:lang w:val="pt-BR"/>
              </w:rPr>
            </w:pPr>
          </w:p>
        </w:tc>
        <w:tc>
          <w:tcPr>
            <w:tcW w:w="3802" w:type="dxa"/>
            <w:shd w:val="clear" w:color="auto" w:fill="FFFFFF"/>
          </w:tcPr>
          <w:p w14:paraId="7CC64D20" w14:textId="77777777" w:rsidR="002D3D48" w:rsidRPr="00D84199" w:rsidRDefault="002D3D48" w:rsidP="002D3D48">
            <w:pPr>
              <w:spacing w:line="380" w:lineRule="exact"/>
              <w:jc w:val="both"/>
              <w:rPr>
                <w:rFonts w:ascii="Times New Roman" w:hAnsi="Times New Roman"/>
                <w:szCs w:val="28"/>
                <w:lang w:val="pt-BR"/>
              </w:rPr>
            </w:pPr>
            <w:r w:rsidRPr="00D84199">
              <w:rPr>
                <w:rFonts w:ascii="Times New Roman" w:hAnsi="Times New Roman"/>
                <w:szCs w:val="28"/>
                <w:lang w:val="pt-BR"/>
              </w:rPr>
              <w:t>Chi phí tư vấn đầu tư xây dựng</w:t>
            </w:r>
          </w:p>
        </w:tc>
        <w:tc>
          <w:tcPr>
            <w:tcW w:w="346" w:type="dxa"/>
            <w:shd w:val="clear" w:color="auto" w:fill="FFFFFF"/>
          </w:tcPr>
          <w:p w14:paraId="5E89C6A0" w14:textId="77777777" w:rsidR="002D3D48" w:rsidRPr="00D84199" w:rsidRDefault="002D3D48" w:rsidP="002D3D48">
            <w:pPr>
              <w:spacing w:line="380" w:lineRule="exact"/>
              <w:jc w:val="center"/>
              <w:rPr>
                <w:rFonts w:ascii="Times New Roman" w:hAnsi="Times New Roman"/>
                <w:szCs w:val="28"/>
                <w:lang w:val="pt-BR"/>
              </w:rPr>
            </w:pPr>
            <w:r w:rsidRPr="00D84199">
              <w:rPr>
                <w:rFonts w:ascii="Times New Roman" w:hAnsi="Times New Roman"/>
                <w:szCs w:val="28"/>
                <w:lang w:val="pt-BR"/>
              </w:rPr>
              <w:t>:</w:t>
            </w:r>
          </w:p>
        </w:tc>
        <w:tc>
          <w:tcPr>
            <w:tcW w:w="1984" w:type="dxa"/>
            <w:shd w:val="clear" w:color="auto" w:fill="FFFFFF"/>
            <w:vAlign w:val="center"/>
          </w:tcPr>
          <w:p w14:paraId="103A9B94" w14:textId="62FE6E54" w:rsidR="002D3D48" w:rsidRPr="000C1C7C" w:rsidRDefault="002D3D48" w:rsidP="002D3D48">
            <w:pPr>
              <w:spacing w:line="380" w:lineRule="exact"/>
              <w:jc w:val="right"/>
              <w:rPr>
                <w:rFonts w:ascii="Times New Roman" w:hAnsi="Times New Roman"/>
                <w:szCs w:val="28"/>
                <w:lang w:val="pt-BR"/>
              </w:rPr>
            </w:pPr>
            <w:r w:rsidRPr="00193229">
              <w:rPr>
                <w:rFonts w:ascii="Times New Roman" w:hAnsi="Times New Roman"/>
                <w:noProof/>
              </w:rPr>
              <w:t>564.117.000</w:t>
            </w:r>
          </w:p>
        </w:tc>
        <w:tc>
          <w:tcPr>
            <w:tcW w:w="776" w:type="dxa"/>
            <w:shd w:val="clear" w:color="auto" w:fill="FFFFFF"/>
          </w:tcPr>
          <w:p w14:paraId="1B196893" w14:textId="59418420" w:rsidR="002D3D48" w:rsidRPr="00D84199" w:rsidRDefault="002D3D48" w:rsidP="002D3D48">
            <w:pPr>
              <w:spacing w:line="380" w:lineRule="exact"/>
              <w:jc w:val="center"/>
              <w:rPr>
                <w:rFonts w:ascii="Times New Roman" w:hAnsi="Times New Roman"/>
                <w:szCs w:val="28"/>
                <w:lang w:val="pt-BR"/>
              </w:rPr>
            </w:pPr>
            <w:r w:rsidRPr="00D84199">
              <w:rPr>
                <w:rFonts w:ascii="Times New Roman" w:hAnsi="Times New Roman"/>
                <w:szCs w:val="28"/>
                <w:lang w:val="pt-BR"/>
              </w:rPr>
              <w:t>đồng</w:t>
            </w:r>
          </w:p>
        </w:tc>
      </w:tr>
      <w:tr w:rsidR="002D3D48" w:rsidRPr="00D84199" w14:paraId="3DE2352F" w14:textId="77777777" w:rsidTr="002D3D48">
        <w:trPr>
          <w:jc w:val="center"/>
        </w:trPr>
        <w:tc>
          <w:tcPr>
            <w:tcW w:w="1522" w:type="dxa"/>
            <w:shd w:val="clear" w:color="auto" w:fill="FFFFFF"/>
          </w:tcPr>
          <w:p w14:paraId="43DFCCD6" w14:textId="66D37522" w:rsidR="002D3D48" w:rsidRPr="00D84199" w:rsidRDefault="002D3D48" w:rsidP="002D3D48">
            <w:pPr>
              <w:spacing w:line="380" w:lineRule="exact"/>
              <w:jc w:val="both"/>
              <w:rPr>
                <w:rFonts w:ascii="Times New Roman" w:hAnsi="Times New Roman"/>
                <w:szCs w:val="28"/>
                <w:lang w:val="pt-BR"/>
              </w:rPr>
            </w:pPr>
          </w:p>
        </w:tc>
        <w:tc>
          <w:tcPr>
            <w:tcW w:w="3802" w:type="dxa"/>
            <w:shd w:val="clear" w:color="auto" w:fill="FFFFFF"/>
          </w:tcPr>
          <w:p w14:paraId="7BC1FA64" w14:textId="77777777" w:rsidR="002D3D48" w:rsidRPr="00D84199" w:rsidRDefault="002D3D48" w:rsidP="002D3D48">
            <w:pPr>
              <w:spacing w:line="380" w:lineRule="exact"/>
              <w:jc w:val="both"/>
              <w:rPr>
                <w:rFonts w:ascii="Times New Roman" w:hAnsi="Times New Roman"/>
                <w:szCs w:val="28"/>
                <w:lang w:val="pt-BR"/>
              </w:rPr>
            </w:pPr>
            <w:r w:rsidRPr="00D84199">
              <w:rPr>
                <w:rFonts w:ascii="Times New Roman" w:hAnsi="Times New Roman"/>
                <w:szCs w:val="28"/>
                <w:lang w:val="pt-BR"/>
              </w:rPr>
              <w:t>Chi phí khác</w:t>
            </w:r>
          </w:p>
        </w:tc>
        <w:tc>
          <w:tcPr>
            <w:tcW w:w="346" w:type="dxa"/>
            <w:shd w:val="clear" w:color="auto" w:fill="FFFFFF"/>
          </w:tcPr>
          <w:p w14:paraId="5BAFC790" w14:textId="77777777" w:rsidR="002D3D48" w:rsidRPr="00D84199" w:rsidRDefault="002D3D48" w:rsidP="002D3D48">
            <w:pPr>
              <w:spacing w:line="380" w:lineRule="exact"/>
              <w:jc w:val="center"/>
              <w:rPr>
                <w:rFonts w:ascii="Times New Roman" w:hAnsi="Times New Roman"/>
                <w:szCs w:val="28"/>
                <w:lang w:val="pt-BR"/>
              </w:rPr>
            </w:pPr>
            <w:r w:rsidRPr="00D84199">
              <w:rPr>
                <w:rFonts w:ascii="Times New Roman" w:hAnsi="Times New Roman"/>
                <w:szCs w:val="28"/>
                <w:lang w:val="pt-BR"/>
              </w:rPr>
              <w:t>:</w:t>
            </w:r>
          </w:p>
        </w:tc>
        <w:tc>
          <w:tcPr>
            <w:tcW w:w="1984" w:type="dxa"/>
            <w:shd w:val="clear" w:color="auto" w:fill="FFFFFF"/>
            <w:vAlign w:val="center"/>
          </w:tcPr>
          <w:p w14:paraId="4E049064" w14:textId="55DB6574" w:rsidR="002D3D48" w:rsidRPr="000C1C7C" w:rsidRDefault="002D3D48" w:rsidP="002D3D48">
            <w:pPr>
              <w:spacing w:line="380" w:lineRule="exact"/>
              <w:jc w:val="right"/>
              <w:rPr>
                <w:rFonts w:ascii="Times New Roman" w:hAnsi="Times New Roman"/>
                <w:szCs w:val="28"/>
                <w:lang w:val="pt-BR"/>
              </w:rPr>
            </w:pPr>
            <w:r w:rsidRPr="00193229">
              <w:rPr>
                <w:rFonts w:ascii="Times New Roman" w:hAnsi="Times New Roman"/>
                <w:noProof/>
              </w:rPr>
              <w:t>85.148.000</w:t>
            </w:r>
          </w:p>
        </w:tc>
        <w:tc>
          <w:tcPr>
            <w:tcW w:w="776" w:type="dxa"/>
            <w:shd w:val="clear" w:color="auto" w:fill="FFFFFF"/>
          </w:tcPr>
          <w:p w14:paraId="4E416590" w14:textId="4AEFA681" w:rsidR="002D3D48" w:rsidRPr="00D84199" w:rsidRDefault="002D3D48" w:rsidP="002D3D48">
            <w:pPr>
              <w:spacing w:line="380" w:lineRule="exact"/>
              <w:jc w:val="center"/>
              <w:rPr>
                <w:rFonts w:ascii="Times New Roman" w:hAnsi="Times New Roman"/>
                <w:szCs w:val="28"/>
                <w:lang w:val="pt-BR"/>
              </w:rPr>
            </w:pPr>
            <w:r w:rsidRPr="00D84199">
              <w:rPr>
                <w:rFonts w:ascii="Times New Roman" w:hAnsi="Times New Roman"/>
                <w:szCs w:val="28"/>
                <w:lang w:val="pt-BR"/>
              </w:rPr>
              <w:t>đồng</w:t>
            </w:r>
          </w:p>
        </w:tc>
      </w:tr>
      <w:tr w:rsidR="002D3D48" w:rsidRPr="00D669F3" w14:paraId="526D6D26" w14:textId="77777777" w:rsidTr="002D3D48">
        <w:trPr>
          <w:jc w:val="center"/>
        </w:trPr>
        <w:tc>
          <w:tcPr>
            <w:tcW w:w="1522" w:type="dxa"/>
            <w:shd w:val="clear" w:color="auto" w:fill="FFFFFF"/>
          </w:tcPr>
          <w:p w14:paraId="2A1F1249" w14:textId="3776282A" w:rsidR="002D3D48" w:rsidRPr="00D84199" w:rsidRDefault="002D3D48" w:rsidP="002D3D48">
            <w:pPr>
              <w:spacing w:line="380" w:lineRule="exact"/>
              <w:jc w:val="both"/>
              <w:rPr>
                <w:rFonts w:ascii="Times New Roman" w:hAnsi="Times New Roman"/>
                <w:szCs w:val="28"/>
                <w:lang w:val="pt-BR"/>
              </w:rPr>
            </w:pPr>
          </w:p>
        </w:tc>
        <w:tc>
          <w:tcPr>
            <w:tcW w:w="3802" w:type="dxa"/>
            <w:shd w:val="clear" w:color="auto" w:fill="FFFFFF"/>
          </w:tcPr>
          <w:p w14:paraId="050D3591" w14:textId="77777777" w:rsidR="002D3D48" w:rsidRPr="00D84199" w:rsidRDefault="002D3D48" w:rsidP="002D3D48">
            <w:pPr>
              <w:spacing w:line="380" w:lineRule="exact"/>
              <w:jc w:val="both"/>
              <w:rPr>
                <w:rFonts w:ascii="Times New Roman" w:hAnsi="Times New Roman"/>
                <w:szCs w:val="28"/>
                <w:lang w:val="pt-BR"/>
              </w:rPr>
            </w:pPr>
            <w:r w:rsidRPr="00D84199">
              <w:rPr>
                <w:rFonts w:ascii="Times New Roman" w:hAnsi="Times New Roman"/>
                <w:szCs w:val="28"/>
                <w:lang w:val="pt-BR"/>
              </w:rPr>
              <w:t>Chi phí dự phòng</w:t>
            </w:r>
          </w:p>
        </w:tc>
        <w:tc>
          <w:tcPr>
            <w:tcW w:w="346" w:type="dxa"/>
            <w:shd w:val="clear" w:color="auto" w:fill="FFFFFF"/>
          </w:tcPr>
          <w:p w14:paraId="66CCB43F" w14:textId="77777777" w:rsidR="002D3D48" w:rsidRPr="00D84199" w:rsidRDefault="002D3D48" w:rsidP="002D3D48">
            <w:pPr>
              <w:spacing w:line="380" w:lineRule="exact"/>
              <w:jc w:val="center"/>
              <w:rPr>
                <w:rFonts w:ascii="Times New Roman" w:hAnsi="Times New Roman"/>
                <w:szCs w:val="28"/>
                <w:lang w:val="pt-BR"/>
              </w:rPr>
            </w:pPr>
            <w:r w:rsidRPr="00D84199">
              <w:rPr>
                <w:rFonts w:ascii="Times New Roman" w:hAnsi="Times New Roman"/>
                <w:szCs w:val="28"/>
                <w:lang w:val="pt-BR"/>
              </w:rPr>
              <w:t>:</w:t>
            </w:r>
          </w:p>
        </w:tc>
        <w:tc>
          <w:tcPr>
            <w:tcW w:w="1984" w:type="dxa"/>
            <w:shd w:val="clear" w:color="auto" w:fill="FFFFFF"/>
            <w:vAlign w:val="center"/>
          </w:tcPr>
          <w:p w14:paraId="253AF868" w14:textId="5CD00448" w:rsidR="002D3D48" w:rsidRPr="000C1C7C" w:rsidRDefault="002D3D48" w:rsidP="002D3D48">
            <w:pPr>
              <w:spacing w:line="380" w:lineRule="exact"/>
              <w:jc w:val="right"/>
              <w:rPr>
                <w:rFonts w:ascii="Times New Roman" w:hAnsi="Times New Roman"/>
                <w:szCs w:val="28"/>
                <w:lang w:val="pt-BR"/>
              </w:rPr>
            </w:pPr>
            <w:r w:rsidRPr="00193229">
              <w:rPr>
                <w:rFonts w:ascii="Times New Roman" w:hAnsi="Times New Roman"/>
                <w:noProof/>
              </w:rPr>
              <w:t>369.401.000</w:t>
            </w:r>
          </w:p>
        </w:tc>
        <w:tc>
          <w:tcPr>
            <w:tcW w:w="776" w:type="dxa"/>
            <w:shd w:val="clear" w:color="auto" w:fill="FFFFFF"/>
          </w:tcPr>
          <w:p w14:paraId="65A6FE0F" w14:textId="75757E2B" w:rsidR="002D3D48" w:rsidRPr="00D669F3" w:rsidRDefault="002D3D48" w:rsidP="002D3D48">
            <w:pPr>
              <w:spacing w:line="380" w:lineRule="exact"/>
              <w:jc w:val="center"/>
              <w:rPr>
                <w:rFonts w:ascii="Times New Roman" w:hAnsi="Times New Roman"/>
                <w:szCs w:val="28"/>
                <w:lang w:val="pt-BR"/>
              </w:rPr>
            </w:pPr>
            <w:r w:rsidRPr="00D84199">
              <w:rPr>
                <w:rFonts w:ascii="Times New Roman" w:hAnsi="Times New Roman"/>
                <w:szCs w:val="28"/>
                <w:lang w:val="pt-BR"/>
              </w:rPr>
              <w:t>đồng</w:t>
            </w:r>
          </w:p>
        </w:tc>
      </w:tr>
    </w:tbl>
    <w:p w14:paraId="78EF041D" w14:textId="436D2ABA" w:rsidR="00C25EF2" w:rsidRPr="00FB0A11" w:rsidRDefault="00C25EF2" w:rsidP="00692219">
      <w:pPr>
        <w:spacing w:line="400" w:lineRule="exact"/>
        <w:jc w:val="both"/>
        <w:rPr>
          <w:rFonts w:ascii="Verdana" w:hAnsi="Verdana"/>
          <w:b/>
          <w:sz w:val="26"/>
          <w:szCs w:val="26"/>
          <w:lang w:val="pl-PL"/>
        </w:rPr>
      </w:pPr>
      <w:r w:rsidRPr="00FB0A11">
        <w:rPr>
          <w:rFonts w:ascii="Times New Roman" w:hAnsi="Times New Roman"/>
          <w:b/>
          <w:sz w:val="26"/>
          <w:szCs w:val="26"/>
          <w:lang w:val="pl-PL"/>
        </w:rPr>
        <w:t>VIII . KẾ HOẠCH THỰC HIỆN ĐẦU TƯ</w:t>
      </w:r>
    </w:p>
    <w:p w14:paraId="46BCA3B1" w14:textId="080A8824" w:rsidR="005701D5" w:rsidRPr="00FC433C" w:rsidRDefault="00C176D8" w:rsidP="00692219">
      <w:pPr>
        <w:spacing w:line="400" w:lineRule="exact"/>
        <w:ind w:firstLine="720"/>
        <w:jc w:val="both"/>
        <w:rPr>
          <w:rFonts w:ascii="Times New Roman" w:hAnsi="Times New Roman"/>
          <w:b/>
          <w:szCs w:val="28"/>
          <w:lang w:val="pl-PL"/>
        </w:rPr>
      </w:pPr>
      <w:r>
        <w:rPr>
          <w:rFonts w:ascii="Times New Roman" w:hAnsi="Times New Roman"/>
          <w:b/>
          <w:szCs w:val="28"/>
          <w:lang w:val="pl-PL"/>
        </w:rPr>
        <w:t>Thực hiện: Năm 202</w:t>
      </w:r>
      <w:r w:rsidR="00ED2739">
        <w:rPr>
          <w:rFonts w:ascii="Times New Roman" w:hAnsi="Times New Roman"/>
          <w:b/>
          <w:szCs w:val="28"/>
          <w:lang w:val="pl-PL"/>
        </w:rPr>
        <w:t>3</w:t>
      </w:r>
      <w:r w:rsidR="00A92635">
        <w:rPr>
          <w:rFonts w:ascii="Times New Roman" w:hAnsi="Times New Roman"/>
          <w:b/>
          <w:szCs w:val="28"/>
          <w:lang w:val="pl-PL"/>
        </w:rPr>
        <w:t xml:space="preserve"> </w:t>
      </w:r>
      <w:r w:rsidR="004E6C91">
        <w:rPr>
          <w:rFonts w:ascii="Times New Roman" w:hAnsi="Times New Roman"/>
          <w:b/>
          <w:szCs w:val="28"/>
          <w:lang w:val="pl-PL"/>
        </w:rPr>
        <w:t>-</w:t>
      </w:r>
      <w:r w:rsidR="00A92635">
        <w:rPr>
          <w:rFonts w:ascii="Times New Roman" w:hAnsi="Times New Roman"/>
          <w:b/>
          <w:szCs w:val="28"/>
          <w:lang w:val="pl-PL"/>
        </w:rPr>
        <w:t xml:space="preserve"> </w:t>
      </w:r>
      <w:r w:rsidR="004E6C91">
        <w:rPr>
          <w:rFonts w:ascii="Times New Roman" w:hAnsi="Times New Roman"/>
          <w:b/>
          <w:szCs w:val="28"/>
          <w:lang w:val="pl-PL"/>
        </w:rPr>
        <w:t>202</w:t>
      </w:r>
      <w:r w:rsidR="001E37EA">
        <w:rPr>
          <w:rFonts w:ascii="Times New Roman" w:hAnsi="Times New Roman"/>
          <w:b/>
          <w:szCs w:val="28"/>
          <w:lang w:val="pl-PL"/>
        </w:rPr>
        <w:t>4</w:t>
      </w:r>
    </w:p>
    <w:p w14:paraId="372FE535" w14:textId="51CFA532" w:rsidR="00D31738" w:rsidRDefault="000C4125" w:rsidP="00D31738">
      <w:pPr>
        <w:spacing w:line="400" w:lineRule="exact"/>
        <w:rPr>
          <w:rFonts w:ascii="Times New Roman" w:hAnsi="Times New Roman"/>
          <w:b/>
          <w:sz w:val="26"/>
          <w:szCs w:val="26"/>
          <w:lang w:val="pl-PL"/>
        </w:rPr>
      </w:pPr>
      <w:r w:rsidRPr="00584A70">
        <w:rPr>
          <w:rFonts w:ascii="Times New Roman" w:hAnsi="Times New Roman"/>
          <w:b/>
          <w:sz w:val="26"/>
          <w:szCs w:val="26"/>
          <w:lang w:val="pl-PL"/>
        </w:rPr>
        <w:t>IX.  HỊÊU QUẢ CÔNG TRÌNH</w:t>
      </w:r>
    </w:p>
    <w:p w14:paraId="27F3EBAA" w14:textId="4BC09C10" w:rsidR="00D31738" w:rsidRPr="00D31738" w:rsidRDefault="00D31738" w:rsidP="00F62F36">
      <w:pPr>
        <w:spacing w:line="400" w:lineRule="exact"/>
        <w:ind w:firstLine="720"/>
        <w:jc w:val="both"/>
        <w:rPr>
          <w:rFonts w:ascii="Times New Roman" w:hAnsi="Times New Roman"/>
          <w:b/>
          <w:sz w:val="26"/>
          <w:szCs w:val="26"/>
          <w:lang w:val="pl-PL"/>
        </w:rPr>
      </w:pPr>
      <w:r w:rsidRPr="00D31738">
        <w:rPr>
          <w:rFonts w:ascii="Times New Roman" w:hAnsi="Times New Roman"/>
          <w:lang w:val="pl-PL"/>
        </w:rPr>
        <w:t>Công trình: Trường Trung học cơ sở Nguyễn Trãi - Hạng mục: Xây dựng nhà vệ sinh giáo viên sau khi xây dựng hoàn thành sẽ mang lại hiệu quả về xã hội và kinh tế như sau:</w:t>
      </w:r>
    </w:p>
    <w:p w14:paraId="53A4ADF3" w14:textId="77777777" w:rsidR="00D31738" w:rsidRPr="00D31738" w:rsidRDefault="00D31738" w:rsidP="00F62F36">
      <w:pPr>
        <w:spacing w:line="380" w:lineRule="exact"/>
        <w:ind w:firstLine="720"/>
        <w:jc w:val="both"/>
        <w:rPr>
          <w:rFonts w:ascii="Times New Roman" w:hAnsi="Times New Roman"/>
          <w:lang w:val="pl-PL"/>
        </w:rPr>
      </w:pPr>
      <w:r w:rsidRPr="00D31738">
        <w:rPr>
          <w:rFonts w:ascii="Times New Roman" w:hAnsi="Times New Roman"/>
          <w:lang w:val="pl-PL"/>
        </w:rPr>
        <w:t>- Đáp ứng nhu cầu sử dụng và làm việc của toàn thể giáo viên tại Trường.</w:t>
      </w:r>
    </w:p>
    <w:p w14:paraId="6FB23145" w14:textId="77777777" w:rsidR="00D31738" w:rsidRPr="00D31738" w:rsidRDefault="00D31738" w:rsidP="00F62F36">
      <w:pPr>
        <w:spacing w:line="380" w:lineRule="exact"/>
        <w:ind w:firstLine="720"/>
        <w:jc w:val="both"/>
        <w:rPr>
          <w:rFonts w:ascii="Times New Roman" w:hAnsi="Times New Roman"/>
          <w:lang w:val="pl-PL"/>
        </w:rPr>
      </w:pPr>
      <w:r w:rsidRPr="00D31738">
        <w:rPr>
          <w:rFonts w:ascii="Times New Roman" w:hAnsi="Times New Roman"/>
          <w:lang w:val="pl-PL"/>
        </w:rPr>
        <w:t>- Góp phần từng bước hoàn thiện hệ thống cơ sở vật chất, cơ sở hạ tầng của Trường.</w:t>
      </w:r>
    </w:p>
    <w:p w14:paraId="221916C9" w14:textId="77777777" w:rsidR="00D31738" w:rsidRPr="00D31738" w:rsidRDefault="00D31738" w:rsidP="00F62F36">
      <w:pPr>
        <w:spacing w:line="380" w:lineRule="exact"/>
        <w:ind w:firstLine="720"/>
        <w:jc w:val="both"/>
        <w:rPr>
          <w:rFonts w:ascii="Times New Roman" w:hAnsi="Times New Roman"/>
          <w:lang w:val="pl-PL"/>
        </w:rPr>
      </w:pPr>
      <w:r w:rsidRPr="00D31738">
        <w:rPr>
          <w:rFonts w:ascii="Times New Roman" w:hAnsi="Times New Roman"/>
          <w:lang w:val="pl-PL"/>
        </w:rPr>
        <w:t>Công trình phục vụ giáo dục không mang lại hiệu quả kinh tế.</w:t>
      </w:r>
    </w:p>
    <w:p w14:paraId="4426B66F" w14:textId="77777777" w:rsidR="003A6AC2" w:rsidRPr="00584A70" w:rsidRDefault="003A6AC2" w:rsidP="00996857">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X.  BẢN VẼ THIẾT KẾ THI CÔNG VÀ DỰ TOÁN THIẾT KẾ</w:t>
      </w:r>
    </w:p>
    <w:p w14:paraId="0F3700F0" w14:textId="657B159D" w:rsidR="002744A1" w:rsidRPr="004B7F30" w:rsidRDefault="00F23560" w:rsidP="00996857">
      <w:pPr>
        <w:spacing w:line="380" w:lineRule="exact"/>
        <w:jc w:val="both"/>
        <w:rPr>
          <w:rFonts w:ascii="Times New Roman" w:hAnsi="Times New Roman"/>
          <w:lang w:val="pl-PL"/>
        </w:rPr>
      </w:pPr>
      <w:r>
        <w:rPr>
          <w:rFonts w:ascii=".VnTimeH" w:hAnsi=".VnTimeH"/>
          <w:b/>
          <w:sz w:val="24"/>
          <w:lang w:val="pl-PL"/>
        </w:rPr>
        <w:tab/>
      </w:r>
      <w:r w:rsidR="003A6AC2" w:rsidRPr="003A6AC2">
        <w:rPr>
          <w:rFonts w:ascii="Times New Roman" w:hAnsi="Times New Roman"/>
          <w:lang w:val="pl-PL"/>
        </w:rPr>
        <w:t xml:space="preserve">Theo hồ sơ thiết kế bản vẽ thi công và tổng dự toán do </w:t>
      </w:r>
      <w:r w:rsidR="004A41D7">
        <w:rPr>
          <w:rFonts w:ascii="Times New Roman" w:hAnsi="Times New Roman"/>
          <w:lang w:val="pl-PL"/>
        </w:rPr>
        <w:t>Công ty Cổ phần tư vấn thiết kế và đầu tư xây dựng Lê Chân</w:t>
      </w:r>
      <w:r w:rsidR="003A6AC2" w:rsidRPr="003A6AC2">
        <w:rPr>
          <w:rFonts w:ascii="Times New Roman" w:hAnsi="Times New Roman"/>
          <w:lang w:val="pl-PL"/>
        </w:rPr>
        <w:t xml:space="preserve"> lập đã được chủ đầu tư tổ chức thẩm định theo quy định.</w:t>
      </w:r>
    </w:p>
    <w:p w14:paraId="3869929C" w14:textId="342C0231" w:rsidR="00E3765B" w:rsidRDefault="003A6AC2" w:rsidP="00996857">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XI.  TIÊU CHUẨN QUY PHẠM THIẾT KẾ ÁP DỤNG</w:t>
      </w:r>
    </w:p>
    <w:tbl>
      <w:tblPr>
        <w:tblW w:w="5000" w:type="pct"/>
        <w:tblLook w:val="04A0" w:firstRow="1" w:lastRow="0" w:firstColumn="1" w:lastColumn="0" w:noHBand="0" w:noVBand="1"/>
      </w:tblPr>
      <w:tblGrid>
        <w:gridCol w:w="590"/>
        <w:gridCol w:w="5995"/>
        <w:gridCol w:w="2193"/>
      </w:tblGrid>
      <w:tr w:rsidR="00D22C2B" w:rsidRPr="00560E8D" w14:paraId="18830ECD" w14:textId="77777777" w:rsidTr="00582E84">
        <w:trPr>
          <w:trHeight w:val="750"/>
          <w:tblHeader/>
        </w:trPr>
        <w:tc>
          <w:tcPr>
            <w:tcW w:w="3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56F4F0" w14:textId="77777777" w:rsidR="00D22C2B" w:rsidRPr="00560E8D" w:rsidRDefault="00D22C2B" w:rsidP="00991DAB">
            <w:pPr>
              <w:jc w:val="center"/>
              <w:rPr>
                <w:rFonts w:ascii="Times New Roman" w:hAnsi="Times New Roman"/>
                <w:b/>
                <w:bCs/>
                <w:szCs w:val="28"/>
                <w:lang w:val="vi-VN" w:eastAsia="ja-JP"/>
              </w:rPr>
            </w:pPr>
            <w:r w:rsidRPr="00560E8D">
              <w:rPr>
                <w:rFonts w:ascii="Times New Roman" w:hAnsi="Times New Roman"/>
                <w:b/>
                <w:bCs/>
                <w:szCs w:val="28"/>
                <w:lang w:val="vi-VN" w:eastAsia="ja-JP"/>
              </w:rPr>
              <w:t>TT</w:t>
            </w:r>
          </w:p>
        </w:tc>
        <w:tc>
          <w:tcPr>
            <w:tcW w:w="3415" w:type="pct"/>
            <w:tcBorders>
              <w:top w:val="single" w:sz="4" w:space="0" w:color="auto"/>
              <w:left w:val="nil"/>
              <w:bottom w:val="single" w:sz="4" w:space="0" w:color="auto"/>
              <w:right w:val="single" w:sz="4" w:space="0" w:color="auto"/>
            </w:tcBorders>
            <w:shd w:val="clear" w:color="auto" w:fill="auto"/>
            <w:vAlign w:val="center"/>
            <w:hideMark/>
          </w:tcPr>
          <w:p w14:paraId="05FF618D" w14:textId="77777777" w:rsidR="00D22C2B" w:rsidRPr="00560E8D" w:rsidRDefault="00D22C2B" w:rsidP="00991DAB">
            <w:pPr>
              <w:jc w:val="center"/>
              <w:rPr>
                <w:rFonts w:ascii="Times New Roman" w:hAnsi="Times New Roman"/>
                <w:b/>
                <w:bCs/>
                <w:szCs w:val="28"/>
                <w:lang w:val="vi-VN" w:eastAsia="ja-JP"/>
              </w:rPr>
            </w:pPr>
            <w:r w:rsidRPr="00560E8D">
              <w:rPr>
                <w:rFonts w:ascii="Times New Roman" w:hAnsi="Times New Roman"/>
                <w:b/>
                <w:bCs/>
                <w:szCs w:val="28"/>
                <w:lang w:val="vi-VN" w:eastAsia="ja-JP"/>
              </w:rPr>
              <w:t>Tên tiêu chuẩn</w:t>
            </w:r>
          </w:p>
        </w:tc>
        <w:tc>
          <w:tcPr>
            <w:tcW w:w="1249" w:type="pct"/>
            <w:tcBorders>
              <w:top w:val="single" w:sz="4" w:space="0" w:color="auto"/>
              <w:left w:val="nil"/>
              <w:bottom w:val="single" w:sz="4" w:space="0" w:color="auto"/>
              <w:right w:val="single" w:sz="4" w:space="0" w:color="auto"/>
            </w:tcBorders>
            <w:shd w:val="clear" w:color="auto" w:fill="auto"/>
            <w:vAlign w:val="center"/>
            <w:hideMark/>
          </w:tcPr>
          <w:p w14:paraId="314E00D7" w14:textId="77777777" w:rsidR="00D22C2B" w:rsidRPr="00560E8D" w:rsidRDefault="00D22C2B" w:rsidP="00991DAB">
            <w:pPr>
              <w:jc w:val="center"/>
              <w:rPr>
                <w:rFonts w:ascii="Times New Roman" w:hAnsi="Times New Roman"/>
                <w:b/>
                <w:bCs/>
                <w:szCs w:val="28"/>
                <w:lang w:val="vi-VN" w:eastAsia="ja-JP"/>
              </w:rPr>
            </w:pPr>
            <w:r w:rsidRPr="00560E8D">
              <w:rPr>
                <w:rFonts w:ascii="Times New Roman" w:hAnsi="Times New Roman"/>
                <w:b/>
                <w:bCs/>
                <w:szCs w:val="28"/>
                <w:lang w:val="vi-VN" w:eastAsia="ja-JP"/>
              </w:rPr>
              <w:t>Mã hiệu</w:t>
            </w:r>
          </w:p>
        </w:tc>
      </w:tr>
      <w:tr w:rsidR="00D22C2B" w:rsidRPr="00560E8D" w14:paraId="306DDDA4"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76DB8804" w14:textId="77777777" w:rsidR="00D22C2B" w:rsidRPr="00560E8D" w:rsidRDefault="00D22C2B" w:rsidP="00991DAB">
            <w:pPr>
              <w:jc w:val="center"/>
              <w:rPr>
                <w:rFonts w:ascii="Times New Roman" w:hAnsi="Times New Roman"/>
                <w:b/>
                <w:bCs/>
                <w:szCs w:val="28"/>
                <w:lang w:val="vi-VN" w:eastAsia="ja-JP"/>
              </w:rPr>
            </w:pPr>
            <w:r w:rsidRPr="00560E8D">
              <w:rPr>
                <w:rFonts w:ascii="Times New Roman" w:hAnsi="Times New Roman"/>
                <w:b/>
                <w:bCs/>
                <w:szCs w:val="28"/>
                <w:lang w:val="vi-VN" w:eastAsia="ja-JP"/>
              </w:rPr>
              <w:t>I</w:t>
            </w:r>
          </w:p>
        </w:tc>
        <w:tc>
          <w:tcPr>
            <w:tcW w:w="3415" w:type="pct"/>
            <w:tcBorders>
              <w:top w:val="nil"/>
              <w:left w:val="nil"/>
              <w:bottom w:val="single" w:sz="4" w:space="0" w:color="auto"/>
              <w:right w:val="single" w:sz="4" w:space="0" w:color="auto"/>
            </w:tcBorders>
            <w:shd w:val="clear" w:color="auto" w:fill="auto"/>
            <w:vAlign w:val="center"/>
            <w:hideMark/>
          </w:tcPr>
          <w:p w14:paraId="5EFDEE79" w14:textId="77777777" w:rsidR="00D22C2B" w:rsidRPr="00560E8D" w:rsidRDefault="00D22C2B" w:rsidP="00991DAB">
            <w:pPr>
              <w:rPr>
                <w:rFonts w:ascii="Times New Roman" w:hAnsi="Times New Roman"/>
                <w:b/>
                <w:bCs/>
                <w:szCs w:val="28"/>
                <w:lang w:val="vi-VN" w:eastAsia="ja-JP"/>
              </w:rPr>
            </w:pPr>
            <w:r w:rsidRPr="00560E8D">
              <w:rPr>
                <w:rFonts w:ascii="Times New Roman" w:hAnsi="Times New Roman"/>
                <w:b/>
                <w:bCs/>
                <w:szCs w:val="28"/>
                <w:lang w:val="vi-VN" w:eastAsia="ja-JP"/>
              </w:rPr>
              <w:t>Các tiêu chuẩn, quy chuẩn về kiến trúc</w:t>
            </w:r>
          </w:p>
        </w:tc>
        <w:tc>
          <w:tcPr>
            <w:tcW w:w="1249" w:type="pct"/>
            <w:tcBorders>
              <w:top w:val="nil"/>
              <w:left w:val="nil"/>
              <w:bottom w:val="single" w:sz="4" w:space="0" w:color="auto"/>
              <w:right w:val="single" w:sz="4" w:space="0" w:color="auto"/>
            </w:tcBorders>
            <w:shd w:val="clear" w:color="auto" w:fill="auto"/>
            <w:vAlign w:val="center"/>
            <w:hideMark/>
          </w:tcPr>
          <w:p w14:paraId="4EB27CE3" w14:textId="77777777" w:rsidR="00D22C2B" w:rsidRPr="00560E8D" w:rsidRDefault="00D22C2B" w:rsidP="00991DAB">
            <w:pPr>
              <w:jc w:val="center"/>
              <w:rPr>
                <w:rFonts w:ascii="Times New Roman" w:hAnsi="Times New Roman"/>
                <w:szCs w:val="28"/>
                <w:lang w:val="vi-VN" w:eastAsia="ja-JP"/>
              </w:rPr>
            </w:pPr>
            <w:r w:rsidRPr="00560E8D">
              <w:rPr>
                <w:rFonts w:ascii="Times New Roman" w:hAnsi="Times New Roman"/>
                <w:szCs w:val="28"/>
                <w:lang w:val="vi-VN" w:eastAsia="ja-JP"/>
              </w:rPr>
              <w:t> </w:t>
            </w:r>
          </w:p>
        </w:tc>
      </w:tr>
      <w:tr w:rsidR="00D22C2B" w:rsidRPr="00560E8D" w14:paraId="43E7E403"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01DCB9DE" w14:textId="77777777" w:rsidR="00D22C2B" w:rsidRPr="00560E8D" w:rsidRDefault="00D22C2B" w:rsidP="00991DAB">
            <w:pPr>
              <w:jc w:val="center"/>
              <w:rPr>
                <w:rFonts w:ascii="Times New Roman" w:hAnsi="Times New Roman"/>
                <w:szCs w:val="28"/>
                <w:lang w:val="vi-VN" w:eastAsia="ja-JP"/>
              </w:rPr>
            </w:pPr>
            <w:r w:rsidRPr="00560E8D">
              <w:rPr>
                <w:rFonts w:ascii="Times New Roman" w:hAnsi="Times New Roman"/>
                <w:szCs w:val="28"/>
                <w:lang w:val="vi-VN" w:eastAsia="ja-JP"/>
              </w:rPr>
              <w:t>1</w:t>
            </w:r>
          </w:p>
        </w:tc>
        <w:tc>
          <w:tcPr>
            <w:tcW w:w="3415" w:type="pct"/>
            <w:tcBorders>
              <w:top w:val="nil"/>
              <w:left w:val="nil"/>
              <w:bottom w:val="single" w:sz="4" w:space="0" w:color="auto"/>
              <w:right w:val="single" w:sz="4" w:space="0" w:color="auto"/>
            </w:tcBorders>
            <w:shd w:val="clear" w:color="auto" w:fill="auto"/>
            <w:vAlign w:val="center"/>
            <w:hideMark/>
          </w:tcPr>
          <w:p w14:paraId="0BD33299" w14:textId="77777777" w:rsidR="00D22C2B" w:rsidRPr="00560E8D" w:rsidRDefault="00D22C2B" w:rsidP="00991DAB">
            <w:pPr>
              <w:rPr>
                <w:rFonts w:ascii="Times New Roman" w:hAnsi="Times New Roman"/>
                <w:szCs w:val="28"/>
                <w:lang w:val="vi-VN" w:eastAsia="ja-JP"/>
              </w:rPr>
            </w:pPr>
            <w:r w:rsidRPr="00560E8D">
              <w:rPr>
                <w:rFonts w:ascii="Times New Roman" w:hAnsi="Times New Roman"/>
                <w:szCs w:val="28"/>
                <w:lang w:val="vi-VN" w:eastAsia="ja-JP"/>
              </w:rPr>
              <w:t>Quy chuẩn xây dựng Việt Nam tập I, II, III</w:t>
            </w:r>
          </w:p>
        </w:tc>
        <w:tc>
          <w:tcPr>
            <w:tcW w:w="1249" w:type="pct"/>
            <w:tcBorders>
              <w:top w:val="nil"/>
              <w:left w:val="nil"/>
              <w:bottom w:val="single" w:sz="4" w:space="0" w:color="auto"/>
              <w:right w:val="single" w:sz="4" w:space="0" w:color="auto"/>
            </w:tcBorders>
            <w:shd w:val="clear" w:color="auto" w:fill="auto"/>
            <w:vAlign w:val="center"/>
            <w:hideMark/>
          </w:tcPr>
          <w:p w14:paraId="4048CCDC" w14:textId="77777777" w:rsidR="00D22C2B" w:rsidRPr="00560E8D" w:rsidRDefault="00D22C2B" w:rsidP="00991DAB">
            <w:pPr>
              <w:jc w:val="center"/>
              <w:rPr>
                <w:rFonts w:ascii="Times New Roman" w:hAnsi="Times New Roman"/>
                <w:szCs w:val="28"/>
                <w:lang w:val="vi-VN" w:eastAsia="ja-JP"/>
              </w:rPr>
            </w:pPr>
            <w:r w:rsidRPr="00560E8D">
              <w:rPr>
                <w:rFonts w:ascii="Times New Roman" w:hAnsi="Times New Roman"/>
                <w:szCs w:val="28"/>
                <w:lang w:val="vi-VN" w:eastAsia="ja-JP"/>
              </w:rPr>
              <w:t> </w:t>
            </w:r>
          </w:p>
        </w:tc>
      </w:tr>
      <w:tr w:rsidR="00D22C2B" w:rsidRPr="00560E8D" w14:paraId="1378C8EF"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32231850" w14:textId="77777777" w:rsidR="00D22C2B" w:rsidRPr="00560E8D" w:rsidRDefault="00D22C2B" w:rsidP="00D22C2B">
            <w:pPr>
              <w:jc w:val="center"/>
              <w:rPr>
                <w:rFonts w:ascii="Times New Roman" w:hAnsi="Times New Roman"/>
                <w:szCs w:val="28"/>
                <w:lang w:val="vi-VN" w:eastAsia="ja-JP"/>
              </w:rPr>
            </w:pPr>
            <w:r w:rsidRPr="00560E8D">
              <w:rPr>
                <w:rFonts w:ascii="Times New Roman" w:hAnsi="Times New Roman"/>
                <w:szCs w:val="28"/>
                <w:lang w:val="vi-VN" w:eastAsia="ja-JP"/>
              </w:rPr>
              <w:lastRenderedPageBreak/>
              <w:t>2</w:t>
            </w:r>
          </w:p>
        </w:tc>
        <w:tc>
          <w:tcPr>
            <w:tcW w:w="3415" w:type="pct"/>
            <w:tcBorders>
              <w:top w:val="nil"/>
              <w:left w:val="nil"/>
              <w:bottom w:val="single" w:sz="4" w:space="0" w:color="auto"/>
              <w:right w:val="single" w:sz="4" w:space="0" w:color="auto"/>
            </w:tcBorders>
            <w:shd w:val="clear" w:color="auto" w:fill="auto"/>
            <w:vAlign w:val="center"/>
          </w:tcPr>
          <w:p w14:paraId="07688B02" w14:textId="7064F89D" w:rsidR="00D22C2B" w:rsidRPr="00560E8D" w:rsidRDefault="00D22C2B" w:rsidP="00D22C2B">
            <w:pPr>
              <w:rPr>
                <w:rFonts w:ascii="Times New Roman" w:hAnsi="Times New Roman"/>
                <w:szCs w:val="28"/>
                <w:lang w:val="vi-VN" w:eastAsia="ja-JP"/>
              </w:rPr>
            </w:pPr>
            <w:r w:rsidRPr="00560E8D">
              <w:rPr>
                <w:rFonts w:ascii="Times New Roman" w:hAnsi="Times New Roman"/>
                <w:szCs w:val="28"/>
                <w:lang w:val="vi-VN" w:eastAsia="ja-JP"/>
              </w:rPr>
              <w:t>Quy chuẩn kỹ thuật quốc gia số liệu điều kiện tự nhiên dùng trong xây dựng</w:t>
            </w:r>
          </w:p>
        </w:tc>
        <w:tc>
          <w:tcPr>
            <w:tcW w:w="1249" w:type="pct"/>
            <w:tcBorders>
              <w:top w:val="nil"/>
              <w:left w:val="nil"/>
              <w:bottom w:val="single" w:sz="4" w:space="0" w:color="auto"/>
              <w:right w:val="single" w:sz="4" w:space="0" w:color="auto"/>
            </w:tcBorders>
            <w:shd w:val="clear" w:color="auto" w:fill="auto"/>
            <w:vAlign w:val="center"/>
          </w:tcPr>
          <w:p w14:paraId="50A98C50" w14:textId="6CA2853C" w:rsidR="00D22C2B" w:rsidRPr="00560E8D" w:rsidRDefault="00D22C2B" w:rsidP="00D22C2B">
            <w:pPr>
              <w:jc w:val="center"/>
              <w:rPr>
                <w:rFonts w:ascii="Times New Roman" w:hAnsi="Times New Roman"/>
                <w:szCs w:val="28"/>
                <w:lang w:val="vi-VN" w:eastAsia="ja-JP"/>
              </w:rPr>
            </w:pPr>
            <w:r w:rsidRPr="00560E8D">
              <w:rPr>
                <w:rFonts w:ascii="Times New Roman" w:hAnsi="Times New Roman"/>
                <w:szCs w:val="28"/>
                <w:lang w:val="vi-VN" w:eastAsia="ja-JP"/>
              </w:rPr>
              <w:t>QCVN 02:20</w:t>
            </w:r>
            <w:r w:rsidRPr="00560E8D">
              <w:rPr>
                <w:rFonts w:ascii="Times New Roman" w:hAnsi="Times New Roman"/>
                <w:szCs w:val="28"/>
                <w:lang w:eastAsia="ja-JP"/>
              </w:rPr>
              <w:t>21</w:t>
            </w:r>
            <w:r w:rsidRPr="00560E8D">
              <w:rPr>
                <w:rFonts w:ascii="Times New Roman" w:hAnsi="Times New Roman"/>
                <w:szCs w:val="28"/>
                <w:lang w:val="vi-VN" w:eastAsia="ja-JP"/>
              </w:rPr>
              <w:t>/BXD</w:t>
            </w:r>
          </w:p>
        </w:tc>
      </w:tr>
      <w:tr w:rsidR="00D22C2B" w:rsidRPr="00560E8D" w14:paraId="2AF0A4C6"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1BC13392" w14:textId="77777777" w:rsidR="00D22C2B" w:rsidRPr="00560E8D" w:rsidRDefault="00D22C2B" w:rsidP="00D22C2B">
            <w:pPr>
              <w:jc w:val="center"/>
              <w:rPr>
                <w:rFonts w:ascii="Times New Roman" w:hAnsi="Times New Roman"/>
                <w:szCs w:val="28"/>
                <w:lang w:val="vi-VN" w:eastAsia="ja-JP"/>
              </w:rPr>
            </w:pPr>
            <w:r w:rsidRPr="00560E8D">
              <w:rPr>
                <w:rFonts w:ascii="Times New Roman" w:hAnsi="Times New Roman"/>
                <w:szCs w:val="28"/>
                <w:lang w:val="vi-VN" w:eastAsia="ja-JP"/>
              </w:rPr>
              <w:t>3</w:t>
            </w:r>
          </w:p>
        </w:tc>
        <w:tc>
          <w:tcPr>
            <w:tcW w:w="3415" w:type="pct"/>
            <w:tcBorders>
              <w:top w:val="nil"/>
              <w:left w:val="nil"/>
              <w:bottom w:val="single" w:sz="4" w:space="0" w:color="auto"/>
              <w:right w:val="single" w:sz="4" w:space="0" w:color="auto"/>
            </w:tcBorders>
            <w:shd w:val="clear" w:color="auto" w:fill="auto"/>
            <w:vAlign w:val="center"/>
          </w:tcPr>
          <w:p w14:paraId="5DE42B19" w14:textId="243D04AE" w:rsidR="00D22C2B" w:rsidRPr="00560E8D" w:rsidRDefault="00D22C2B" w:rsidP="00D22C2B">
            <w:pPr>
              <w:rPr>
                <w:rFonts w:ascii="Times New Roman" w:hAnsi="Times New Roman"/>
                <w:szCs w:val="28"/>
                <w:lang w:val="vi-VN" w:eastAsia="ja-JP"/>
              </w:rPr>
            </w:pPr>
            <w:r w:rsidRPr="00560E8D">
              <w:rPr>
                <w:rFonts w:ascii="Times New Roman" w:hAnsi="Times New Roman"/>
                <w:szCs w:val="28"/>
                <w:lang w:val="vi-VN" w:eastAsia="ja-JP"/>
              </w:rPr>
              <w:t>Quy chuẩn kỹ thuật quốc gia về nguyên tắc phân loại, phân cấp công trình dân dụng, công nghiệp và HT</w:t>
            </w:r>
            <w:r w:rsidR="00694698">
              <w:rPr>
                <w:rFonts w:ascii="Times New Roman" w:hAnsi="Times New Roman"/>
                <w:szCs w:val="28"/>
                <w:lang w:val="vi-VN" w:eastAsia="ja-JP"/>
              </w:rPr>
              <w:t>KÍCH THƯỚC</w:t>
            </w:r>
            <w:r w:rsidRPr="00560E8D">
              <w:rPr>
                <w:rFonts w:ascii="Times New Roman" w:hAnsi="Times New Roman"/>
                <w:szCs w:val="28"/>
                <w:lang w:val="vi-VN" w:eastAsia="ja-JP"/>
              </w:rPr>
              <w:t xml:space="preserve"> đô thị</w:t>
            </w:r>
          </w:p>
        </w:tc>
        <w:tc>
          <w:tcPr>
            <w:tcW w:w="1249" w:type="pct"/>
            <w:tcBorders>
              <w:top w:val="nil"/>
              <w:left w:val="nil"/>
              <w:bottom w:val="single" w:sz="4" w:space="0" w:color="auto"/>
              <w:right w:val="single" w:sz="4" w:space="0" w:color="auto"/>
            </w:tcBorders>
            <w:shd w:val="clear" w:color="auto" w:fill="auto"/>
            <w:vAlign w:val="center"/>
          </w:tcPr>
          <w:p w14:paraId="15564DBA" w14:textId="372514C9" w:rsidR="00D22C2B" w:rsidRPr="00560E8D" w:rsidRDefault="00D22C2B" w:rsidP="00D22C2B">
            <w:pPr>
              <w:jc w:val="center"/>
              <w:rPr>
                <w:rFonts w:ascii="Times New Roman" w:hAnsi="Times New Roman"/>
                <w:szCs w:val="28"/>
                <w:lang w:val="vi-VN" w:eastAsia="ja-JP"/>
              </w:rPr>
            </w:pPr>
            <w:r w:rsidRPr="00560E8D">
              <w:rPr>
                <w:rFonts w:ascii="Times New Roman" w:hAnsi="Times New Roman"/>
                <w:szCs w:val="28"/>
                <w:lang w:val="vi-VN" w:eastAsia="ja-JP"/>
              </w:rPr>
              <w:t>QCVN 03:2012/BXD</w:t>
            </w:r>
          </w:p>
        </w:tc>
      </w:tr>
      <w:tr w:rsidR="00D22C2B" w:rsidRPr="00560E8D" w14:paraId="29E7F823"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6CEE0F5A" w14:textId="77777777" w:rsidR="00D22C2B" w:rsidRPr="00560E8D" w:rsidRDefault="00D22C2B" w:rsidP="00D22C2B">
            <w:pPr>
              <w:jc w:val="center"/>
              <w:rPr>
                <w:rFonts w:ascii="Times New Roman" w:hAnsi="Times New Roman"/>
                <w:szCs w:val="28"/>
                <w:lang w:val="vi-VN" w:eastAsia="ja-JP"/>
              </w:rPr>
            </w:pPr>
            <w:r w:rsidRPr="00560E8D">
              <w:rPr>
                <w:rFonts w:ascii="Times New Roman" w:hAnsi="Times New Roman"/>
                <w:szCs w:val="28"/>
                <w:lang w:val="vi-VN" w:eastAsia="ja-JP"/>
              </w:rPr>
              <w:t>4</w:t>
            </w:r>
          </w:p>
        </w:tc>
        <w:tc>
          <w:tcPr>
            <w:tcW w:w="3415" w:type="pct"/>
            <w:tcBorders>
              <w:top w:val="nil"/>
              <w:left w:val="nil"/>
              <w:bottom w:val="single" w:sz="4" w:space="0" w:color="auto"/>
              <w:right w:val="single" w:sz="4" w:space="0" w:color="auto"/>
            </w:tcBorders>
            <w:shd w:val="clear" w:color="auto" w:fill="auto"/>
            <w:vAlign w:val="center"/>
          </w:tcPr>
          <w:p w14:paraId="03CFDE38" w14:textId="249B294E" w:rsidR="00D22C2B" w:rsidRPr="00560E8D" w:rsidRDefault="00D22C2B" w:rsidP="00D22C2B">
            <w:pPr>
              <w:rPr>
                <w:rFonts w:ascii="Times New Roman" w:hAnsi="Times New Roman"/>
                <w:szCs w:val="28"/>
                <w:lang w:val="vi-VN" w:eastAsia="ja-JP"/>
              </w:rPr>
            </w:pPr>
            <w:r w:rsidRPr="00560E8D">
              <w:rPr>
                <w:rFonts w:ascii="Times New Roman" w:hAnsi="Times New Roman"/>
                <w:szCs w:val="28"/>
                <w:lang w:val="vi-VN" w:eastAsia="ja-JP"/>
              </w:rPr>
              <w:t>Quy chuẩn kỹ thuật quốc gia về các công trình xây dựng sử dụng năng lượng hiệu quả</w:t>
            </w:r>
          </w:p>
        </w:tc>
        <w:tc>
          <w:tcPr>
            <w:tcW w:w="1249" w:type="pct"/>
            <w:tcBorders>
              <w:top w:val="nil"/>
              <w:left w:val="nil"/>
              <w:bottom w:val="single" w:sz="4" w:space="0" w:color="auto"/>
              <w:right w:val="single" w:sz="4" w:space="0" w:color="auto"/>
            </w:tcBorders>
            <w:shd w:val="clear" w:color="auto" w:fill="auto"/>
            <w:vAlign w:val="center"/>
          </w:tcPr>
          <w:p w14:paraId="588CBAD2" w14:textId="6F8C5758" w:rsidR="00D22C2B" w:rsidRPr="00560E8D" w:rsidRDefault="00D22C2B" w:rsidP="00D22C2B">
            <w:pPr>
              <w:jc w:val="center"/>
              <w:rPr>
                <w:rFonts w:ascii="Times New Roman" w:hAnsi="Times New Roman"/>
                <w:szCs w:val="28"/>
                <w:lang w:val="vi-VN" w:eastAsia="ja-JP"/>
              </w:rPr>
            </w:pPr>
            <w:r w:rsidRPr="00560E8D">
              <w:rPr>
                <w:rFonts w:ascii="Times New Roman" w:hAnsi="Times New Roman"/>
                <w:szCs w:val="28"/>
                <w:lang w:val="vi-VN" w:eastAsia="ja-JP"/>
              </w:rPr>
              <w:t>QCVN 09:2018/BXD</w:t>
            </w:r>
          </w:p>
        </w:tc>
      </w:tr>
      <w:tr w:rsidR="00582E84" w:rsidRPr="00560E8D" w14:paraId="2EED4766"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tcPr>
          <w:p w14:paraId="7E6B3444" w14:textId="5F255199" w:rsidR="00582E84" w:rsidRPr="00560E8D" w:rsidRDefault="00582E84" w:rsidP="00582E84">
            <w:pPr>
              <w:jc w:val="center"/>
              <w:rPr>
                <w:rFonts w:ascii="Times New Roman" w:hAnsi="Times New Roman"/>
                <w:szCs w:val="28"/>
                <w:lang w:val="vi-VN" w:eastAsia="ja-JP"/>
              </w:rPr>
            </w:pPr>
            <w:r w:rsidRPr="00560E8D">
              <w:rPr>
                <w:rFonts w:ascii="Times New Roman" w:hAnsi="Times New Roman"/>
                <w:szCs w:val="28"/>
                <w:lang w:val="vi-VN" w:eastAsia="ja-JP"/>
              </w:rPr>
              <w:t>5</w:t>
            </w:r>
          </w:p>
        </w:tc>
        <w:tc>
          <w:tcPr>
            <w:tcW w:w="3415" w:type="pct"/>
            <w:tcBorders>
              <w:top w:val="nil"/>
              <w:left w:val="nil"/>
              <w:bottom w:val="single" w:sz="4" w:space="0" w:color="auto"/>
              <w:right w:val="single" w:sz="4" w:space="0" w:color="auto"/>
            </w:tcBorders>
            <w:shd w:val="clear" w:color="auto" w:fill="auto"/>
            <w:vAlign w:val="center"/>
          </w:tcPr>
          <w:p w14:paraId="71C1062E" w14:textId="2A0FC539" w:rsidR="00582E84" w:rsidRPr="00560E8D" w:rsidRDefault="00582E84" w:rsidP="00582E84">
            <w:pPr>
              <w:rPr>
                <w:rFonts w:ascii="Times New Roman" w:hAnsi="Times New Roman"/>
                <w:szCs w:val="28"/>
                <w:lang w:eastAsia="ja-JP"/>
              </w:rPr>
            </w:pPr>
            <w:r>
              <w:rPr>
                <w:rFonts w:ascii="Times New Roman" w:hAnsi="Times New Roman"/>
                <w:szCs w:val="28"/>
                <w:lang w:val="pl-PL"/>
              </w:rPr>
              <w:t>Trường Tiểu học - Tiêu chuẩn thiết kế</w:t>
            </w:r>
          </w:p>
        </w:tc>
        <w:tc>
          <w:tcPr>
            <w:tcW w:w="1249" w:type="pct"/>
            <w:tcBorders>
              <w:top w:val="nil"/>
              <w:left w:val="nil"/>
              <w:bottom w:val="single" w:sz="4" w:space="0" w:color="auto"/>
              <w:right w:val="single" w:sz="4" w:space="0" w:color="auto"/>
            </w:tcBorders>
            <w:shd w:val="clear" w:color="auto" w:fill="auto"/>
            <w:vAlign w:val="center"/>
          </w:tcPr>
          <w:p w14:paraId="1517037B" w14:textId="4438B18A" w:rsidR="00582E84" w:rsidRPr="00560E8D" w:rsidRDefault="00582E84" w:rsidP="00582E84">
            <w:pPr>
              <w:jc w:val="center"/>
              <w:rPr>
                <w:rFonts w:ascii="Times New Roman" w:hAnsi="Times New Roman"/>
                <w:szCs w:val="28"/>
                <w:lang w:eastAsia="ja-JP"/>
              </w:rPr>
            </w:pPr>
            <w:r>
              <w:rPr>
                <w:rFonts w:ascii="Times New Roman" w:hAnsi="Times New Roman"/>
                <w:szCs w:val="28"/>
                <w:lang w:val="pl-PL"/>
              </w:rPr>
              <w:t>TCVN 8793: 2011</w:t>
            </w:r>
          </w:p>
        </w:tc>
      </w:tr>
      <w:tr w:rsidR="004D4E7B" w:rsidRPr="00560E8D" w14:paraId="39CF7429"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tcPr>
          <w:p w14:paraId="43271521" w14:textId="35B851CB"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6</w:t>
            </w:r>
          </w:p>
        </w:tc>
        <w:tc>
          <w:tcPr>
            <w:tcW w:w="3415" w:type="pct"/>
            <w:tcBorders>
              <w:top w:val="nil"/>
              <w:left w:val="nil"/>
              <w:bottom w:val="single" w:sz="4" w:space="0" w:color="auto"/>
              <w:right w:val="single" w:sz="4" w:space="0" w:color="auto"/>
            </w:tcBorders>
            <w:shd w:val="clear" w:color="auto" w:fill="auto"/>
            <w:vAlign w:val="center"/>
          </w:tcPr>
          <w:p w14:paraId="4D627897" w14:textId="75FFCC24" w:rsidR="004D4E7B" w:rsidRPr="00560E8D" w:rsidRDefault="004D4E7B" w:rsidP="004D4E7B">
            <w:pPr>
              <w:rPr>
                <w:rFonts w:ascii="Times New Roman" w:hAnsi="Times New Roman"/>
                <w:szCs w:val="28"/>
                <w:lang w:val="vi-VN" w:eastAsia="ja-JP"/>
              </w:rPr>
            </w:pPr>
            <w:r w:rsidRPr="00560E8D">
              <w:rPr>
                <w:rFonts w:ascii="Times New Roman" w:hAnsi="Times New Roman"/>
                <w:szCs w:val="28"/>
                <w:lang w:val="vi-VN" w:eastAsia="ja-JP"/>
              </w:rPr>
              <w:t>Khảo sát cho xây dựng - Nguyên tắc cơ bản</w:t>
            </w:r>
          </w:p>
        </w:tc>
        <w:tc>
          <w:tcPr>
            <w:tcW w:w="1249" w:type="pct"/>
            <w:tcBorders>
              <w:top w:val="nil"/>
              <w:left w:val="nil"/>
              <w:bottom w:val="single" w:sz="4" w:space="0" w:color="auto"/>
              <w:right w:val="single" w:sz="4" w:space="0" w:color="auto"/>
            </w:tcBorders>
            <w:shd w:val="clear" w:color="auto" w:fill="auto"/>
            <w:vAlign w:val="center"/>
          </w:tcPr>
          <w:p w14:paraId="55B91E62" w14:textId="714786F9"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TCVN 4419:1987</w:t>
            </w:r>
          </w:p>
        </w:tc>
      </w:tr>
      <w:tr w:rsidR="004D4E7B" w:rsidRPr="00560E8D" w14:paraId="28B9C133"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tcPr>
          <w:p w14:paraId="66A82B93" w14:textId="7B26B235"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7</w:t>
            </w:r>
          </w:p>
        </w:tc>
        <w:tc>
          <w:tcPr>
            <w:tcW w:w="3415" w:type="pct"/>
            <w:tcBorders>
              <w:top w:val="nil"/>
              <w:left w:val="nil"/>
              <w:bottom w:val="single" w:sz="4" w:space="0" w:color="auto"/>
              <w:right w:val="single" w:sz="4" w:space="0" w:color="auto"/>
            </w:tcBorders>
            <w:shd w:val="clear" w:color="auto" w:fill="auto"/>
            <w:vAlign w:val="center"/>
          </w:tcPr>
          <w:p w14:paraId="5C9C88B5" w14:textId="6011EF13" w:rsidR="004D4E7B" w:rsidRPr="00560E8D" w:rsidRDefault="004D4E7B" w:rsidP="004D4E7B">
            <w:pPr>
              <w:rPr>
                <w:rFonts w:ascii="Times New Roman" w:hAnsi="Times New Roman"/>
                <w:szCs w:val="28"/>
                <w:lang w:val="vi-VN" w:eastAsia="ja-JP"/>
              </w:rPr>
            </w:pPr>
            <w:r w:rsidRPr="00560E8D">
              <w:rPr>
                <w:rFonts w:ascii="Times New Roman" w:hAnsi="Times New Roman"/>
                <w:szCs w:val="28"/>
                <w:lang w:val="vi-VN" w:eastAsia="ja-JP"/>
              </w:rPr>
              <w:t>Nhà và công trình dân dụng - Từ vựng - Thuật ngữ chung</w:t>
            </w:r>
          </w:p>
        </w:tc>
        <w:tc>
          <w:tcPr>
            <w:tcW w:w="1249" w:type="pct"/>
            <w:tcBorders>
              <w:top w:val="nil"/>
              <w:left w:val="nil"/>
              <w:bottom w:val="single" w:sz="4" w:space="0" w:color="auto"/>
              <w:right w:val="single" w:sz="4" w:space="0" w:color="auto"/>
            </w:tcBorders>
            <w:shd w:val="clear" w:color="auto" w:fill="auto"/>
            <w:vAlign w:val="center"/>
          </w:tcPr>
          <w:p w14:paraId="7C356D94" w14:textId="2B0D860B"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TCVN 9254-1:2011</w:t>
            </w:r>
          </w:p>
        </w:tc>
      </w:tr>
      <w:tr w:rsidR="004D4E7B" w:rsidRPr="00560E8D" w14:paraId="424B1FE7"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tcPr>
          <w:p w14:paraId="793593DF" w14:textId="168F96D0"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8</w:t>
            </w:r>
          </w:p>
        </w:tc>
        <w:tc>
          <w:tcPr>
            <w:tcW w:w="3415" w:type="pct"/>
            <w:tcBorders>
              <w:top w:val="nil"/>
              <w:left w:val="nil"/>
              <w:bottom w:val="single" w:sz="4" w:space="0" w:color="auto"/>
              <w:right w:val="single" w:sz="4" w:space="0" w:color="auto"/>
            </w:tcBorders>
            <w:shd w:val="clear" w:color="auto" w:fill="auto"/>
            <w:vAlign w:val="center"/>
          </w:tcPr>
          <w:p w14:paraId="1776C3C1" w14:textId="40DC1B2E" w:rsidR="004D4E7B" w:rsidRPr="00560E8D" w:rsidRDefault="004D4E7B" w:rsidP="004D4E7B">
            <w:pPr>
              <w:rPr>
                <w:rFonts w:ascii="Times New Roman" w:hAnsi="Times New Roman"/>
                <w:szCs w:val="28"/>
                <w:lang w:val="vi-VN" w:eastAsia="ja-JP"/>
              </w:rPr>
            </w:pPr>
            <w:r w:rsidRPr="00560E8D">
              <w:rPr>
                <w:rFonts w:ascii="Times New Roman" w:hAnsi="Times New Roman"/>
                <w:szCs w:val="28"/>
                <w:lang w:val="vi-VN" w:eastAsia="ja-JP"/>
              </w:rPr>
              <w:t>Nhà và công trình công cộng - Nguyên tắc cơ bản để thiết kế</w:t>
            </w:r>
          </w:p>
        </w:tc>
        <w:tc>
          <w:tcPr>
            <w:tcW w:w="1249" w:type="pct"/>
            <w:tcBorders>
              <w:top w:val="nil"/>
              <w:left w:val="nil"/>
              <w:bottom w:val="single" w:sz="4" w:space="0" w:color="auto"/>
              <w:right w:val="single" w:sz="4" w:space="0" w:color="auto"/>
            </w:tcBorders>
            <w:shd w:val="clear" w:color="auto" w:fill="auto"/>
            <w:vAlign w:val="center"/>
          </w:tcPr>
          <w:p w14:paraId="424092C3" w14:textId="570B7C9D" w:rsidR="004D4E7B" w:rsidRPr="00560E8D" w:rsidRDefault="004D4E7B" w:rsidP="004D4E7B">
            <w:pPr>
              <w:jc w:val="center"/>
              <w:rPr>
                <w:rFonts w:ascii="Times New Roman" w:hAnsi="Times New Roman"/>
                <w:szCs w:val="28"/>
                <w:lang w:eastAsia="ja-JP"/>
              </w:rPr>
            </w:pPr>
            <w:r w:rsidRPr="00560E8D">
              <w:rPr>
                <w:rFonts w:ascii="Times New Roman" w:hAnsi="Times New Roman"/>
                <w:szCs w:val="28"/>
                <w:lang w:val="vi-VN" w:eastAsia="ja-JP"/>
              </w:rPr>
              <w:t>TCVN 4319:2012</w:t>
            </w:r>
          </w:p>
        </w:tc>
      </w:tr>
      <w:tr w:rsidR="004D4E7B" w:rsidRPr="00560E8D" w14:paraId="51F4E79E"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tcPr>
          <w:p w14:paraId="5713AB52" w14:textId="1D997145" w:rsidR="004D4E7B" w:rsidRPr="00560E8D" w:rsidRDefault="004D4E7B" w:rsidP="004D4E7B">
            <w:pPr>
              <w:jc w:val="center"/>
              <w:rPr>
                <w:rFonts w:ascii="Times New Roman" w:hAnsi="Times New Roman"/>
                <w:szCs w:val="28"/>
                <w:lang w:eastAsia="ja-JP"/>
              </w:rPr>
            </w:pPr>
            <w:r w:rsidRPr="00560E8D">
              <w:rPr>
                <w:rFonts w:ascii="Times New Roman" w:hAnsi="Times New Roman"/>
                <w:szCs w:val="28"/>
                <w:lang w:eastAsia="ja-JP"/>
              </w:rPr>
              <w:t>9</w:t>
            </w:r>
          </w:p>
        </w:tc>
        <w:tc>
          <w:tcPr>
            <w:tcW w:w="3415" w:type="pct"/>
            <w:tcBorders>
              <w:top w:val="nil"/>
              <w:left w:val="nil"/>
              <w:bottom w:val="single" w:sz="4" w:space="0" w:color="auto"/>
              <w:right w:val="single" w:sz="4" w:space="0" w:color="auto"/>
            </w:tcBorders>
            <w:shd w:val="clear" w:color="auto" w:fill="auto"/>
            <w:vAlign w:val="center"/>
          </w:tcPr>
          <w:p w14:paraId="28A050CB" w14:textId="6EB8891F" w:rsidR="004D4E7B" w:rsidRPr="00560E8D" w:rsidRDefault="004D4E7B" w:rsidP="004D4E7B">
            <w:pPr>
              <w:rPr>
                <w:rFonts w:ascii="Times New Roman" w:hAnsi="Times New Roman"/>
                <w:szCs w:val="28"/>
                <w:lang w:val="vi-VN" w:eastAsia="ja-JP"/>
              </w:rPr>
            </w:pPr>
            <w:r w:rsidRPr="00560E8D">
              <w:rPr>
                <w:rFonts w:ascii="Times New Roman" w:hAnsi="Times New Roman"/>
                <w:szCs w:val="28"/>
                <w:lang w:val="vi-VN" w:eastAsia="ja-JP"/>
              </w:rPr>
              <w:t>Tiêu chuẩn tính năng trong tòa nhà - Định nghĩa, phương pháp tính các chỉ số diện tích và không gian</w:t>
            </w:r>
          </w:p>
        </w:tc>
        <w:tc>
          <w:tcPr>
            <w:tcW w:w="1249" w:type="pct"/>
            <w:tcBorders>
              <w:top w:val="nil"/>
              <w:left w:val="nil"/>
              <w:bottom w:val="single" w:sz="4" w:space="0" w:color="auto"/>
              <w:right w:val="single" w:sz="4" w:space="0" w:color="auto"/>
            </w:tcBorders>
            <w:shd w:val="clear" w:color="auto" w:fill="auto"/>
            <w:vAlign w:val="center"/>
          </w:tcPr>
          <w:p w14:paraId="294833B8" w14:textId="38714E4B"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TCVN 9255:2012</w:t>
            </w:r>
          </w:p>
        </w:tc>
      </w:tr>
      <w:tr w:rsidR="004D4E7B" w:rsidRPr="00560E8D" w14:paraId="2193372A"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tcPr>
          <w:p w14:paraId="3B668711" w14:textId="12DB6F7E"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10</w:t>
            </w:r>
          </w:p>
        </w:tc>
        <w:tc>
          <w:tcPr>
            <w:tcW w:w="3415" w:type="pct"/>
            <w:tcBorders>
              <w:top w:val="nil"/>
              <w:left w:val="nil"/>
              <w:bottom w:val="single" w:sz="4" w:space="0" w:color="auto"/>
              <w:right w:val="single" w:sz="4" w:space="0" w:color="auto"/>
            </w:tcBorders>
            <w:shd w:val="clear" w:color="auto" w:fill="auto"/>
            <w:vAlign w:val="center"/>
          </w:tcPr>
          <w:p w14:paraId="67587BE1" w14:textId="6DD5599A" w:rsidR="004D4E7B" w:rsidRPr="00560E8D" w:rsidRDefault="004D4E7B" w:rsidP="004D4E7B">
            <w:pPr>
              <w:rPr>
                <w:rFonts w:ascii="Times New Roman" w:hAnsi="Times New Roman"/>
                <w:szCs w:val="28"/>
                <w:lang w:val="vi-VN" w:eastAsia="ja-JP"/>
              </w:rPr>
            </w:pPr>
            <w:r w:rsidRPr="00560E8D">
              <w:rPr>
                <w:rFonts w:ascii="Times New Roman" w:hAnsi="Times New Roman"/>
                <w:szCs w:val="28"/>
                <w:lang w:val="vi-VN" w:eastAsia="ja-JP"/>
              </w:rPr>
              <w:t>Chống nóng cho nhà ở - Hướng dẫn thiết kế</w:t>
            </w:r>
          </w:p>
        </w:tc>
        <w:tc>
          <w:tcPr>
            <w:tcW w:w="1249" w:type="pct"/>
            <w:tcBorders>
              <w:top w:val="nil"/>
              <w:left w:val="nil"/>
              <w:bottom w:val="single" w:sz="4" w:space="0" w:color="auto"/>
              <w:right w:val="single" w:sz="4" w:space="0" w:color="auto"/>
            </w:tcBorders>
            <w:shd w:val="clear" w:color="auto" w:fill="auto"/>
            <w:vAlign w:val="center"/>
          </w:tcPr>
          <w:p w14:paraId="4895455F" w14:textId="2CDB584A"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TCVN 9258:2012</w:t>
            </w:r>
          </w:p>
        </w:tc>
      </w:tr>
      <w:tr w:rsidR="004D4E7B" w:rsidRPr="00560E8D" w14:paraId="4AF48F56"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0680A25E" w14:textId="77777777" w:rsidR="004D4E7B" w:rsidRPr="00560E8D" w:rsidRDefault="004D4E7B" w:rsidP="004D4E7B">
            <w:pPr>
              <w:jc w:val="center"/>
              <w:rPr>
                <w:rFonts w:ascii="Times New Roman" w:hAnsi="Times New Roman"/>
                <w:b/>
                <w:bCs/>
                <w:szCs w:val="28"/>
                <w:lang w:val="vi-VN" w:eastAsia="ja-JP"/>
              </w:rPr>
            </w:pPr>
            <w:r w:rsidRPr="00560E8D">
              <w:rPr>
                <w:rFonts w:ascii="Times New Roman" w:hAnsi="Times New Roman"/>
                <w:b/>
                <w:bCs/>
                <w:szCs w:val="28"/>
                <w:lang w:val="vi-VN" w:eastAsia="ja-JP"/>
              </w:rPr>
              <w:t>II</w:t>
            </w:r>
          </w:p>
        </w:tc>
        <w:tc>
          <w:tcPr>
            <w:tcW w:w="3415" w:type="pct"/>
            <w:tcBorders>
              <w:top w:val="nil"/>
              <w:left w:val="nil"/>
              <w:bottom w:val="single" w:sz="4" w:space="0" w:color="auto"/>
              <w:right w:val="single" w:sz="4" w:space="0" w:color="auto"/>
            </w:tcBorders>
            <w:shd w:val="clear" w:color="auto" w:fill="auto"/>
            <w:vAlign w:val="center"/>
            <w:hideMark/>
          </w:tcPr>
          <w:p w14:paraId="0FE1B430" w14:textId="77777777" w:rsidR="004D4E7B" w:rsidRPr="00560E8D" w:rsidRDefault="004D4E7B" w:rsidP="004D4E7B">
            <w:pPr>
              <w:rPr>
                <w:rFonts w:ascii="Times New Roman" w:hAnsi="Times New Roman"/>
                <w:b/>
                <w:bCs/>
                <w:szCs w:val="28"/>
                <w:lang w:val="vi-VN" w:eastAsia="ja-JP"/>
              </w:rPr>
            </w:pPr>
            <w:r w:rsidRPr="00560E8D">
              <w:rPr>
                <w:rFonts w:ascii="Times New Roman" w:hAnsi="Times New Roman"/>
                <w:b/>
                <w:bCs/>
                <w:szCs w:val="28"/>
                <w:lang w:val="vi-VN" w:eastAsia="ja-JP"/>
              </w:rPr>
              <w:t>Các tiêu chuẩn về kết cấu</w:t>
            </w:r>
          </w:p>
        </w:tc>
        <w:tc>
          <w:tcPr>
            <w:tcW w:w="1249" w:type="pct"/>
            <w:tcBorders>
              <w:top w:val="nil"/>
              <w:left w:val="nil"/>
              <w:bottom w:val="single" w:sz="4" w:space="0" w:color="auto"/>
              <w:right w:val="single" w:sz="4" w:space="0" w:color="auto"/>
            </w:tcBorders>
            <w:shd w:val="clear" w:color="auto" w:fill="auto"/>
            <w:vAlign w:val="center"/>
            <w:hideMark/>
          </w:tcPr>
          <w:p w14:paraId="60CA4637" w14:textId="77777777"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 </w:t>
            </w:r>
          </w:p>
        </w:tc>
      </w:tr>
      <w:tr w:rsidR="004D4E7B" w:rsidRPr="00560E8D" w14:paraId="50D7E501"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232BAA8A" w14:textId="77777777"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1</w:t>
            </w:r>
          </w:p>
        </w:tc>
        <w:tc>
          <w:tcPr>
            <w:tcW w:w="3415" w:type="pct"/>
            <w:tcBorders>
              <w:top w:val="nil"/>
              <w:left w:val="nil"/>
              <w:bottom w:val="single" w:sz="4" w:space="0" w:color="auto"/>
              <w:right w:val="single" w:sz="4" w:space="0" w:color="auto"/>
            </w:tcBorders>
            <w:shd w:val="clear" w:color="auto" w:fill="auto"/>
            <w:vAlign w:val="center"/>
            <w:hideMark/>
          </w:tcPr>
          <w:p w14:paraId="5D3A30DF" w14:textId="77777777" w:rsidR="004D4E7B" w:rsidRPr="00560E8D" w:rsidRDefault="004D4E7B" w:rsidP="004D4E7B">
            <w:pPr>
              <w:rPr>
                <w:rFonts w:ascii="Times New Roman" w:hAnsi="Times New Roman"/>
                <w:szCs w:val="28"/>
                <w:lang w:val="vi-VN" w:eastAsia="ja-JP"/>
              </w:rPr>
            </w:pPr>
            <w:r w:rsidRPr="00560E8D">
              <w:rPr>
                <w:rFonts w:ascii="Times New Roman" w:hAnsi="Times New Roman"/>
                <w:szCs w:val="28"/>
                <w:lang w:val="vi-VN" w:eastAsia="ja-JP"/>
              </w:rPr>
              <w:t>Tải trọng và tác động - Tiêu chuẩn thiết kế</w:t>
            </w:r>
          </w:p>
        </w:tc>
        <w:tc>
          <w:tcPr>
            <w:tcW w:w="1249" w:type="pct"/>
            <w:tcBorders>
              <w:top w:val="nil"/>
              <w:left w:val="nil"/>
              <w:bottom w:val="single" w:sz="4" w:space="0" w:color="auto"/>
              <w:right w:val="single" w:sz="4" w:space="0" w:color="auto"/>
            </w:tcBorders>
            <w:shd w:val="clear" w:color="auto" w:fill="auto"/>
            <w:vAlign w:val="center"/>
            <w:hideMark/>
          </w:tcPr>
          <w:p w14:paraId="1C71B275" w14:textId="77777777"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 xml:space="preserve">TCVN 2737 - 1995 </w:t>
            </w:r>
          </w:p>
        </w:tc>
      </w:tr>
      <w:tr w:rsidR="004D4E7B" w:rsidRPr="00560E8D" w14:paraId="6CD41DD1"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0579418A" w14:textId="77777777"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2</w:t>
            </w:r>
          </w:p>
        </w:tc>
        <w:tc>
          <w:tcPr>
            <w:tcW w:w="3415" w:type="pct"/>
            <w:tcBorders>
              <w:top w:val="nil"/>
              <w:left w:val="nil"/>
              <w:bottom w:val="single" w:sz="4" w:space="0" w:color="auto"/>
              <w:right w:val="single" w:sz="4" w:space="0" w:color="auto"/>
            </w:tcBorders>
            <w:shd w:val="clear" w:color="auto" w:fill="auto"/>
            <w:vAlign w:val="center"/>
            <w:hideMark/>
          </w:tcPr>
          <w:p w14:paraId="17D40D5F" w14:textId="77777777" w:rsidR="004D4E7B" w:rsidRPr="00560E8D" w:rsidRDefault="004D4E7B" w:rsidP="004D4E7B">
            <w:pPr>
              <w:rPr>
                <w:rFonts w:ascii="Times New Roman" w:hAnsi="Times New Roman"/>
                <w:szCs w:val="28"/>
                <w:lang w:val="vi-VN" w:eastAsia="ja-JP"/>
              </w:rPr>
            </w:pPr>
            <w:r w:rsidRPr="00560E8D">
              <w:rPr>
                <w:rFonts w:ascii="Times New Roman" w:hAnsi="Times New Roman"/>
                <w:szCs w:val="28"/>
                <w:lang w:val="vi-VN" w:eastAsia="ja-JP"/>
              </w:rPr>
              <w:t>Tiêu chuẩn thiết kế Nền nhà và công trình</w:t>
            </w:r>
          </w:p>
        </w:tc>
        <w:tc>
          <w:tcPr>
            <w:tcW w:w="1249" w:type="pct"/>
            <w:tcBorders>
              <w:top w:val="nil"/>
              <w:left w:val="nil"/>
              <w:bottom w:val="single" w:sz="4" w:space="0" w:color="auto"/>
              <w:right w:val="single" w:sz="4" w:space="0" w:color="auto"/>
            </w:tcBorders>
            <w:shd w:val="clear" w:color="auto" w:fill="auto"/>
            <w:vAlign w:val="center"/>
            <w:hideMark/>
          </w:tcPr>
          <w:p w14:paraId="3D11BEDE" w14:textId="77777777"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 xml:space="preserve">TCVN 9362:2012 </w:t>
            </w:r>
          </w:p>
        </w:tc>
      </w:tr>
      <w:tr w:rsidR="004D4E7B" w:rsidRPr="00560E8D" w14:paraId="7AAFEDCC"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2088CC98" w14:textId="77777777"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3</w:t>
            </w:r>
          </w:p>
        </w:tc>
        <w:tc>
          <w:tcPr>
            <w:tcW w:w="3415" w:type="pct"/>
            <w:tcBorders>
              <w:top w:val="nil"/>
              <w:left w:val="nil"/>
              <w:bottom w:val="single" w:sz="4" w:space="0" w:color="auto"/>
              <w:right w:val="single" w:sz="4" w:space="0" w:color="auto"/>
            </w:tcBorders>
            <w:shd w:val="clear" w:color="auto" w:fill="auto"/>
            <w:vAlign w:val="center"/>
            <w:hideMark/>
          </w:tcPr>
          <w:p w14:paraId="3B1DABD3" w14:textId="77777777" w:rsidR="004D4E7B" w:rsidRPr="00560E8D" w:rsidRDefault="004D4E7B" w:rsidP="004D4E7B">
            <w:pPr>
              <w:rPr>
                <w:rFonts w:ascii="Times New Roman" w:hAnsi="Times New Roman"/>
                <w:szCs w:val="28"/>
                <w:lang w:val="vi-VN" w:eastAsia="ja-JP"/>
              </w:rPr>
            </w:pPr>
            <w:r w:rsidRPr="00560E8D">
              <w:rPr>
                <w:rFonts w:ascii="Times New Roman" w:hAnsi="Times New Roman"/>
                <w:szCs w:val="28"/>
                <w:lang w:val="vi-VN" w:eastAsia="ja-JP"/>
              </w:rPr>
              <w:t>Kết cấu bê tông và bê tông cốt thép - Tiêu chuẩn thiết kế</w:t>
            </w:r>
          </w:p>
        </w:tc>
        <w:tc>
          <w:tcPr>
            <w:tcW w:w="1249" w:type="pct"/>
            <w:tcBorders>
              <w:top w:val="nil"/>
              <w:left w:val="nil"/>
              <w:bottom w:val="single" w:sz="4" w:space="0" w:color="auto"/>
              <w:right w:val="single" w:sz="4" w:space="0" w:color="auto"/>
            </w:tcBorders>
            <w:shd w:val="clear" w:color="auto" w:fill="auto"/>
            <w:vAlign w:val="center"/>
            <w:hideMark/>
          </w:tcPr>
          <w:p w14:paraId="7C5597DD" w14:textId="77777777" w:rsidR="004D4E7B" w:rsidRPr="00560E8D" w:rsidRDefault="004D4E7B" w:rsidP="004D4E7B">
            <w:pPr>
              <w:jc w:val="center"/>
              <w:rPr>
                <w:rFonts w:ascii="Times New Roman" w:hAnsi="Times New Roman"/>
                <w:szCs w:val="28"/>
                <w:lang w:val="vi-VN" w:eastAsia="ja-JP"/>
              </w:rPr>
            </w:pPr>
            <w:r w:rsidRPr="00560E8D">
              <w:rPr>
                <w:rFonts w:ascii="Times New Roman" w:hAnsi="Times New Roman"/>
                <w:szCs w:val="28"/>
                <w:lang w:val="vi-VN" w:eastAsia="ja-JP"/>
              </w:rPr>
              <w:t xml:space="preserve">TCVN 5574: 2018 </w:t>
            </w:r>
          </w:p>
        </w:tc>
      </w:tr>
      <w:tr w:rsidR="008F00EA" w:rsidRPr="00560E8D" w14:paraId="250FC56E"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tcPr>
          <w:p w14:paraId="4A429655"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4</w:t>
            </w:r>
          </w:p>
        </w:tc>
        <w:tc>
          <w:tcPr>
            <w:tcW w:w="3415" w:type="pct"/>
            <w:tcBorders>
              <w:top w:val="nil"/>
              <w:left w:val="nil"/>
              <w:bottom w:val="single" w:sz="4" w:space="0" w:color="auto"/>
              <w:right w:val="single" w:sz="4" w:space="0" w:color="auto"/>
            </w:tcBorders>
            <w:shd w:val="clear" w:color="auto" w:fill="auto"/>
            <w:vAlign w:val="center"/>
          </w:tcPr>
          <w:p w14:paraId="778E1204" w14:textId="5E9B5B06"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Kết cấu thép - Tiêu chuẩn thiết kế</w:t>
            </w:r>
          </w:p>
        </w:tc>
        <w:tc>
          <w:tcPr>
            <w:tcW w:w="1249" w:type="pct"/>
            <w:tcBorders>
              <w:top w:val="nil"/>
              <w:left w:val="nil"/>
              <w:bottom w:val="single" w:sz="4" w:space="0" w:color="auto"/>
              <w:right w:val="single" w:sz="4" w:space="0" w:color="auto"/>
            </w:tcBorders>
            <w:shd w:val="clear" w:color="auto" w:fill="auto"/>
            <w:vAlign w:val="center"/>
          </w:tcPr>
          <w:p w14:paraId="20562D2C" w14:textId="08FFDA90"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 xml:space="preserve">TCVN 5575: 2012 </w:t>
            </w:r>
          </w:p>
        </w:tc>
      </w:tr>
      <w:tr w:rsidR="008F00EA" w:rsidRPr="00560E8D" w14:paraId="6B773764"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tcPr>
          <w:p w14:paraId="6915DBA2"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5</w:t>
            </w:r>
          </w:p>
        </w:tc>
        <w:tc>
          <w:tcPr>
            <w:tcW w:w="3415" w:type="pct"/>
            <w:tcBorders>
              <w:top w:val="nil"/>
              <w:left w:val="nil"/>
              <w:bottom w:val="single" w:sz="4" w:space="0" w:color="auto"/>
              <w:right w:val="single" w:sz="4" w:space="0" w:color="auto"/>
            </w:tcBorders>
            <w:shd w:val="clear" w:color="auto" w:fill="auto"/>
            <w:vAlign w:val="center"/>
          </w:tcPr>
          <w:p w14:paraId="0697CB6B" w14:textId="5A707092"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Kết cấu gạch đá, gạch đá cốt thép - Tiêu chuẩn thiết kế</w:t>
            </w:r>
          </w:p>
        </w:tc>
        <w:tc>
          <w:tcPr>
            <w:tcW w:w="1249" w:type="pct"/>
            <w:tcBorders>
              <w:top w:val="nil"/>
              <w:left w:val="nil"/>
              <w:bottom w:val="single" w:sz="4" w:space="0" w:color="auto"/>
              <w:right w:val="single" w:sz="4" w:space="0" w:color="auto"/>
            </w:tcBorders>
            <w:shd w:val="clear" w:color="auto" w:fill="auto"/>
            <w:vAlign w:val="center"/>
          </w:tcPr>
          <w:p w14:paraId="08637B20" w14:textId="269B7BF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TCVN 5573 : 2011</w:t>
            </w:r>
          </w:p>
        </w:tc>
      </w:tr>
      <w:tr w:rsidR="008F00EA" w:rsidRPr="00560E8D" w14:paraId="48073CF6"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71A9EF9E" w14:textId="19CF1378" w:rsidR="008F00EA" w:rsidRPr="00560E8D" w:rsidRDefault="008F00EA" w:rsidP="00780450">
            <w:pPr>
              <w:jc w:val="center"/>
              <w:rPr>
                <w:rFonts w:ascii="Times New Roman" w:hAnsi="Times New Roman"/>
                <w:b/>
                <w:bCs/>
                <w:szCs w:val="28"/>
                <w:lang w:eastAsia="ja-JP"/>
              </w:rPr>
            </w:pPr>
            <w:r w:rsidRPr="00560E8D">
              <w:rPr>
                <w:rFonts w:ascii="Times New Roman" w:hAnsi="Times New Roman"/>
                <w:b/>
                <w:bCs/>
                <w:szCs w:val="28"/>
                <w:lang w:val="vi-VN" w:eastAsia="ja-JP"/>
              </w:rPr>
              <w:t>I</w:t>
            </w:r>
            <w:r w:rsidR="00780450" w:rsidRPr="00560E8D">
              <w:rPr>
                <w:rFonts w:ascii="Times New Roman" w:hAnsi="Times New Roman"/>
                <w:b/>
                <w:bCs/>
                <w:szCs w:val="28"/>
                <w:lang w:eastAsia="ja-JP"/>
              </w:rPr>
              <w:t>II</w:t>
            </w:r>
          </w:p>
        </w:tc>
        <w:tc>
          <w:tcPr>
            <w:tcW w:w="3415" w:type="pct"/>
            <w:tcBorders>
              <w:top w:val="nil"/>
              <w:left w:val="nil"/>
              <w:bottom w:val="single" w:sz="4" w:space="0" w:color="auto"/>
              <w:right w:val="single" w:sz="4" w:space="0" w:color="auto"/>
            </w:tcBorders>
            <w:shd w:val="clear" w:color="auto" w:fill="auto"/>
            <w:vAlign w:val="center"/>
            <w:hideMark/>
          </w:tcPr>
          <w:p w14:paraId="1F5A6C86" w14:textId="262F3D1B" w:rsidR="008F00EA" w:rsidRPr="00560E8D" w:rsidRDefault="008F00EA" w:rsidP="005F04CF">
            <w:pPr>
              <w:rPr>
                <w:rFonts w:ascii="Times New Roman" w:hAnsi="Times New Roman"/>
                <w:b/>
                <w:bCs/>
                <w:szCs w:val="28"/>
                <w:lang w:val="vi-VN" w:eastAsia="ja-JP"/>
              </w:rPr>
            </w:pPr>
            <w:r w:rsidRPr="00560E8D">
              <w:rPr>
                <w:rFonts w:ascii="Times New Roman" w:hAnsi="Times New Roman"/>
                <w:b/>
                <w:bCs/>
                <w:szCs w:val="28"/>
                <w:lang w:val="vi-VN" w:eastAsia="ja-JP"/>
              </w:rPr>
              <w:t>Các tiêu chuẩn về HT điện, chống sét</w:t>
            </w:r>
          </w:p>
        </w:tc>
        <w:tc>
          <w:tcPr>
            <w:tcW w:w="1249" w:type="pct"/>
            <w:tcBorders>
              <w:top w:val="nil"/>
              <w:left w:val="nil"/>
              <w:bottom w:val="single" w:sz="4" w:space="0" w:color="auto"/>
              <w:right w:val="single" w:sz="4" w:space="0" w:color="auto"/>
            </w:tcBorders>
            <w:shd w:val="clear" w:color="auto" w:fill="auto"/>
            <w:vAlign w:val="center"/>
            <w:hideMark/>
          </w:tcPr>
          <w:p w14:paraId="6B020859"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 </w:t>
            </w:r>
          </w:p>
        </w:tc>
      </w:tr>
      <w:tr w:rsidR="008F00EA" w:rsidRPr="00560E8D" w14:paraId="416E7134"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58BA824E"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1</w:t>
            </w:r>
          </w:p>
        </w:tc>
        <w:tc>
          <w:tcPr>
            <w:tcW w:w="3415" w:type="pct"/>
            <w:tcBorders>
              <w:top w:val="nil"/>
              <w:left w:val="nil"/>
              <w:bottom w:val="single" w:sz="4" w:space="0" w:color="auto"/>
              <w:right w:val="single" w:sz="4" w:space="0" w:color="auto"/>
            </w:tcBorders>
            <w:shd w:val="clear" w:color="auto" w:fill="auto"/>
            <w:vAlign w:val="center"/>
            <w:hideMark/>
          </w:tcPr>
          <w:p w14:paraId="0625DB7B" w14:textId="77777777"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Quy chuẩn kỹ thuật Quốc gia về hệ thống điện của nhà ở và nhà công cộng</w:t>
            </w:r>
          </w:p>
        </w:tc>
        <w:tc>
          <w:tcPr>
            <w:tcW w:w="1249" w:type="pct"/>
            <w:tcBorders>
              <w:top w:val="nil"/>
              <w:left w:val="nil"/>
              <w:bottom w:val="single" w:sz="4" w:space="0" w:color="auto"/>
              <w:right w:val="single" w:sz="4" w:space="0" w:color="auto"/>
            </w:tcBorders>
            <w:shd w:val="clear" w:color="auto" w:fill="auto"/>
            <w:vAlign w:val="center"/>
            <w:hideMark/>
          </w:tcPr>
          <w:p w14:paraId="7561BBCC"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QCVN 12:2014/BXD</w:t>
            </w:r>
          </w:p>
        </w:tc>
      </w:tr>
      <w:tr w:rsidR="008F00EA" w:rsidRPr="00560E8D" w14:paraId="427E30AD"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44F9A78A"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2</w:t>
            </w:r>
          </w:p>
        </w:tc>
        <w:tc>
          <w:tcPr>
            <w:tcW w:w="3415" w:type="pct"/>
            <w:tcBorders>
              <w:top w:val="nil"/>
              <w:left w:val="nil"/>
              <w:bottom w:val="single" w:sz="4" w:space="0" w:color="auto"/>
              <w:right w:val="single" w:sz="4" w:space="0" w:color="auto"/>
            </w:tcBorders>
            <w:shd w:val="clear" w:color="auto" w:fill="auto"/>
            <w:vAlign w:val="center"/>
            <w:hideMark/>
          </w:tcPr>
          <w:p w14:paraId="389D3632" w14:textId="77777777"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Quy phạm thiết bị điện - Phần I - Quy định chung</w:t>
            </w:r>
          </w:p>
        </w:tc>
        <w:tc>
          <w:tcPr>
            <w:tcW w:w="1249" w:type="pct"/>
            <w:tcBorders>
              <w:top w:val="nil"/>
              <w:left w:val="nil"/>
              <w:bottom w:val="single" w:sz="4" w:space="0" w:color="auto"/>
              <w:right w:val="single" w:sz="4" w:space="0" w:color="auto"/>
            </w:tcBorders>
            <w:shd w:val="clear" w:color="auto" w:fill="auto"/>
            <w:vAlign w:val="center"/>
            <w:hideMark/>
          </w:tcPr>
          <w:p w14:paraId="0234E692"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11 TCN - 18 - 2006</w:t>
            </w:r>
          </w:p>
        </w:tc>
      </w:tr>
      <w:tr w:rsidR="008F00EA" w:rsidRPr="00560E8D" w14:paraId="3EE47582"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7E1E3B2E"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lastRenderedPageBreak/>
              <w:t>3</w:t>
            </w:r>
          </w:p>
        </w:tc>
        <w:tc>
          <w:tcPr>
            <w:tcW w:w="3415" w:type="pct"/>
            <w:tcBorders>
              <w:top w:val="nil"/>
              <w:left w:val="nil"/>
              <w:bottom w:val="single" w:sz="4" w:space="0" w:color="auto"/>
              <w:right w:val="single" w:sz="4" w:space="0" w:color="auto"/>
            </w:tcBorders>
            <w:shd w:val="clear" w:color="auto" w:fill="auto"/>
            <w:vAlign w:val="center"/>
            <w:hideMark/>
          </w:tcPr>
          <w:p w14:paraId="68D15EDA" w14:textId="77777777"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Quy phạm trang bị điện - Phần II - Hệ thống đường dẫn điện</w:t>
            </w:r>
          </w:p>
        </w:tc>
        <w:tc>
          <w:tcPr>
            <w:tcW w:w="1249" w:type="pct"/>
            <w:tcBorders>
              <w:top w:val="nil"/>
              <w:left w:val="nil"/>
              <w:bottom w:val="single" w:sz="4" w:space="0" w:color="auto"/>
              <w:right w:val="single" w:sz="4" w:space="0" w:color="auto"/>
            </w:tcBorders>
            <w:shd w:val="clear" w:color="auto" w:fill="auto"/>
            <w:vAlign w:val="center"/>
            <w:hideMark/>
          </w:tcPr>
          <w:p w14:paraId="4330B6E0"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11 TCN - 19 - 2006</w:t>
            </w:r>
          </w:p>
        </w:tc>
      </w:tr>
      <w:tr w:rsidR="008F00EA" w:rsidRPr="00560E8D" w14:paraId="0740338F"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5D7CD6AA"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4</w:t>
            </w:r>
          </w:p>
        </w:tc>
        <w:tc>
          <w:tcPr>
            <w:tcW w:w="3415" w:type="pct"/>
            <w:tcBorders>
              <w:top w:val="nil"/>
              <w:left w:val="nil"/>
              <w:bottom w:val="single" w:sz="4" w:space="0" w:color="auto"/>
              <w:right w:val="single" w:sz="4" w:space="0" w:color="auto"/>
            </w:tcBorders>
            <w:shd w:val="clear" w:color="auto" w:fill="auto"/>
            <w:vAlign w:val="center"/>
            <w:hideMark/>
          </w:tcPr>
          <w:p w14:paraId="19441AD1" w14:textId="77777777"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Quy phạm trang bị điện - Phần III - Trang bị phân phối và trạm biến áp</w:t>
            </w:r>
          </w:p>
        </w:tc>
        <w:tc>
          <w:tcPr>
            <w:tcW w:w="1249" w:type="pct"/>
            <w:tcBorders>
              <w:top w:val="nil"/>
              <w:left w:val="nil"/>
              <w:bottom w:val="single" w:sz="4" w:space="0" w:color="auto"/>
              <w:right w:val="single" w:sz="4" w:space="0" w:color="auto"/>
            </w:tcBorders>
            <w:shd w:val="clear" w:color="auto" w:fill="auto"/>
            <w:vAlign w:val="center"/>
            <w:hideMark/>
          </w:tcPr>
          <w:p w14:paraId="64C57C58"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11 TCN - 20 - 2006</w:t>
            </w:r>
          </w:p>
        </w:tc>
      </w:tr>
      <w:tr w:rsidR="008F00EA" w:rsidRPr="00560E8D" w14:paraId="253A6330"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4506A487"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5</w:t>
            </w:r>
          </w:p>
        </w:tc>
        <w:tc>
          <w:tcPr>
            <w:tcW w:w="3415" w:type="pct"/>
            <w:tcBorders>
              <w:top w:val="nil"/>
              <w:left w:val="nil"/>
              <w:bottom w:val="single" w:sz="4" w:space="0" w:color="auto"/>
              <w:right w:val="single" w:sz="4" w:space="0" w:color="auto"/>
            </w:tcBorders>
            <w:shd w:val="clear" w:color="auto" w:fill="auto"/>
            <w:vAlign w:val="center"/>
            <w:hideMark/>
          </w:tcPr>
          <w:p w14:paraId="2AE2B5FF" w14:textId="77777777"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Quy phạm trang bị điện - Phần IV - Bảo vệ và tự động</w:t>
            </w:r>
          </w:p>
        </w:tc>
        <w:tc>
          <w:tcPr>
            <w:tcW w:w="1249" w:type="pct"/>
            <w:tcBorders>
              <w:top w:val="nil"/>
              <w:left w:val="nil"/>
              <w:bottom w:val="single" w:sz="4" w:space="0" w:color="auto"/>
              <w:right w:val="single" w:sz="4" w:space="0" w:color="auto"/>
            </w:tcBorders>
            <w:shd w:val="clear" w:color="auto" w:fill="auto"/>
            <w:vAlign w:val="center"/>
            <w:hideMark/>
          </w:tcPr>
          <w:p w14:paraId="566CC124"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11 TCN - 21 - 2006</w:t>
            </w:r>
          </w:p>
        </w:tc>
      </w:tr>
      <w:tr w:rsidR="008F00EA" w:rsidRPr="00560E8D" w14:paraId="7DC68158"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4BFBEB7F"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6</w:t>
            </w:r>
          </w:p>
        </w:tc>
        <w:tc>
          <w:tcPr>
            <w:tcW w:w="3415" w:type="pct"/>
            <w:tcBorders>
              <w:top w:val="nil"/>
              <w:left w:val="nil"/>
              <w:bottom w:val="single" w:sz="4" w:space="0" w:color="auto"/>
              <w:right w:val="single" w:sz="4" w:space="0" w:color="auto"/>
            </w:tcBorders>
            <w:shd w:val="clear" w:color="auto" w:fill="auto"/>
            <w:vAlign w:val="center"/>
            <w:hideMark/>
          </w:tcPr>
          <w:p w14:paraId="1A8656C8" w14:textId="77777777"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Chiếu sáng nhân tạo trong công trình dân dụng</w:t>
            </w:r>
          </w:p>
        </w:tc>
        <w:tc>
          <w:tcPr>
            <w:tcW w:w="1249" w:type="pct"/>
            <w:tcBorders>
              <w:top w:val="nil"/>
              <w:left w:val="nil"/>
              <w:bottom w:val="single" w:sz="4" w:space="0" w:color="auto"/>
              <w:right w:val="single" w:sz="4" w:space="0" w:color="auto"/>
            </w:tcBorders>
            <w:shd w:val="clear" w:color="auto" w:fill="auto"/>
            <w:vAlign w:val="center"/>
            <w:hideMark/>
          </w:tcPr>
          <w:p w14:paraId="2EBC02DC"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TCXD 16:1986</w:t>
            </w:r>
          </w:p>
        </w:tc>
      </w:tr>
      <w:tr w:rsidR="008F00EA" w:rsidRPr="00560E8D" w14:paraId="28795780"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435CFB7D"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7</w:t>
            </w:r>
          </w:p>
        </w:tc>
        <w:tc>
          <w:tcPr>
            <w:tcW w:w="3415" w:type="pct"/>
            <w:tcBorders>
              <w:top w:val="nil"/>
              <w:left w:val="nil"/>
              <w:bottom w:val="single" w:sz="4" w:space="0" w:color="auto"/>
              <w:right w:val="single" w:sz="4" w:space="0" w:color="auto"/>
            </w:tcBorders>
            <w:shd w:val="clear" w:color="auto" w:fill="auto"/>
            <w:vAlign w:val="center"/>
            <w:hideMark/>
          </w:tcPr>
          <w:p w14:paraId="6128C140" w14:textId="77777777"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Đặt thiết bị điện trong nhà ở và công trình công cộng - Tiêu chuẩn thiết kế</w:t>
            </w:r>
          </w:p>
        </w:tc>
        <w:tc>
          <w:tcPr>
            <w:tcW w:w="1249" w:type="pct"/>
            <w:tcBorders>
              <w:top w:val="nil"/>
              <w:left w:val="nil"/>
              <w:bottom w:val="single" w:sz="4" w:space="0" w:color="auto"/>
              <w:right w:val="single" w:sz="4" w:space="0" w:color="auto"/>
            </w:tcBorders>
            <w:shd w:val="clear" w:color="auto" w:fill="auto"/>
            <w:vAlign w:val="center"/>
            <w:hideMark/>
          </w:tcPr>
          <w:p w14:paraId="738AA218"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TCVN 9206:2012</w:t>
            </w:r>
          </w:p>
        </w:tc>
      </w:tr>
      <w:tr w:rsidR="008F00EA" w:rsidRPr="00560E8D" w14:paraId="05907C99"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521E88D0"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8</w:t>
            </w:r>
          </w:p>
        </w:tc>
        <w:tc>
          <w:tcPr>
            <w:tcW w:w="3415" w:type="pct"/>
            <w:tcBorders>
              <w:top w:val="nil"/>
              <w:left w:val="nil"/>
              <w:bottom w:val="single" w:sz="4" w:space="0" w:color="auto"/>
              <w:right w:val="single" w:sz="4" w:space="0" w:color="auto"/>
            </w:tcBorders>
            <w:shd w:val="clear" w:color="auto" w:fill="auto"/>
            <w:vAlign w:val="center"/>
            <w:hideMark/>
          </w:tcPr>
          <w:p w14:paraId="7873800E" w14:textId="77777777"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Đặt đường dẫn điện trong nhà ở và công trình công cộng - Tiêu chuẩn thiết kế</w:t>
            </w:r>
          </w:p>
        </w:tc>
        <w:tc>
          <w:tcPr>
            <w:tcW w:w="1249" w:type="pct"/>
            <w:tcBorders>
              <w:top w:val="nil"/>
              <w:left w:val="nil"/>
              <w:bottom w:val="single" w:sz="4" w:space="0" w:color="auto"/>
              <w:right w:val="single" w:sz="4" w:space="0" w:color="auto"/>
            </w:tcBorders>
            <w:shd w:val="clear" w:color="auto" w:fill="auto"/>
            <w:vAlign w:val="center"/>
            <w:hideMark/>
          </w:tcPr>
          <w:p w14:paraId="020499E4"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TCVN 9207:2012</w:t>
            </w:r>
          </w:p>
        </w:tc>
      </w:tr>
      <w:tr w:rsidR="008F00EA" w:rsidRPr="00560E8D" w14:paraId="10F7B048"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1308B8FA"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9</w:t>
            </w:r>
          </w:p>
        </w:tc>
        <w:tc>
          <w:tcPr>
            <w:tcW w:w="3415" w:type="pct"/>
            <w:tcBorders>
              <w:top w:val="nil"/>
              <w:left w:val="nil"/>
              <w:bottom w:val="single" w:sz="4" w:space="0" w:color="auto"/>
              <w:right w:val="single" w:sz="4" w:space="0" w:color="auto"/>
            </w:tcBorders>
            <w:shd w:val="clear" w:color="auto" w:fill="auto"/>
            <w:vAlign w:val="center"/>
            <w:hideMark/>
          </w:tcPr>
          <w:p w14:paraId="50AD0C8D" w14:textId="77777777"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Thiết kế lắp đặt trang thiết bị điện trong các công trình xây dựng - Phần an toàn điện</w:t>
            </w:r>
          </w:p>
        </w:tc>
        <w:tc>
          <w:tcPr>
            <w:tcW w:w="1249" w:type="pct"/>
            <w:tcBorders>
              <w:top w:val="nil"/>
              <w:left w:val="nil"/>
              <w:bottom w:val="single" w:sz="4" w:space="0" w:color="auto"/>
              <w:right w:val="single" w:sz="4" w:space="0" w:color="auto"/>
            </w:tcBorders>
            <w:shd w:val="clear" w:color="auto" w:fill="auto"/>
            <w:vAlign w:val="center"/>
            <w:hideMark/>
          </w:tcPr>
          <w:p w14:paraId="19C76197"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TCXDVN 394: 2007</w:t>
            </w:r>
          </w:p>
        </w:tc>
      </w:tr>
      <w:tr w:rsidR="008F00EA" w:rsidRPr="00560E8D" w14:paraId="14869B91"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09326625"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10</w:t>
            </w:r>
          </w:p>
        </w:tc>
        <w:tc>
          <w:tcPr>
            <w:tcW w:w="3415" w:type="pct"/>
            <w:tcBorders>
              <w:top w:val="nil"/>
              <w:left w:val="nil"/>
              <w:bottom w:val="single" w:sz="4" w:space="0" w:color="auto"/>
              <w:right w:val="single" w:sz="4" w:space="0" w:color="auto"/>
            </w:tcBorders>
            <w:shd w:val="clear" w:color="auto" w:fill="auto"/>
            <w:vAlign w:val="center"/>
            <w:hideMark/>
          </w:tcPr>
          <w:p w14:paraId="6D853E74" w14:textId="77777777" w:rsidR="008F00EA" w:rsidRPr="00560E8D" w:rsidRDefault="008F00EA" w:rsidP="008F00EA">
            <w:pPr>
              <w:rPr>
                <w:rFonts w:ascii="Times New Roman" w:hAnsi="Times New Roman"/>
                <w:szCs w:val="28"/>
                <w:lang w:val="vi-VN" w:eastAsia="ja-JP"/>
              </w:rPr>
            </w:pPr>
            <w:r w:rsidRPr="00560E8D">
              <w:rPr>
                <w:rFonts w:ascii="Times New Roman" w:hAnsi="Times New Roman"/>
                <w:szCs w:val="28"/>
                <w:lang w:val="vi-VN" w:eastAsia="ja-JP"/>
              </w:rPr>
              <w:t>Quy phạm kĩ thuật an toàn trong xây dựng</w:t>
            </w:r>
          </w:p>
        </w:tc>
        <w:tc>
          <w:tcPr>
            <w:tcW w:w="1249" w:type="pct"/>
            <w:tcBorders>
              <w:top w:val="nil"/>
              <w:left w:val="nil"/>
              <w:bottom w:val="single" w:sz="4" w:space="0" w:color="auto"/>
              <w:right w:val="single" w:sz="4" w:space="0" w:color="auto"/>
            </w:tcBorders>
            <w:shd w:val="clear" w:color="auto" w:fill="auto"/>
            <w:vAlign w:val="center"/>
            <w:hideMark/>
          </w:tcPr>
          <w:p w14:paraId="2BB9DE01" w14:textId="77777777" w:rsidR="008F00EA" w:rsidRPr="00560E8D" w:rsidRDefault="008F00EA" w:rsidP="008F00EA">
            <w:pPr>
              <w:jc w:val="center"/>
              <w:rPr>
                <w:rFonts w:ascii="Times New Roman" w:hAnsi="Times New Roman"/>
                <w:szCs w:val="28"/>
                <w:lang w:val="vi-VN" w:eastAsia="ja-JP"/>
              </w:rPr>
            </w:pPr>
            <w:r w:rsidRPr="00560E8D">
              <w:rPr>
                <w:rFonts w:ascii="Times New Roman" w:hAnsi="Times New Roman"/>
                <w:szCs w:val="28"/>
                <w:lang w:val="vi-VN" w:eastAsia="ja-JP"/>
              </w:rPr>
              <w:t>TCVN 5308 : 1991</w:t>
            </w:r>
          </w:p>
        </w:tc>
      </w:tr>
      <w:tr w:rsidR="0074173A" w:rsidRPr="00560E8D" w14:paraId="226974C1"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0B0ABCEE"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11</w:t>
            </w:r>
          </w:p>
        </w:tc>
        <w:tc>
          <w:tcPr>
            <w:tcW w:w="3415" w:type="pct"/>
            <w:tcBorders>
              <w:top w:val="nil"/>
              <w:left w:val="nil"/>
              <w:bottom w:val="single" w:sz="4" w:space="0" w:color="auto"/>
              <w:right w:val="single" w:sz="4" w:space="0" w:color="auto"/>
            </w:tcBorders>
            <w:shd w:val="clear" w:color="auto" w:fill="auto"/>
            <w:vAlign w:val="center"/>
          </w:tcPr>
          <w:p w14:paraId="35FEB33B" w14:textId="2D9FC81D" w:rsidR="0074173A" w:rsidRPr="00560E8D" w:rsidRDefault="0074173A" w:rsidP="0074173A">
            <w:pPr>
              <w:rPr>
                <w:rFonts w:ascii="Times New Roman" w:hAnsi="Times New Roman"/>
                <w:szCs w:val="28"/>
                <w:lang w:val="vi-VN" w:eastAsia="ja-JP"/>
              </w:rPr>
            </w:pPr>
            <w:r w:rsidRPr="00560E8D">
              <w:rPr>
                <w:rFonts w:ascii="Times New Roman" w:hAnsi="Times New Roman"/>
                <w:szCs w:val="28"/>
                <w:lang w:val="vi-VN" w:eastAsia="ja-JP"/>
              </w:rPr>
              <w:t>Chống sét cho công trình xây dựng - Hướng dẫn thiết kế, kiểm tra và bảo trì hệ thống</w:t>
            </w:r>
          </w:p>
        </w:tc>
        <w:tc>
          <w:tcPr>
            <w:tcW w:w="1249" w:type="pct"/>
            <w:tcBorders>
              <w:top w:val="nil"/>
              <w:left w:val="nil"/>
              <w:bottom w:val="single" w:sz="4" w:space="0" w:color="auto"/>
              <w:right w:val="single" w:sz="4" w:space="0" w:color="auto"/>
            </w:tcBorders>
            <w:shd w:val="clear" w:color="auto" w:fill="auto"/>
            <w:vAlign w:val="center"/>
          </w:tcPr>
          <w:p w14:paraId="072E9DD4" w14:textId="65CCC5B1"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TCVN 9385:2012</w:t>
            </w:r>
          </w:p>
        </w:tc>
      </w:tr>
      <w:tr w:rsidR="0074173A" w:rsidRPr="00560E8D" w14:paraId="296D507A"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6778124D" w14:textId="637009AA" w:rsidR="0074173A" w:rsidRPr="00560E8D" w:rsidRDefault="00813FE5" w:rsidP="0074173A">
            <w:pPr>
              <w:jc w:val="center"/>
              <w:rPr>
                <w:rFonts w:ascii="Times New Roman" w:hAnsi="Times New Roman"/>
                <w:b/>
                <w:bCs/>
                <w:szCs w:val="28"/>
                <w:lang w:eastAsia="ja-JP"/>
              </w:rPr>
            </w:pPr>
            <w:r w:rsidRPr="00560E8D">
              <w:rPr>
                <w:rFonts w:ascii="Times New Roman" w:hAnsi="Times New Roman"/>
                <w:b/>
                <w:bCs/>
                <w:szCs w:val="28"/>
                <w:lang w:eastAsia="ja-JP"/>
              </w:rPr>
              <w:t>I</w:t>
            </w:r>
            <w:r w:rsidR="0074173A" w:rsidRPr="00560E8D">
              <w:rPr>
                <w:rFonts w:ascii="Times New Roman" w:hAnsi="Times New Roman"/>
                <w:b/>
                <w:bCs/>
                <w:szCs w:val="28"/>
                <w:lang w:val="vi-VN" w:eastAsia="ja-JP"/>
              </w:rPr>
              <w:t>V</w:t>
            </w:r>
          </w:p>
        </w:tc>
        <w:tc>
          <w:tcPr>
            <w:tcW w:w="3415" w:type="pct"/>
            <w:tcBorders>
              <w:top w:val="nil"/>
              <w:left w:val="nil"/>
              <w:bottom w:val="single" w:sz="4" w:space="0" w:color="auto"/>
              <w:right w:val="single" w:sz="4" w:space="0" w:color="auto"/>
            </w:tcBorders>
            <w:shd w:val="clear" w:color="auto" w:fill="auto"/>
            <w:vAlign w:val="center"/>
            <w:hideMark/>
          </w:tcPr>
          <w:p w14:paraId="0462FEC0" w14:textId="7BC90A3D" w:rsidR="0074173A" w:rsidRPr="00560E8D" w:rsidRDefault="0074173A" w:rsidP="0074173A">
            <w:pPr>
              <w:rPr>
                <w:rFonts w:ascii="Times New Roman" w:hAnsi="Times New Roman"/>
                <w:b/>
                <w:bCs/>
                <w:szCs w:val="28"/>
                <w:lang w:val="vi-VN" w:eastAsia="ja-JP"/>
              </w:rPr>
            </w:pPr>
            <w:r w:rsidRPr="00560E8D">
              <w:rPr>
                <w:rFonts w:ascii="Times New Roman" w:hAnsi="Times New Roman"/>
                <w:b/>
                <w:bCs/>
                <w:szCs w:val="28"/>
                <w:lang w:val="vi-VN" w:eastAsia="ja-JP"/>
              </w:rPr>
              <w:t>Các tiêu chuẩn về HT cấp, thoát nước</w:t>
            </w:r>
          </w:p>
        </w:tc>
        <w:tc>
          <w:tcPr>
            <w:tcW w:w="1249" w:type="pct"/>
            <w:tcBorders>
              <w:top w:val="nil"/>
              <w:left w:val="nil"/>
              <w:bottom w:val="single" w:sz="4" w:space="0" w:color="auto"/>
              <w:right w:val="single" w:sz="4" w:space="0" w:color="auto"/>
            </w:tcBorders>
            <w:shd w:val="clear" w:color="auto" w:fill="auto"/>
            <w:vAlign w:val="center"/>
            <w:hideMark/>
          </w:tcPr>
          <w:p w14:paraId="64D3B901"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 </w:t>
            </w:r>
          </w:p>
        </w:tc>
      </w:tr>
      <w:tr w:rsidR="0074173A" w:rsidRPr="00560E8D" w14:paraId="7016E476"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61B52E7C"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1</w:t>
            </w:r>
          </w:p>
        </w:tc>
        <w:tc>
          <w:tcPr>
            <w:tcW w:w="3415" w:type="pct"/>
            <w:tcBorders>
              <w:top w:val="nil"/>
              <w:left w:val="nil"/>
              <w:bottom w:val="single" w:sz="4" w:space="0" w:color="auto"/>
              <w:right w:val="single" w:sz="4" w:space="0" w:color="auto"/>
            </w:tcBorders>
            <w:shd w:val="clear" w:color="auto" w:fill="auto"/>
            <w:vAlign w:val="center"/>
            <w:hideMark/>
          </w:tcPr>
          <w:p w14:paraId="7EC546E6" w14:textId="77777777" w:rsidR="0074173A" w:rsidRPr="00560E8D" w:rsidRDefault="0074173A" w:rsidP="0074173A">
            <w:pPr>
              <w:rPr>
                <w:rFonts w:ascii="Times New Roman" w:hAnsi="Times New Roman"/>
                <w:szCs w:val="28"/>
                <w:lang w:val="vi-VN" w:eastAsia="ja-JP"/>
              </w:rPr>
            </w:pPr>
            <w:r w:rsidRPr="00560E8D">
              <w:rPr>
                <w:rFonts w:ascii="Times New Roman" w:hAnsi="Times New Roman"/>
                <w:szCs w:val="28"/>
                <w:lang w:val="vi-VN" w:eastAsia="ja-JP"/>
              </w:rPr>
              <w:t>Quy chuẩn kỹ thuật quốc gia về nước thải sinh hoạt</w:t>
            </w:r>
          </w:p>
        </w:tc>
        <w:tc>
          <w:tcPr>
            <w:tcW w:w="1249" w:type="pct"/>
            <w:tcBorders>
              <w:top w:val="nil"/>
              <w:left w:val="nil"/>
              <w:bottom w:val="single" w:sz="4" w:space="0" w:color="auto"/>
              <w:right w:val="single" w:sz="4" w:space="0" w:color="auto"/>
            </w:tcBorders>
            <w:shd w:val="clear" w:color="auto" w:fill="auto"/>
            <w:vAlign w:val="center"/>
            <w:hideMark/>
          </w:tcPr>
          <w:p w14:paraId="713DEF6C"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QCVN 14:2008/BTNMT</w:t>
            </w:r>
          </w:p>
        </w:tc>
      </w:tr>
      <w:tr w:rsidR="0074173A" w:rsidRPr="00560E8D" w14:paraId="015A92A2"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3947882A"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2</w:t>
            </w:r>
          </w:p>
        </w:tc>
        <w:tc>
          <w:tcPr>
            <w:tcW w:w="3415" w:type="pct"/>
            <w:tcBorders>
              <w:top w:val="nil"/>
              <w:left w:val="nil"/>
              <w:bottom w:val="single" w:sz="4" w:space="0" w:color="auto"/>
              <w:right w:val="single" w:sz="4" w:space="0" w:color="auto"/>
            </w:tcBorders>
            <w:shd w:val="clear" w:color="auto" w:fill="auto"/>
            <w:vAlign w:val="center"/>
            <w:hideMark/>
          </w:tcPr>
          <w:p w14:paraId="083F927F" w14:textId="77777777" w:rsidR="0074173A" w:rsidRPr="00560E8D" w:rsidRDefault="0074173A" w:rsidP="0074173A">
            <w:pPr>
              <w:rPr>
                <w:rFonts w:ascii="Times New Roman" w:hAnsi="Times New Roman"/>
                <w:szCs w:val="28"/>
                <w:lang w:val="vi-VN" w:eastAsia="ja-JP"/>
              </w:rPr>
            </w:pPr>
            <w:r w:rsidRPr="00560E8D">
              <w:rPr>
                <w:rFonts w:ascii="Times New Roman" w:hAnsi="Times New Roman"/>
                <w:szCs w:val="28"/>
                <w:lang w:val="vi-VN" w:eastAsia="ja-JP"/>
              </w:rPr>
              <w:t>Cấp nước - mạng lưới đường ống và công trình - Tiêu chuẩn thiết kế</w:t>
            </w:r>
          </w:p>
        </w:tc>
        <w:tc>
          <w:tcPr>
            <w:tcW w:w="1249" w:type="pct"/>
            <w:tcBorders>
              <w:top w:val="nil"/>
              <w:left w:val="nil"/>
              <w:bottom w:val="single" w:sz="4" w:space="0" w:color="auto"/>
              <w:right w:val="single" w:sz="4" w:space="0" w:color="auto"/>
            </w:tcBorders>
            <w:shd w:val="clear" w:color="auto" w:fill="auto"/>
            <w:vAlign w:val="center"/>
            <w:hideMark/>
          </w:tcPr>
          <w:p w14:paraId="09E3C072"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TCXDVN 33-2006</w:t>
            </w:r>
          </w:p>
        </w:tc>
      </w:tr>
      <w:tr w:rsidR="0074173A" w:rsidRPr="00560E8D" w14:paraId="763866EA" w14:textId="77777777" w:rsidTr="00582E84">
        <w:trPr>
          <w:trHeight w:val="660"/>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0AB813B1"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3</w:t>
            </w:r>
          </w:p>
        </w:tc>
        <w:tc>
          <w:tcPr>
            <w:tcW w:w="3415" w:type="pct"/>
            <w:tcBorders>
              <w:top w:val="nil"/>
              <w:left w:val="nil"/>
              <w:bottom w:val="single" w:sz="4" w:space="0" w:color="auto"/>
              <w:right w:val="single" w:sz="4" w:space="0" w:color="auto"/>
            </w:tcBorders>
            <w:shd w:val="clear" w:color="auto" w:fill="auto"/>
            <w:vAlign w:val="center"/>
            <w:hideMark/>
          </w:tcPr>
          <w:p w14:paraId="52D821AD" w14:textId="77777777" w:rsidR="0074173A" w:rsidRPr="00560E8D" w:rsidRDefault="0074173A" w:rsidP="0074173A">
            <w:pPr>
              <w:rPr>
                <w:rFonts w:ascii="Times New Roman" w:hAnsi="Times New Roman"/>
                <w:szCs w:val="28"/>
                <w:lang w:val="vi-VN" w:eastAsia="ja-JP"/>
              </w:rPr>
            </w:pPr>
            <w:r w:rsidRPr="00560E8D">
              <w:rPr>
                <w:rFonts w:ascii="Times New Roman" w:hAnsi="Times New Roman"/>
                <w:szCs w:val="28"/>
                <w:lang w:val="vi-VN" w:eastAsia="ja-JP"/>
              </w:rPr>
              <w:t>Thoát nước - mạng lưới và công trình bên ngoài -Tiêu chuẩn thiết kế</w:t>
            </w:r>
          </w:p>
        </w:tc>
        <w:tc>
          <w:tcPr>
            <w:tcW w:w="1249" w:type="pct"/>
            <w:tcBorders>
              <w:top w:val="nil"/>
              <w:left w:val="nil"/>
              <w:bottom w:val="single" w:sz="4" w:space="0" w:color="auto"/>
              <w:right w:val="single" w:sz="4" w:space="0" w:color="auto"/>
            </w:tcBorders>
            <w:shd w:val="clear" w:color="auto" w:fill="auto"/>
            <w:vAlign w:val="center"/>
            <w:hideMark/>
          </w:tcPr>
          <w:p w14:paraId="4890CDEA"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TCVN 7957:2008</w:t>
            </w:r>
          </w:p>
        </w:tc>
      </w:tr>
      <w:tr w:rsidR="0074173A" w:rsidRPr="00560E8D" w14:paraId="1235E9C0"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6CD12833"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4</w:t>
            </w:r>
          </w:p>
        </w:tc>
        <w:tc>
          <w:tcPr>
            <w:tcW w:w="3415" w:type="pct"/>
            <w:tcBorders>
              <w:top w:val="nil"/>
              <w:left w:val="nil"/>
              <w:bottom w:val="single" w:sz="4" w:space="0" w:color="auto"/>
              <w:right w:val="single" w:sz="4" w:space="0" w:color="auto"/>
            </w:tcBorders>
            <w:shd w:val="clear" w:color="auto" w:fill="auto"/>
            <w:vAlign w:val="center"/>
            <w:hideMark/>
          </w:tcPr>
          <w:p w14:paraId="2F001CD9" w14:textId="77777777" w:rsidR="0074173A" w:rsidRPr="00560E8D" w:rsidRDefault="0074173A" w:rsidP="0074173A">
            <w:pPr>
              <w:rPr>
                <w:rFonts w:ascii="Times New Roman" w:hAnsi="Times New Roman"/>
                <w:szCs w:val="28"/>
                <w:lang w:val="vi-VN" w:eastAsia="ja-JP"/>
              </w:rPr>
            </w:pPr>
            <w:r w:rsidRPr="00560E8D">
              <w:rPr>
                <w:rFonts w:ascii="Times New Roman" w:hAnsi="Times New Roman"/>
                <w:szCs w:val="28"/>
                <w:lang w:val="vi-VN" w:eastAsia="ja-JP"/>
              </w:rPr>
              <w:t>Thoát nước mạng lưới bên ngoài và công trình</w:t>
            </w:r>
          </w:p>
        </w:tc>
        <w:tc>
          <w:tcPr>
            <w:tcW w:w="1249" w:type="pct"/>
            <w:tcBorders>
              <w:top w:val="nil"/>
              <w:left w:val="nil"/>
              <w:bottom w:val="single" w:sz="4" w:space="0" w:color="auto"/>
              <w:right w:val="single" w:sz="4" w:space="0" w:color="auto"/>
            </w:tcBorders>
            <w:shd w:val="clear" w:color="auto" w:fill="auto"/>
            <w:vAlign w:val="center"/>
            <w:hideMark/>
          </w:tcPr>
          <w:p w14:paraId="325F6F19"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TCXD 51-2008</w:t>
            </w:r>
          </w:p>
        </w:tc>
      </w:tr>
      <w:tr w:rsidR="0074173A" w:rsidRPr="00560E8D" w14:paraId="038D78AC"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39553228"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5</w:t>
            </w:r>
          </w:p>
        </w:tc>
        <w:tc>
          <w:tcPr>
            <w:tcW w:w="3415" w:type="pct"/>
            <w:tcBorders>
              <w:top w:val="nil"/>
              <w:left w:val="nil"/>
              <w:bottom w:val="single" w:sz="4" w:space="0" w:color="auto"/>
              <w:right w:val="single" w:sz="4" w:space="0" w:color="auto"/>
            </w:tcBorders>
            <w:shd w:val="clear" w:color="auto" w:fill="auto"/>
            <w:vAlign w:val="center"/>
            <w:hideMark/>
          </w:tcPr>
          <w:p w14:paraId="14720658" w14:textId="77777777" w:rsidR="0074173A" w:rsidRPr="00560E8D" w:rsidRDefault="0074173A" w:rsidP="0074173A">
            <w:pPr>
              <w:rPr>
                <w:rFonts w:ascii="Times New Roman" w:hAnsi="Times New Roman"/>
                <w:szCs w:val="28"/>
                <w:lang w:val="vi-VN" w:eastAsia="ja-JP"/>
              </w:rPr>
            </w:pPr>
            <w:r w:rsidRPr="00560E8D">
              <w:rPr>
                <w:rFonts w:ascii="Times New Roman" w:hAnsi="Times New Roman"/>
                <w:szCs w:val="28"/>
                <w:lang w:val="vi-VN" w:eastAsia="ja-JP"/>
              </w:rPr>
              <w:t>Câp nước bên trong - Tiêu chuẩn thiết kế</w:t>
            </w:r>
          </w:p>
        </w:tc>
        <w:tc>
          <w:tcPr>
            <w:tcW w:w="1249" w:type="pct"/>
            <w:tcBorders>
              <w:top w:val="nil"/>
              <w:left w:val="nil"/>
              <w:bottom w:val="single" w:sz="4" w:space="0" w:color="auto"/>
              <w:right w:val="single" w:sz="4" w:space="0" w:color="auto"/>
            </w:tcBorders>
            <w:shd w:val="clear" w:color="auto" w:fill="auto"/>
            <w:vAlign w:val="center"/>
            <w:hideMark/>
          </w:tcPr>
          <w:p w14:paraId="756A2154"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TCVN 4513 : 1988</w:t>
            </w:r>
          </w:p>
        </w:tc>
      </w:tr>
      <w:tr w:rsidR="0074173A" w:rsidRPr="00560E8D" w14:paraId="3E21DC31" w14:textId="77777777" w:rsidTr="00582E84">
        <w:trPr>
          <w:trHeight w:val="375"/>
        </w:trPr>
        <w:tc>
          <w:tcPr>
            <w:tcW w:w="336" w:type="pct"/>
            <w:tcBorders>
              <w:top w:val="nil"/>
              <w:left w:val="single" w:sz="4" w:space="0" w:color="auto"/>
              <w:bottom w:val="single" w:sz="4" w:space="0" w:color="auto"/>
              <w:right w:val="single" w:sz="4" w:space="0" w:color="auto"/>
            </w:tcBorders>
            <w:shd w:val="clear" w:color="auto" w:fill="auto"/>
            <w:vAlign w:val="center"/>
            <w:hideMark/>
          </w:tcPr>
          <w:p w14:paraId="655B1A5A"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6</w:t>
            </w:r>
          </w:p>
        </w:tc>
        <w:tc>
          <w:tcPr>
            <w:tcW w:w="3415" w:type="pct"/>
            <w:tcBorders>
              <w:top w:val="nil"/>
              <w:left w:val="nil"/>
              <w:bottom w:val="single" w:sz="4" w:space="0" w:color="auto"/>
              <w:right w:val="single" w:sz="4" w:space="0" w:color="auto"/>
            </w:tcBorders>
            <w:shd w:val="clear" w:color="auto" w:fill="auto"/>
            <w:vAlign w:val="center"/>
            <w:hideMark/>
          </w:tcPr>
          <w:p w14:paraId="730ECD8D" w14:textId="77777777" w:rsidR="0074173A" w:rsidRPr="00560E8D" w:rsidRDefault="0074173A" w:rsidP="0074173A">
            <w:pPr>
              <w:rPr>
                <w:rFonts w:ascii="Times New Roman" w:hAnsi="Times New Roman"/>
                <w:szCs w:val="28"/>
                <w:lang w:val="vi-VN" w:eastAsia="ja-JP"/>
              </w:rPr>
            </w:pPr>
            <w:r w:rsidRPr="00560E8D">
              <w:rPr>
                <w:rFonts w:ascii="Times New Roman" w:hAnsi="Times New Roman"/>
                <w:szCs w:val="28"/>
                <w:lang w:val="vi-VN" w:eastAsia="ja-JP"/>
              </w:rPr>
              <w:t>Thoát nước bên trong - Tiêu chuẩn thiết kế</w:t>
            </w:r>
          </w:p>
        </w:tc>
        <w:tc>
          <w:tcPr>
            <w:tcW w:w="1249" w:type="pct"/>
            <w:tcBorders>
              <w:top w:val="nil"/>
              <w:left w:val="nil"/>
              <w:bottom w:val="single" w:sz="4" w:space="0" w:color="auto"/>
              <w:right w:val="single" w:sz="4" w:space="0" w:color="auto"/>
            </w:tcBorders>
            <w:shd w:val="clear" w:color="auto" w:fill="auto"/>
            <w:vAlign w:val="center"/>
            <w:hideMark/>
          </w:tcPr>
          <w:p w14:paraId="19F098C7" w14:textId="77777777" w:rsidR="0074173A" w:rsidRPr="00560E8D" w:rsidRDefault="0074173A" w:rsidP="0074173A">
            <w:pPr>
              <w:jc w:val="center"/>
              <w:rPr>
                <w:rFonts w:ascii="Times New Roman" w:hAnsi="Times New Roman"/>
                <w:szCs w:val="28"/>
                <w:lang w:val="vi-VN" w:eastAsia="ja-JP"/>
              </w:rPr>
            </w:pPr>
            <w:r w:rsidRPr="00560E8D">
              <w:rPr>
                <w:rFonts w:ascii="Times New Roman" w:hAnsi="Times New Roman"/>
                <w:szCs w:val="28"/>
                <w:lang w:val="vi-VN" w:eastAsia="ja-JP"/>
              </w:rPr>
              <w:t>TCVN 4474 : 1987</w:t>
            </w:r>
          </w:p>
        </w:tc>
      </w:tr>
    </w:tbl>
    <w:p w14:paraId="4E4DA9F1" w14:textId="77777777" w:rsidR="003A6AC2" w:rsidRPr="00584A70" w:rsidRDefault="003A6AC2" w:rsidP="00996857">
      <w:pPr>
        <w:spacing w:line="380" w:lineRule="exact"/>
        <w:jc w:val="both"/>
        <w:rPr>
          <w:rFonts w:ascii="Times New Roman" w:hAnsi="Times New Roman"/>
          <w:b/>
          <w:sz w:val="26"/>
          <w:szCs w:val="26"/>
          <w:lang w:val="pl-PL"/>
        </w:rPr>
      </w:pPr>
      <w:r w:rsidRPr="00584A70">
        <w:rPr>
          <w:rFonts w:ascii="Times New Roman" w:hAnsi="Times New Roman"/>
          <w:b/>
          <w:sz w:val="26"/>
          <w:szCs w:val="26"/>
          <w:lang w:val="pl-PL"/>
        </w:rPr>
        <w:t>XII.  KẾT LUẬN VÀ KIẾN NGHỊ</w:t>
      </w:r>
    </w:p>
    <w:p w14:paraId="147D733F" w14:textId="77D05118" w:rsidR="00F235B2" w:rsidRDefault="003A6AC2" w:rsidP="00996857">
      <w:pPr>
        <w:spacing w:line="38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KẾT LUẬN:</w:t>
      </w:r>
    </w:p>
    <w:p w14:paraId="3A3A1125" w14:textId="2DCF5211" w:rsidR="00D32452" w:rsidRPr="00D32452" w:rsidRDefault="00092874" w:rsidP="00D32452">
      <w:pPr>
        <w:spacing w:line="380" w:lineRule="exact"/>
        <w:ind w:firstLine="720"/>
        <w:jc w:val="both"/>
        <w:rPr>
          <w:rFonts w:ascii="Times New Roman" w:hAnsi="Times New Roman" w:cs="Arial"/>
          <w:lang w:val="pl-PL"/>
        </w:rPr>
      </w:pPr>
      <w:r w:rsidRPr="00553AD2">
        <w:rPr>
          <w:rFonts w:ascii="Times New Roman" w:hAnsi="Times New Roman"/>
          <w:lang w:val="pl-PL"/>
        </w:rPr>
        <w:t xml:space="preserve">Việc </w:t>
      </w:r>
      <w:r w:rsidR="00E15F47" w:rsidRPr="00553AD2">
        <w:rPr>
          <w:rFonts w:ascii="Times New Roman" w:hAnsi="Times New Roman"/>
          <w:lang w:val="pl-PL"/>
        </w:rPr>
        <w:t xml:space="preserve">đầu tư </w:t>
      </w:r>
      <w:r w:rsidR="003D64E9">
        <w:rPr>
          <w:rFonts w:ascii="Times New Roman" w:hAnsi="Times New Roman"/>
          <w:lang w:val="pl-PL"/>
        </w:rPr>
        <w:t>xây dựng</w:t>
      </w:r>
      <w:r w:rsidR="00584A70">
        <w:rPr>
          <w:rFonts w:ascii="Times New Roman" w:hAnsi="Times New Roman"/>
          <w:lang w:val="pl-PL"/>
        </w:rPr>
        <w:t xml:space="preserve"> </w:t>
      </w:r>
      <w:r w:rsidR="00E3765B">
        <w:rPr>
          <w:rFonts w:ascii="Times New Roman" w:hAnsi="Times New Roman"/>
          <w:lang w:val="pl-PL"/>
        </w:rPr>
        <w:t>dự án:</w:t>
      </w:r>
      <w:r w:rsidR="00584A70">
        <w:rPr>
          <w:rFonts w:ascii="Times New Roman" w:hAnsi="Times New Roman"/>
          <w:lang w:val="pl-PL"/>
        </w:rPr>
        <w:t xml:space="preserve"> </w:t>
      </w:r>
      <w:r w:rsidR="000E13EC">
        <w:rPr>
          <w:rFonts w:ascii="Times New Roman" w:hAnsi="Times New Roman"/>
          <w:i/>
          <w:iCs/>
          <w:lang w:val="pl-PL"/>
        </w:rPr>
        <w:t>Trường Tiểu học Nguyễn Trãi; Hạng mục: Sửa chữa nhà Hiệu bộ khu A, nhà lớp học khu C và các hạng mục phụ trợ</w:t>
      </w:r>
      <w:r w:rsidR="00E307C3" w:rsidRPr="00553AD2">
        <w:rPr>
          <w:rFonts w:ascii="Times New Roman" w:hAnsi="Times New Roman"/>
          <w:lang w:val="pl-PL"/>
        </w:rPr>
        <w:t xml:space="preserve"> </w:t>
      </w:r>
      <w:r w:rsidR="003A6AC2" w:rsidRPr="00553AD2">
        <w:rPr>
          <w:rFonts w:ascii="Times New Roman" w:hAnsi="Times New Roman"/>
          <w:lang w:val="pl-PL"/>
        </w:rPr>
        <w:t xml:space="preserve">là rất cần thiết và khả thi. Công trình được đầu tư </w:t>
      </w:r>
      <w:r w:rsidR="000A2A6A" w:rsidRPr="00553AD2">
        <w:rPr>
          <w:rFonts w:ascii="Times New Roman" w:hAnsi="Times New Roman"/>
          <w:lang w:val="pl-PL"/>
        </w:rPr>
        <w:t>xây dựng</w:t>
      </w:r>
      <w:r w:rsidR="00E73C08" w:rsidRPr="00553AD2">
        <w:rPr>
          <w:rFonts w:ascii="Times New Roman" w:hAnsi="Times New Roman"/>
          <w:lang w:val="pl-PL"/>
        </w:rPr>
        <w:t xml:space="preserve"> </w:t>
      </w:r>
      <w:r w:rsidR="00D32452">
        <w:rPr>
          <w:rFonts w:ascii="Times New Roman" w:hAnsi="Times New Roman"/>
          <w:lang w:val="pl-PL"/>
        </w:rPr>
        <w:t>đ</w:t>
      </w:r>
      <w:r w:rsidR="00D32452" w:rsidRPr="00B2580C">
        <w:rPr>
          <w:rFonts w:ascii="Times New Roman" w:hAnsi="Times New Roman" w:hint="eastAsia"/>
          <w:lang w:val="pl-PL"/>
        </w:rPr>
        <w:t>á</w:t>
      </w:r>
      <w:r w:rsidR="00D32452" w:rsidRPr="00B2580C">
        <w:rPr>
          <w:rFonts w:ascii="Times New Roman" w:hAnsi="Times New Roman"/>
          <w:lang w:val="pl-PL"/>
        </w:rPr>
        <w:t>p ứng yêu cầu c</w:t>
      </w:r>
      <w:r w:rsidR="00D32452" w:rsidRPr="00B2580C">
        <w:rPr>
          <w:rFonts w:ascii="Times New Roman" w:hAnsi="Times New Roman" w:hint="eastAsia"/>
          <w:lang w:val="pl-PL"/>
        </w:rPr>
        <w:t>ơ</w:t>
      </w:r>
      <w:r w:rsidR="00D32452" w:rsidRPr="00B2580C">
        <w:rPr>
          <w:rFonts w:ascii="Times New Roman" w:hAnsi="Times New Roman"/>
          <w:lang w:val="pl-PL"/>
        </w:rPr>
        <w:t xml:space="preserve"> sở vật chất ngày một tiện ích, tạo </w:t>
      </w:r>
      <w:r w:rsidR="00D32452" w:rsidRPr="00B2580C">
        <w:rPr>
          <w:rFonts w:ascii="Times New Roman" w:hAnsi="Times New Roman" w:hint="eastAsia"/>
          <w:lang w:val="pl-PL"/>
        </w:rPr>
        <w:t>đ</w:t>
      </w:r>
      <w:r w:rsidR="00D32452" w:rsidRPr="00B2580C">
        <w:rPr>
          <w:rFonts w:ascii="Times New Roman" w:hAnsi="Times New Roman"/>
          <w:lang w:val="pl-PL"/>
        </w:rPr>
        <w:t>iều kiện cho giáo viên và các em học</w:t>
      </w:r>
      <w:r w:rsidR="00D32452">
        <w:rPr>
          <w:rFonts w:ascii="Times New Roman" w:hAnsi="Times New Roman"/>
          <w:lang w:val="pl-PL"/>
        </w:rPr>
        <w:t xml:space="preserve"> sinh yên tâm công tác</w:t>
      </w:r>
      <w:r w:rsidR="00D32452" w:rsidRPr="00B2580C">
        <w:rPr>
          <w:rFonts w:ascii="Times New Roman" w:hAnsi="Times New Roman"/>
          <w:lang w:val="pl-PL"/>
        </w:rPr>
        <w:t xml:space="preserve">, học tập, nhằm đưa chất lượng dạy và </w:t>
      </w:r>
      <w:r w:rsidR="0095084B">
        <w:rPr>
          <w:rFonts w:ascii="Times New Roman" w:hAnsi="Times New Roman"/>
          <w:lang w:val="pl-PL"/>
        </w:rPr>
        <w:t xml:space="preserve">học của Trường ngày </w:t>
      </w:r>
      <w:r w:rsidR="0095084B">
        <w:rPr>
          <w:rFonts w:ascii="Times New Roman" w:hAnsi="Times New Roman"/>
          <w:lang w:val="pl-PL"/>
        </w:rPr>
        <w:lastRenderedPageBreak/>
        <w:t>một tốt hơn</w:t>
      </w:r>
      <w:r w:rsidR="00D32452" w:rsidRPr="00B2580C">
        <w:rPr>
          <w:rFonts w:ascii="Times New Roman" w:hAnsi="Times New Roman"/>
          <w:lang w:val="pl-PL"/>
        </w:rPr>
        <w:t>. Góp phần từng bước hoàn thiện hệ thống cơ sở vật chất, cơ sở hạ tầng của Trường.</w:t>
      </w:r>
    </w:p>
    <w:p w14:paraId="3DF8140B" w14:textId="77777777" w:rsidR="003A6AC2" w:rsidRPr="005C2B3C" w:rsidRDefault="003A6AC2" w:rsidP="00996857">
      <w:pPr>
        <w:spacing w:line="380" w:lineRule="exact"/>
        <w:ind w:firstLine="720"/>
        <w:jc w:val="both"/>
        <w:rPr>
          <w:rFonts w:ascii="Times New Roman" w:hAnsi="Times New Roman"/>
          <w:b/>
          <w:sz w:val="26"/>
          <w:szCs w:val="26"/>
          <w:lang w:val="pl-PL"/>
        </w:rPr>
      </w:pPr>
      <w:r w:rsidRPr="005C2B3C">
        <w:rPr>
          <w:rFonts w:ascii="Times New Roman" w:hAnsi="Times New Roman"/>
          <w:b/>
          <w:sz w:val="26"/>
          <w:szCs w:val="26"/>
          <w:lang w:val="pl-PL"/>
        </w:rPr>
        <w:t>KIẾN NGHỊ:</w:t>
      </w:r>
    </w:p>
    <w:p w14:paraId="1F001A82" w14:textId="2B43A8F7" w:rsidR="00431AFA" w:rsidRPr="006C4BF6" w:rsidRDefault="003A6AC2" w:rsidP="00996857">
      <w:pPr>
        <w:spacing w:line="380" w:lineRule="exact"/>
        <w:ind w:firstLine="720"/>
        <w:contextualSpacing/>
        <w:jc w:val="both"/>
        <w:rPr>
          <w:rFonts w:ascii="Times New Roman" w:hAnsi="Times New Roman"/>
          <w:lang w:val="pl-PL"/>
        </w:rPr>
      </w:pPr>
      <w:r w:rsidRPr="00553AD2">
        <w:rPr>
          <w:rFonts w:ascii="Times New Roman" w:hAnsi="Times New Roman"/>
          <w:lang w:val="pl-PL"/>
        </w:rPr>
        <w:t xml:space="preserve">Do sự cần thiết và cấp bách phải thực hiện </w:t>
      </w:r>
      <w:r w:rsidR="00350071">
        <w:rPr>
          <w:rFonts w:ascii="Times New Roman" w:hAnsi="Times New Roman"/>
          <w:lang w:val="pl-PL"/>
        </w:rPr>
        <w:t>công trình</w:t>
      </w:r>
      <w:r w:rsidR="00E3765B">
        <w:rPr>
          <w:rFonts w:ascii="Times New Roman" w:hAnsi="Times New Roman"/>
          <w:lang w:val="pl-PL"/>
        </w:rPr>
        <w:t>:</w:t>
      </w:r>
      <w:r w:rsidR="0024135F" w:rsidRPr="00DB04E5">
        <w:rPr>
          <w:rFonts w:ascii="Times New Roman" w:hAnsi="Times New Roman"/>
          <w:i/>
          <w:iCs/>
          <w:lang w:val="pl-PL"/>
        </w:rPr>
        <w:t xml:space="preserve"> </w:t>
      </w:r>
      <w:r w:rsidR="000E13EC">
        <w:rPr>
          <w:rFonts w:ascii="Times New Roman" w:hAnsi="Times New Roman"/>
          <w:i/>
          <w:iCs/>
          <w:lang w:val="pl-PL"/>
        </w:rPr>
        <w:t>Trường Tiểu học Nguyễn Trãi; Hạng mục: Sửa chữa nhà Hiệu bộ khu A, nhà lớp học khu C và các hạng mục phụ trợ</w:t>
      </w:r>
      <w:r w:rsidRPr="00553AD2">
        <w:rPr>
          <w:rFonts w:ascii="Times New Roman" w:hAnsi="Times New Roman"/>
          <w:lang w:val="pl-PL"/>
        </w:rPr>
        <w:t xml:space="preserve">, kính đề nghị </w:t>
      </w:r>
      <w:r w:rsidR="00943986">
        <w:rPr>
          <w:rFonts w:ascii="Times New Roman" w:hAnsi="Times New Roman"/>
          <w:lang w:val="pl-PL"/>
        </w:rPr>
        <w:t>Ban quản lý các dự án ĐTXD quận Hồng Bàng</w:t>
      </w:r>
      <w:r w:rsidR="00431AFA">
        <w:rPr>
          <w:rFonts w:ascii="Times New Roman" w:hAnsi="Times New Roman"/>
          <w:lang w:val="pl-PL"/>
        </w:rPr>
        <w:t>,</w:t>
      </w:r>
      <w:r w:rsidR="00431AFA" w:rsidRPr="006C4BF6">
        <w:rPr>
          <w:rFonts w:ascii="Times New Roman" w:hAnsi="Times New Roman"/>
          <w:lang w:val="pl-PL"/>
        </w:rPr>
        <w:t xml:space="preserve"> UBND quận và các phòng, ban chức năng xem xét thẩm định và phê duyệt báo cáo</w:t>
      </w:r>
      <w:r w:rsidR="00C6526C">
        <w:rPr>
          <w:rFonts w:ascii="Times New Roman" w:hAnsi="Times New Roman"/>
          <w:lang w:val="pl-PL"/>
        </w:rPr>
        <w:t xml:space="preserve"> Kinh tế kỹ thuật</w:t>
      </w:r>
      <w:r w:rsidR="00431AFA" w:rsidRPr="006C4BF6">
        <w:rPr>
          <w:rFonts w:ascii="Times New Roman" w:hAnsi="Times New Roman"/>
          <w:lang w:val="pl-PL"/>
        </w:rPr>
        <w:t xml:space="preserve"> để công trình sớm được hoàn thành và đưa vào sử dụng.</w:t>
      </w:r>
    </w:p>
    <w:p w14:paraId="4EF98FE2" w14:textId="6205A50C" w:rsidR="00E678A1" w:rsidRPr="00553AD2" w:rsidRDefault="00E678A1" w:rsidP="00996857">
      <w:pPr>
        <w:spacing w:line="380" w:lineRule="exact"/>
        <w:ind w:firstLine="720"/>
        <w:contextualSpacing/>
        <w:jc w:val="both"/>
        <w:rPr>
          <w:rFonts w:ascii="Times New Roman" w:hAnsi="Times New Roman"/>
          <w:lang w:val="vi-VN"/>
        </w:rPr>
      </w:pPr>
      <w:r w:rsidRPr="00553AD2">
        <w:rPr>
          <w:rFonts w:ascii="Times New Roman" w:hAnsi="Times New Roman"/>
          <w:lang w:val="vi-VN"/>
        </w:rPr>
        <w:t>Xin trân trọng cảm ơn!</w:t>
      </w:r>
    </w:p>
    <w:tbl>
      <w:tblPr>
        <w:tblW w:w="8916" w:type="dxa"/>
        <w:tblLook w:val="01E0" w:firstRow="1" w:lastRow="1" w:firstColumn="1" w:lastColumn="1" w:noHBand="0" w:noVBand="0"/>
      </w:tblPr>
      <w:tblGrid>
        <w:gridCol w:w="4335"/>
        <w:gridCol w:w="4581"/>
      </w:tblGrid>
      <w:tr w:rsidR="00430024" w:rsidRPr="00AA17EE" w14:paraId="49C1214D" w14:textId="77777777" w:rsidTr="00991DAB">
        <w:trPr>
          <w:trHeight w:val="550"/>
        </w:trPr>
        <w:tc>
          <w:tcPr>
            <w:tcW w:w="4335" w:type="dxa"/>
          </w:tcPr>
          <w:p w14:paraId="6F1A750A" w14:textId="77777777" w:rsidR="00430024" w:rsidRPr="003A6AC2" w:rsidRDefault="00430024" w:rsidP="00991DAB">
            <w:pPr>
              <w:spacing w:line="380" w:lineRule="exact"/>
              <w:jc w:val="center"/>
              <w:rPr>
                <w:rFonts w:ascii="Verdana" w:hAnsi="Verdana"/>
                <w:sz w:val="20"/>
                <w:szCs w:val="20"/>
                <w:lang w:val="pl-PL"/>
              </w:rPr>
            </w:pPr>
            <w:r>
              <w:rPr>
                <w:rFonts w:ascii="Times New Roman" w:hAnsi="Times New Roman"/>
                <w:sz w:val="8"/>
                <w:lang w:val="pl-PL"/>
              </w:rPr>
              <w:tab/>
            </w:r>
          </w:p>
        </w:tc>
        <w:tc>
          <w:tcPr>
            <w:tcW w:w="4581" w:type="dxa"/>
          </w:tcPr>
          <w:p w14:paraId="6508E6C2" w14:textId="77777777" w:rsidR="00430024" w:rsidRPr="005C2B3C" w:rsidRDefault="00430024" w:rsidP="00991DAB">
            <w:pPr>
              <w:spacing w:line="380" w:lineRule="exact"/>
              <w:jc w:val="center"/>
              <w:rPr>
                <w:rFonts w:ascii="Times New Roman" w:hAnsi="Times New Roman"/>
                <w:b/>
                <w:sz w:val="24"/>
                <w:lang w:val="pl-PL"/>
              </w:rPr>
            </w:pPr>
            <w:r w:rsidRPr="005C2B3C">
              <w:rPr>
                <w:rFonts w:ascii="Times New Roman" w:hAnsi="Times New Roman"/>
                <w:b/>
                <w:sz w:val="24"/>
                <w:lang w:val="pl-PL"/>
              </w:rPr>
              <w:t>NGƯỜI  LẬP BÁO CÁO</w:t>
            </w:r>
          </w:p>
          <w:p w14:paraId="2189907F" w14:textId="77777777" w:rsidR="00430024" w:rsidRDefault="00430024" w:rsidP="00991DAB">
            <w:pPr>
              <w:spacing w:line="380" w:lineRule="exact"/>
              <w:jc w:val="center"/>
              <w:rPr>
                <w:rFonts w:ascii="Times New Roman" w:hAnsi="Times New Roman"/>
                <w:b/>
                <w:sz w:val="22"/>
                <w:lang w:val="pl-PL"/>
              </w:rPr>
            </w:pPr>
          </w:p>
          <w:p w14:paraId="357920D1" w14:textId="77777777" w:rsidR="00430024" w:rsidRDefault="00430024" w:rsidP="00991DAB">
            <w:pPr>
              <w:spacing w:line="380" w:lineRule="exact"/>
              <w:jc w:val="center"/>
              <w:rPr>
                <w:rFonts w:ascii="Times New Roman" w:hAnsi="Times New Roman"/>
                <w:b/>
                <w:sz w:val="22"/>
                <w:lang w:val="pl-PL"/>
              </w:rPr>
            </w:pPr>
          </w:p>
          <w:p w14:paraId="02ECD31D" w14:textId="77777777" w:rsidR="00430024" w:rsidRDefault="00430024" w:rsidP="00991DAB">
            <w:pPr>
              <w:spacing w:line="380" w:lineRule="exact"/>
              <w:jc w:val="center"/>
              <w:rPr>
                <w:rFonts w:ascii="Times New Roman" w:hAnsi="Times New Roman"/>
                <w:b/>
                <w:sz w:val="22"/>
                <w:lang w:val="pl-PL"/>
              </w:rPr>
            </w:pPr>
          </w:p>
          <w:p w14:paraId="526BA333" w14:textId="77777777" w:rsidR="00430024" w:rsidRDefault="00430024" w:rsidP="00991DAB">
            <w:pPr>
              <w:spacing w:line="380" w:lineRule="exact"/>
              <w:jc w:val="center"/>
              <w:rPr>
                <w:rFonts w:ascii="Times New Roman" w:hAnsi="Times New Roman"/>
                <w:b/>
                <w:sz w:val="22"/>
                <w:lang w:val="pl-PL"/>
              </w:rPr>
            </w:pPr>
          </w:p>
          <w:p w14:paraId="0660C70E" w14:textId="77777777" w:rsidR="00430024" w:rsidRPr="00176912" w:rsidRDefault="00430024" w:rsidP="00991DAB">
            <w:pPr>
              <w:spacing w:line="380" w:lineRule="exact"/>
              <w:jc w:val="center"/>
              <w:rPr>
                <w:rFonts w:ascii="Times New Roman" w:hAnsi="Times New Roman"/>
                <w:bCs/>
                <w:sz w:val="22"/>
                <w:lang w:val="pl-PL"/>
              </w:rPr>
            </w:pPr>
            <w:r w:rsidRPr="003F3985">
              <w:rPr>
                <w:rFonts w:ascii="Times New Roman" w:hAnsi="Times New Roman"/>
                <w:b/>
                <w:bCs/>
                <w:lang w:val="pl-PL"/>
              </w:rPr>
              <w:t xml:space="preserve">Ks. </w:t>
            </w:r>
            <w:r>
              <w:rPr>
                <w:rFonts w:ascii="Times New Roman" w:hAnsi="Times New Roman"/>
                <w:b/>
                <w:bCs/>
                <w:lang w:val="pl-PL"/>
              </w:rPr>
              <w:t>Trần Văn Bách</w:t>
            </w:r>
          </w:p>
        </w:tc>
      </w:tr>
    </w:tbl>
    <w:p w14:paraId="5711A40C" w14:textId="77777777" w:rsidR="00176912" w:rsidRPr="00176912" w:rsidRDefault="00176912" w:rsidP="0095084B">
      <w:pPr>
        <w:spacing w:line="380" w:lineRule="exact"/>
        <w:jc w:val="both"/>
        <w:rPr>
          <w:rFonts w:ascii="Arial" w:hAnsi="Arial" w:cs="Arial"/>
          <w:color w:val="FF0000"/>
          <w:lang w:val="pt-BR"/>
        </w:rPr>
      </w:pPr>
    </w:p>
    <w:sectPr w:rsidR="00176912" w:rsidRPr="00176912" w:rsidSect="006964EE">
      <w:headerReference w:type="default" r:id="rId8"/>
      <w:footerReference w:type="default" r:id="rId9"/>
      <w:pgSz w:w="11907" w:h="16840" w:code="9"/>
      <w:pgMar w:top="1134" w:right="1134" w:bottom="709" w:left="1985" w:header="737" w:footer="73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29375" w14:textId="77777777" w:rsidR="003A776B" w:rsidRDefault="003A776B" w:rsidP="00B00491">
      <w:r>
        <w:separator/>
      </w:r>
    </w:p>
  </w:endnote>
  <w:endnote w:type="continuationSeparator" w:id="0">
    <w:p w14:paraId="56F51C7B" w14:textId="77777777" w:rsidR="003A776B" w:rsidRDefault="003A776B" w:rsidP="00B0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游ゴシック Light">
    <w:panose1 w:val="00000000000000000000"/>
    <w:charset w:val="80"/>
    <w:family w:val="roman"/>
    <w:notTrueType/>
    <w:pitch w:val="default"/>
  </w:font>
  <w:font w:name=".VnTimeH">
    <w:panose1 w:val="020B7200000000000000"/>
    <w:charset w:val="00"/>
    <w:family w:val="swiss"/>
    <w:pitch w:val="variable"/>
    <w:sig w:usb0="00000007" w:usb1="00000000" w:usb2="00000000" w:usb3="00000000" w:csb0="00000013" w:csb1="00000000"/>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4" w:type="dxa"/>
      <w:jc w:val="center"/>
      <w:tblLook w:val="01E0" w:firstRow="1" w:lastRow="1" w:firstColumn="1" w:lastColumn="1" w:noHBand="0" w:noVBand="0"/>
    </w:tblPr>
    <w:tblGrid>
      <w:gridCol w:w="1417"/>
      <w:gridCol w:w="8037"/>
    </w:tblGrid>
    <w:tr w:rsidR="004A41D7" w:rsidRPr="00626528" w14:paraId="7714FE42" w14:textId="77777777" w:rsidTr="00C40944">
      <w:trPr>
        <w:trHeight w:val="50"/>
        <w:jc w:val="center"/>
      </w:trPr>
      <w:tc>
        <w:tcPr>
          <w:tcW w:w="1417" w:type="dxa"/>
        </w:tcPr>
        <w:p w14:paraId="3BC53479" w14:textId="29721D63" w:rsidR="004A41D7" w:rsidRPr="00B4459F" w:rsidRDefault="004A41D7" w:rsidP="004A41D7">
          <w:pPr>
            <w:pStyle w:val="Footer"/>
            <w:ind w:right="360"/>
            <w:jc w:val="center"/>
            <w:rPr>
              <w:b/>
            </w:rPr>
          </w:pPr>
          <w:r w:rsidRPr="00F501EE">
            <w:rPr>
              <w:b/>
              <w:noProof/>
              <w:sz w:val="22"/>
            </w:rPr>
            <w:drawing>
              <wp:inline distT="0" distB="0" distL="0" distR="0" wp14:anchorId="01FC0129" wp14:editId="79E03585">
                <wp:extent cx="532765" cy="532765"/>
                <wp:effectExtent l="0" t="0" r="635" b="635"/>
                <wp:docPr id="2" name="Picture 2" descr="C:\Users\TUANANH\Documents\Zalo Received Files\lo go xoa c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ANH\Documents\Zalo Received Files\lo go xoa chu.jpg"/>
                        <pic:cNvPicPr>
                          <a:picLocks noChangeAspect="1" noChangeArrowheads="1"/>
                        </pic:cNvPicPr>
                      </pic:nvPicPr>
                      <pic:blipFill>
                        <a:blip r:embed="rId1">
                          <a:lum bright="20000"/>
                          <a:extLst>
                            <a:ext uri="{28A0092B-C50C-407E-A947-70E740481C1C}">
                              <a14:useLocalDpi xmlns:a14="http://schemas.microsoft.com/office/drawing/2010/main" val="0"/>
                            </a:ext>
                          </a:extLst>
                        </a:blip>
                        <a:srcRect l="22247" t="3439" r="26880" b="24046"/>
                        <a:stretch>
                          <a:fillRect/>
                        </a:stretch>
                      </pic:blipFill>
                      <pic:spPr bwMode="auto">
                        <a:xfrm>
                          <a:off x="0" y="0"/>
                          <a:ext cx="532765" cy="532765"/>
                        </a:xfrm>
                        <a:prstGeom prst="rect">
                          <a:avLst/>
                        </a:prstGeom>
                        <a:noFill/>
                        <a:ln>
                          <a:noFill/>
                        </a:ln>
                      </pic:spPr>
                    </pic:pic>
                  </a:graphicData>
                </a:graphic>
              </wp:inline>
            </w:drawing>
          </w:r>
        </w:p>
      </w:tc>
      <w:tc>
        <w:tcPr>
          <w:tcW w:w="8037" w:type="dxa"/>
          <w:tcBorders>
            <w:top w:val="double" w:sz="4" w:space="0" w:color="auto"/>
          </w:tcBorders>
          <w:vAlign w:val="bottom"/>
        </w:tcPr>
        <w:p w14:paraId="177AD0BE" w14:textId="77777777" w:rsidR="004A41D7" w:rsidRPr="00A051A2" w:rsidRDefault="004A41D7" w:rsidP="004A41D7">
          <w:pPr>
            <w:tabs>
              <w:tab w:val="center" w:pos="4320"/>
              <w:tab w:val="right" w:pos="8640"/>
            </w:tabs>
            <w:rPr>
              <w:rFonts w:ascii="Verdana" w:hAnsi="Verdana"/>
              <w:color w:val="999999"/>
              <w:spacing w:val="-2"/>
              <w:sz w:val="19"/>
              <w:szCs w:val="19"/>
            </w:rPr>
          </w:pPr>
          <w:r w:rsidRPr="00A051A2">
            <w:rPr>
              <w:rFonts w:ascii="Verdana" w:hAnsi="Verdana"/>
              <w:color w:val="999999"/>
              <w:spacing w:val="-2"/>
              <w:sz w:val="19"/>
              <w:szCs w:val="19"/>
            </w:rPr>
            <w:t xml:space="preserve">CÔNG TY C.P TƯ VẤN THIẾT KẾ VÀ ĐẦU TƯ XÂY DỰNG LÊ CHÂN&lt;LCDI&gt;                                               </w:t>
          </w:r>
        </w:p>
        <w:p w14:paraId="5DA6B7C7" w14:textId="77777777" w:rsidR="004A41D7" w:rsidRPr="0021463B" w:rsidRDefault="004A41D7" w:rsidP="004A41D7">
          <w:pPr>
            <w:tabs>
              <w:tab w:val="center" w:pos="4320"/>
              <w:tab w:val="right" w:pos="8640"/>
            </w:tabs>
            <w:rPr>
              <w:rFonts w:ascii="Times New Roman" w:hAnsi="Times New Roman"/>
              <w:i/>
              <w:color w:val="999999"/>
              <w:sz w:val="20"/>
              <w:szCs w:val="20"/>
            </w:rPr>
          </w:pPr>
          <w:r>
            <w:rPr>
              <w:rFonts w:ascii="Times New Roman" w:hAnsi="Times New Roman"/>
              <w:i/>
              <w:color w:val="999999"/>
              <w:sz w:val="20"/>
              <w:szCs w:val="20"/>
            </w:rPr>
            <w:t>VP</w:t>
          </w:r>
          <w:r w:rsidRPr="0021463B">
            <w:rPr>
              <w:rFonts w:ascii="Times New Roman" w:hAnsi="Times New Roman"/>
              <w:i/>
              <w:color w:val="999999"/>
              <w:sz w:val="20"/>
              <w:szCs w:val="20"/>
            </w:rPr>
            <w:t xml:space="preserve">: </w:t>
          </w:r>
          <w:r>
            <w:rPr>
              <w:rFonts w:ascii="Times New Roman" w:hAnsi="Times New Roman"/>
              <w:i/>
              <w:color w:val="999999"/>
              <w:sz w:val="20"/>
              <w:szCs w:val="20"/>
            </w:rPr>
            <w:t>157 NO 4/97 BẠCH ĐẰNG</w:t>
          </w:r>
          <w:r w:rsidRPr="0021463B">
            <w:rPr>
              <w:rFonts w:ascii="Times New Roman" w:hAnsi="Times New Roman"/>
              <w:i/>
              <w:color w:val="999999"/>
              <w:sz w:val="20"/>
              <w:szCs w:val="20"/>
            </w:rPr>
            <w:t xml:space="preserve"> </w:t>
          </w:r>
          <w:r>
            <w:rPr>
              <w:rFonts w:ascii="Times New Roman" w:hAnsi="Times New Roman"/>
              <w:i/>
              <w:color w:val="999999"/>
              <w:sz w:val="20"/>
              <w:szCs w:val="20"/>
            </w:rPr>
            <w:t xml:space="preserve">– P. HẠ LÝ – Q. HỒNG BÀNG - </w:t>
          </w:r>
          <w:r w:rsidRPr="0021463B">
            <w:rPr>
              <w:rFonts w:ascii="Times New Roman" w:hAnsi="Times New Roman"/>
              <w:i/>
              <w:color w:val="999999"/>
              <w:sz w:val="20"/>
              <w:szCs w:val="20"/>
            </w:rPr>
            <w:t xml:space="preserve"> TP. HẢI PHÒNG </w:t>
          </w:r>
        </w:p>
        <w:p w14:paraId="5FE53451" w14:textId="77777777" w:rsidR="004A41D7" w:rsidRPr="00626528" w:rsidRDefault="004A41D7" w:rsidP="004A41D7">
          <w:pPr>
            <w:pStyle w:val="Footer"/>
            <w:rPr>
              <w:i/>
              <w:color w:val="FFFF00"/>
            </w:rPr>
          </w:pPr>
          <w:r w:rsidRPr="0021463B">
            <w:rPr>
              <w:rFonts w:ascii="Times New Roman" w:hAnsi="Times New Roman"/>
              <w:i/>
              <w:color w:val="999999"/>
              <w:sz w:val="20"/>
              <w:szCs w:val="20"/>
            </w:rPr>
            <w:t>ĐT: 0</w:t>
          </w:r>
          <w:r>
            <w:rPr>
              <w:rFonts w:ascii="Times New Roman" w:hAnsi="Times New Roman"/>
              <w:i/>
              <w:color w:val="999999"/>
              <w:sz w:val="20"/>
              <w:szCs w:val="20"/>
            </w:rPr>
            <w:t>225</w:t>
          </w:r>
          <w:r w:rsidRPr="0021463B">
            <w:rPr>
              <w:rFonts w:ascii="Times New Roman" w:hAnsi="Times New Roman"/>
              <w:i/>
              <w:color w:val="999999"/>
              <w:sz w:val="20"/>
              <w:szCs w:val="20"/>
            </w:rPr>
            <w:t>3.841226     Email: lcdi.44dth@gmail.com</w:t>
          </w:r>
        </w:p>
      </w:tc>
    </w:tr>
  </w:tbl>
  <w:p w14:paraId="513908D1" w14:textId="19FAC508" w:rsidR="00074030" w:rsidRPr="00A66930" w:rsidRDefault="00074030" w:rsidP="00A66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55AAB" w14:textId="77777777" w:rsidR="003A776B" w:rsidRDefault="003A776B" w:rsidP="00B00491">
      <w:r>
        <w:separator/>
      </w:r>
    </w:p>
  </w:footnote>
  <w:footnote w:type="continuationSeparator" w:id="0">
    <w:p w14:paraId="28114395" w14:textId="77777777" w:rsidR="003A776B" w:rsidRDefault="003A776B" w:rsidP="00B0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DC92" w14:textId="06D73BD6" w:rsidR="0033397A" w:rsidRPr="00D479E2" w:rsidRDefault="009C1DF9" w:rsidP="00494E5D">
    <w:pPr>
      <w:tabs>
        <w:tab w:val="center" w:leader="dot" w:pos="540"/>
      </w:tabs>
      <w:spacing w:before="80" w:after="120"/>
      <w:rPr>
        <w:rFonts w:ascii="Times New Roman" w:hAnsi="Times New Roman"/>
        <w:i/>
        <w:color w:val="999999"/>
        <w:spacing w:val="-6"/>
        <w:sz w:val="26"/>
        <w:szCs w:val="26"/>
        <w:lang w:val="vi-VN"/>
      </w:rPr>
    </w:pPr>
    <w:r w:rsidRPr="009E2FB8">
      <w:rPr>
        <w:rFonts w:ascii="Times New Roman" w:hAnsi="Times New Roman"/>
        <w:i/>
        <w:noProof/>
        <w:sz w:val="26"/>
        <w:szCs w:val="26"/>
      </w:rPr>
      <mc:AlternateContent>
        <mc:Choice Requires="wps">
          <w:drawing>
            <wp:anchor distT="0" distB="0" distL="114300" distR="114300" simplePos="0" relativeHeight="251660288" behindDoc="0" locked="0" layoutInCell="1" allowOverlap="1" wp14:anchorId="0120855F" wp14:editId="4F6B3A02">
              <wp:simplePos x="0" y="0"/>
              <wp:positionH relativeFrom="margin">
                <wp:posOffset>0</wp:posOffset>
              </wp:positionH>
              <wp:positionV relativeFrom="paragraph">
                <wp:posOffset>460679</wp:posOffset>
              </wp:positionV>
              <wp:extent cx="5699125" cy="0"/>
              <wp:effectExtent l="0" t="0" r="349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3A16F813" id="_x0000_t32" coordsize="21600,21600" o:spt="32" o:oned="t" path="m,l21600,21600e" filled="f">
              <v:path arrowok="t" fillok="f" o:connecttype="none"/>
              <o:lock v:ext="edit" shapetype="t"/>
            </v:shapetype>
            <v:shape id="Straight Arrow Connector 1" o:spid="_x0000_s1026" type="#_x0000_t32" style="position:absolute;margin-left:0;margin-top:36.25pt;width:448.7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" strokeweight=".5pt">
              <w10:wrap anchorx="margin"/>
            </v:shape>
          </w:pict>
        </mc:Fallback>
      </mc:AlternateContent>
    </w:r>
    <w:r w:rsidR="00D42562" w:rsidRPr="009E2FB8">
      <w:rPr>
        <w:rFonts w:ascii="Times New Roman" w:hAnsi="Times New Roman"/>
        <w:i/>
        <w:noProof/>
        <w:sz w:val="26"/>
        <w:szCs w:val="26"/>
      </w:rPr>
      <mc:AlternateContent>
        <mc:Choice Requires="wps">
          <w:drawing>
            <wp:anchor distT="0" distB="0" distL="114300" distR="114300" simplePos="0" relativeHeight="251661312" behindDoc="0" locked="0" layoutInCell="1" allowOverlap="1" wp14:anchorId="33D157C2" wp14:editId="4E745B9C">
              <wp:simplePos x="0" y="0"/>
              <wp:positionH relativeFrom="margin">
                <wp:posOffset>0</wp:posOffset>
              </wp:positionH>
              <wp:positionV relativeFrom="paragraph">
                <wp:posOffset>444169</wp:posOffset>
              </wp:positionV>
              <wp:extent cx="5699125" cy="0"/>
              <wp:effectExtent l="0" t="0" r="3492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5BDE360C" id="Straight Arrow Connector 6" o:spid="_x0000_s1026" type="#_x0000_t32" style="position:absolute;margin-left:0;margin-top:34.95pt;width:448.7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" strokeweight=".5pt">
              <w10:wrap anchorx="margin"/>
            </v:shape>
          </w:pict>
        </mc:Fallback>
      </mc:AlternateContent>
    </w:r>
    <w:r w:rsidR="00951534">
      <w:rPr>
        <w:rFonts w:ascii="Times New Roman" w:hAnsi="Times New Roman"/>
        <w:i/>
        <w:sz w:val="26"/>
        <w:szCs w:val="26"/>
      </w:rPr>
      <w:t>Thuyết minh</w:t>
    </w:r>
    <w:r w:rsidR="00D42562">
      <w:rPr>
        <w:rFonts w:ascii="Times New Roman" w:hAnsi="Times New Roman"/>
        <w:i/>
        <w:sz w:val="26"/>
        <w:szCs w:val="26"/>
      </w:rPr>
      <w:t xml:space="preserve"> </w:t>
    </w:r>
    <w:r>
      <w:rPr>
        <w:rFonts w:ascii="Times New Roman" w:hAnsi="Times New Roman"/>
        <w:i/>
        <w:sz w:val="26"/>
        <w:szCs w:val="26"/>
      </w:rPr>
      <w:t>Báo cáo KTKT công trình</w:t>
    </w:r>
    <w:r w:rsidR="00D42562">
      <w:rPr>
        <w:rFonts w:ascii="Times New Roman" w:hAnsi="Times New Roman"/>
        <w:i/>
        <w:sz w:val="26"/>
        <w:szCs w:val="26"/>
      </w:rPr>
      <w:t xml:space="preserve">: </w:t>
    </w:r>
    <w:r w:rsidR="00D479E2" w:rsidRPr="00D479E2">
      <w:rPr>
        <w:rFonts w:ascii="Times New Roman" w:hAnsi="Times New Roman"/>
        <w:i/>
        <w:sz w:val="26"/>
        <w:szCs w:val="26"/>
      </w:rPr>
      <w:t>Trường Tiểu học Nguyễn Trãi; Hạng mục: Sửa chữa nhà Hiệu bộ khu A, nhà lớp học khu C và các hạng mục phụ trợ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0219"/>
    <w:multiLevelType w:val="hybridMultilevel"/>
    <w:tmpl w:val="F080EACA"/>
    <w:lvl w:ilvl="0" w:tplc="829E8564">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92D3BE9"/>
    <w:multiLevelType w:val="hybridMultilevel"/>
    <w:tmpl w:val="066A8F36"/>
    <w:lvl w:ilvl="0" w:tplc="B6BCE2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9F2317"/>
    <w:multiLevelType w:val="hybridMultilevel"/>
    <w:tmpl w:val="A24CEE70"/>
    <w:lvl w:ilvl="0" w:tplc="0409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0D2D5C"/>
    <w:multiLevelType w:val="hybridMultilevel"/>
    <w:tmpl w:val="02B8A57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031BAF"/>
    <w:multiLevelType w:val="singleLevel"/>
    <w:tmpl w:val="0F860E3C"/>
    <w:lvl w:ilvl="0">
      <w:start w:val="2"/>
      <w:numFmt w:val="none"/>
      <w:lvlText w:val="-"/>
      <w:legacy w:legacy="1" w:legacySpace="120" w:legacyIndent="887"/>
      <w:lvlJc w:val="left"/>
      <w:pPr>
        <w:ind w:left="1607" w:hanging="887"/>
      </w:pPr>
    </w:lvl>
  </w:abstractNum>
  <w:abstractNum w:abstractNumId="5">
    <w:nsid w:val="1E5A2C8F"/>
    <w:multiLevelType w:val="hybridMultilevel"/>
    <w:tmpl w:val="ECD8A5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6874D6E"/>
    <w:multiLevelType w:val="singleLevel"/>
    <w:tmpl w:val="D90896C4"/>
    <w:lvl w:ilvl="0">
      <w:start w:val="2"/>
      <w:numFmt w:val="none"/>
      <w:lvlText w:val="-"/>
      <w:legacy w:legacy="1" w:legacySpace="120" w:legacyIndent="887"/>
      <w:lvlJc w:val="left"/>
      <w:pPr>
        <w:ind w:left="1607" w:hanging="887"/>
      </w:pPr>
    </w:lvl>
  </w:abstractNum>
  <w:abstractNum w:abstractNumId="8">
    <w:nsid w:val="26F82C69"/>
    <w:multiLevelType w:val="singleLevel"/>
    <w:tmpl w:val="F1723D24"/>
    <w:lvl w:ilvl="0">
      <w:start w:val="1"/>
      <w:numFmt w:val="bullet"/>
      <w:lvlText w:val="-"/>
      <w:lvlJc w:val="left"/>
      <w:pPr>
        <w:tabs>
          <w:tab w:val="num" w:pos="420"/>
        </w:tabs>
        <w:ind w:left="420" w:hanging="360"/>
      </w:pPr>
      <w:rPr>
        <w:rFonts w:ascii="Times New Roman" w:hAnsi="Times New Roman" w:hint="default"/>
      </w:rPr>
    </w:lvl>
  </w:abstractNum>
  <w:abstractNum w:abstractNumId="9">
    <w:nsid w:val="2711762C"/>
    <w:multiLevelType w:val="hybridMultilevel"/>
    <w:tmpl w:val="4C46783E"/>
    <w:lvl w:ilvl="0" w:tplc="48F06BE2">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27CC0259"/>
    <w:multiLevelType w:val="hybridMultilevel"/>
    <w:tmpl w:val="54BADF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91FDD"/>
    <w:multiLevelType w:val="singleLevel"/>
    <w:tmpl w:val="0F860E3C"/>
    <w:lvl w:ilvl="0">
      <w:start w:val="2"/>
      <w:numFmt w:val="none"/>
      <w:lvlText w:val="-"/>
      <w:legacy w:legacy="1" w:legacySpace="120" w:legacyIndent="887"/>
      <w:lvlJc w:val="left"/>
      <w:pPr>
        <w:ind w:left="1607" w:hanging="887"/>
      </w:pPr>
    </w:lvl>
  </w:abstractNum>
  <w:abstractNum w:abstractNumId="12">
    <w:nsid w:val="298B761A"/>
    <w:multiLevelType w:val="multilevel"/>
    <w:tmpl w:val="2D6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2C6451"/>
    <w:multiLevelType w:val="multilevel"/>
    <w:tmpl w:val="A3767A0A"/>
    <w:lvl w:ilvl="0">
      <w:start w:val="6"/>
      <w:numFmt w:val="decimal"/>
      <w:lvlText w:val="%1."/>
      <w:lvlJc w:val="left"/>
      <w:pPr>
        <w:ind w:left="885" w:hanging="885"/>
      </w:pPr>
      <w:rPr>
        <w:rFonts w:hint="default"/>
      </w:rPr>
    </w:lvl>
    <w:lvl w:ilvl="1">
      <w:start w:val="2"/>
      <w:numFmt w:val="decimal"/>
      <w:lvlText w:val="%1.%2."/>
      <w:lvlJc w:val="left"/>
      <w:pPr>
        <w:ind w:left="1005" w:hanging="885"/>
      </w:pPr>
      <w:rPr>
        <w:rFonts w:hint="default"/>
      </w:rPr>
    </w:lvl>
    <w:lvl w:ilvl="2">
      <w:start w:val="1"/>
      <w:numFmt w:val="decimal"/>
      <w:lvlText w:val="%1.%2.%3."/>
      <w:lvlJc w:val="left"/>
      <w:pPr>
        <w:ind w:left="1125" w:hanging="88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4">
    <w:nsid w:val="35F94FD3"/>
    <w:multiLevelType w:val="hybridMultilevel"/>
    <w:tmpl w:val="CEE82094"/>
    <w:lvl w:ilvl="0" w:tplc="4D9A82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E73FD"/>
    <w:multiLevelType w:val="hybridMultilevel"/>
    <w:tmpl w:val="01C2AADE"/>
    <w:lvl w:ilvl="0" w:tplc="CB2A868A">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A047496"/>
    <w:multiLevelType w:val="hybridMultilevel"/>
    <w:tmpl w:val="7B3C3FD8"/>
    <w:lvl w:ilvl="0" w:tplc="25F0BA6C">
      <w:start w:val="1"/>
      <w:numFmt w:val="bullet"/>
      <w:lvlText w:val="-"/>
      <w:lvlJc w:val="left"/>
      <w:pPr>
        <w:ind w:left="907" w:hanging="360"/>
      </w:pPr>
      <w:rPr>
        <w:rFonts w:ascii="Times New Roman" w:eastAsia="Calibri"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3A423954"/>
    <w:multiLevelType w:val="singleLevel"/>
    <w:tmpl w:val="28C0B096"/>
    <w:lvl w:ilvl="0">
      <w:numFmt w:val="bullet"/>
      <w:lvlText w:val="-"/>
      <w:lvlJc w:val="left"/>
      <w:pPr>
        <w:tabs>
          <w:tab w:val="num" w:pos="360"/>
        </w:tabs>
        <w:ind w:left="360" w:hanging="360"/>
      </w:pPr>
      <w:rPr>
        <w:rFonts w:ascii="Times New Roman" w:hAnsi="Times New Roman" w:hint="default"/>
      </w:rPr>
    </w:lvl>
  </w:abstractNum>
  <w:abstractNum w:abstractNumId="18">
    <w:nsid w:val="3BB309F7"/>
    <w:multiLevelType w:val="singleLevel"/>
    <w:tmpl w:val="0F860E3C"/>
    <w:lvl w:ilvl="0">
      <w:start w:val="2"/>
      <w:numFmt w:val="none"/>
      <w:lvlText w:val="-"/>
      <w:legacy w:legacy="1" w:legacySpace="120" w:legacyIndent="887"/>
      <w:lvlJc w:val="left"/>
      <w:pPr>
        <w:ind w:left="1607" w:hanging="887"/>
      </w:pPr>
    </w:lvl>
  </w:abstractNum>
  <w:abstractNum w:abstractNumId="19">
    <w:nsid w:val="437C3CF2"/>
    <w:multiLevelType w:val="hybridMultilevel"/>
    <w:tmpl w:val="B436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954F0E"/>
    <w:multiLevelType w:val="hybridMultilevel"/>
    <w:tmpl w:val="FD9C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342A67"/>
    <w:multiLevelType w:val="multilevel"/>
    <w:tmpl w:val="C11CE50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D63153E"/>
    <w:multiLevelType w:val="hybridMultilevel"/>
    <w:tmpl w:val="57F608D0"/>
    <w:lvl w:ilvl="0" w:tplc="FFFFFFFF">
      <w:start w:val="2"/>
      <w:numFmt w:val="bullet"/>
      <w:lvlText w:val="-"/>
      <w:lvlJc w:val="left"/>
      <w:pPr>
        <w:tabs>
          <w:tab w:val="num" w:pos="720"/>
        </w:tabs>
        <w:ind w:left="720" w:hanging="360"/>
      </w:pPr>
      <w:rPr>
        <w:rFonts w:ascii=".VnTime" w:eastAsia="Times New Roman" w:hAnsi=".VnTime"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E1A065B"/>
    <w:multiLevelType w:val="singleLevel"/>
    <w:tmpl w:val="D90896C4"/>
    <w:lvl w:ilvl="0">
      <w:start w:val="2"/>
      <w:numFmt w:val="none"/>
      <w:lvlText w:val="-"/>
      <w:legacy w:legacy="1" w:legacySpace="120" w:legacyIndent="887"/>
      <w:lvlJc w:val="left"/>
      <w:pPr>
        <w:ind w:left="1607" w:hanging="887"/>
      </w:pPr>
    </w:lvl>
  </w:abstractNum>
  <w:abstractNum w:abstractNumId="24">
    <w:nsid w:val="552531A2"/>
    <w:multiLevelType w:val="singleLevel"/>
    <w:tmpl w:val="D90896C4"/>
    <w:lvl w:ilvl="0">
      <w:start w:val="2"/>
      <w:numFmt w:val="none"/>
      <w:lvlText w:val="-"/>
      <w:legacy w:legacy="1" w:legacySpace="120" w:legacyIndent="887"/>
      <w:lvlJc w:val="left"/>
      <w:pPr>
        <w:ind w:left="1607" w:hanging="887"/>
      </w:pPr>
    </w:lvl>
  </w:abstractNum>
  <w:abstractNum w:abstractNumId="25">
    <w:nsid w:val="574955E5"/>
    <w:multiLevelType w:val="multilevel"/>
    <w:tmpl w:val="E864C1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83F3E2E"/>
    <w:multiLevelType w:val="hybridMultilevel"/>
    <w:tmpl w:val="5D4A5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92D5B72"/>
    <w:multiLevelType w:val="multilevel"/>
    <w:tmpl w:val="108E6A80"/>
    <w:lvl w:ilvl="0">
      <w:start w:val="1"/>
      <w:numFmt w:val="decimal"/>
      <w:lvlText w:val="%1."/>
      <w:lvlJc w:val="left"/>
      <w:pPr>
        <w:ind w:left="1636"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59CE7333"/>
    <w:multiLevelType w:val="hybridMultilevel"/>
    <w:tmpl w:val="C5AAA89A"/>
    <w:lvl w:ilvl="0" w:tplc="EAA69D6C">
      <w:start w:val="4"/>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9">
    <w:nsid w:val="5D956D7E"/>
    <w:multiLevelType w:val="multilevel"/>
    <w:tmpl w:val="C688D99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E7C0C0D"/>
    <w:multiLevelType w:val="hybridMultilevel"/>
    <w:tmpl w:val="308EFEB6"/>
    <w:lvl w:ilvl="0" w:tplc="3D1225D8">
      <w:start w:val="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1">
    <w:nsid w:val="5EAE16EF"/>
    <w:multiLevelType w:val="hybridMultilevel"/>
    <w:tmpl w:val="1E4ED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66836F40"/>
    <w:multiLevelType w:val="singleLevel"/>
    <w:tmpl w:val="0F860E3C"/>
    <w:lvl w:ilvl="0">
      <w:start w:val="2"/>
      <w:numFmt w:val="none"/>
      <w:lvlText w:val="-"/>
      <w:legacy w:legacy="1" w:legacySpace="120" w:legacyIndent="887"/>
      <w:lvlJc w:val="left"/>
      <w:pPr>
        <w:ind w:left="1607" w:hanging="887"/>
      </w:pPr>
    </w:lvl>
  </w:abstractNum>
  <w:abstractNum w:abstractNumId="33">
    <w:nsid w:val="676D0E81"/>
    <w:multiLevelType w:val="multilevel"/>
    <w:tmpl w:val="F2BE1DB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B4635E2"/>
    <w:multiLevelType w:val="hybridMultilevel"/>
    <w:tmpl w:val="411078F2"/>
    <w:lvl w:ilvl="0" w:tplc="695413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D16723"/>
    <w:multiLevelType w:val="hybridMultilevel"/>
    <w:tmpl w:val="D14AB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0E7B9A"/>
    <w:multiLevelType w:val="singleLevel"/>
    <w:tmpl w:val="17928158"/>
    <w:lvl w:ilvl="0">
      <w:start w:val="1"/>
      <w:numFmt w:val="bullet"/>
      <w:lvlText w:val=""/>
      <w:lvlJc w:val="left"/>
      <w:pPr>
        <w:tabs>
          <w:tab w:val="num" w:pos="735"/>
        </w:tabs>
        <w:ind w:left="735" w:hanging="360"/>
      </w:pPr>
      <w:rPr>
        <w:rFonts w:ascii="Symbol" w:hAnsi="Symbol" w:hint="default"/>
      </w:rPr>
    </w:lvl>
  </w:abstractNum>
  <w:abstractNum w:abstractNumId="38">
    <w:nsid w:val="751277CA"/>
    <w:multiLevelType w:val="hybridMultilevel"/>
    <w:tmpl w:val="E0D60082"/>
    <w:lvl w:ilvl="0" w:tplc="1780D8D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74903EB"/>
    <w:multiLevelType w:val="singleLevel"/>
    <w:tmpl w:val="0D585228"/>
    <w:lvl w:ilvl="0">
      <w:start w:val="1"/>
      <w:numFmt w:val="bullet"/>
      <w:lvlText w:val="-"/>
      <w:lvlJc w:val="left"/>
      <w:pPr>
        <w:tabs>
          <w:tab w:val="num" w:pos="360"/>
        </w:tabs>
        <w:ind w:left="360" w:hanging="360"/>
      </w:pPr>
      <w:rPr>
        <w:rFonts w:ascii="Times New Roman" w:hAnsi="Times New Roman" w:hint="default"/>
      </w:rPr>
    </w:lvl>
  </w:abstractNum>
  <w:abstractNum w:abstractNumId="40">
    <w:nsid w:val="7A5C6440"/>
    <w:multiLevelType w:val="hybridMultilevel"/>
    <w:tmpl w:val="2F427D62"/>
    <w:lvl w:ilvl="0" w:tplc="45D20DFE">
      <w:numFmt w:val="bullet"/>
      <w:lvlText w:val="-"/>
      <w:lvlJc w:val="left"/>
      <w:pPr>
        <w:tabs>
          <w:tab w:val="num" w:pos="677"/>
        </w:tabs>
        <w:ind w:left="677" w:hanging="396"/>
      </w:pPr>
      <w:rPr>
        <w:rFonts w:ascii="Times New Roman" w:eastAsia="Times New Roman" w:hAnsi="Times New Roman" w:cs="Times New Roman" w:hint="default"/>
      </w:rPr>
    </w:lvl>
    <w:lvl w:ilvl="1" w:tplc="04090003" w:tentative="1">
      <w:start w:val="1"/>
      <w:numFmt w:val="bullet"/>
      <w:lvlText w:val="o"/>
      <w:lvlJc w:val="left"/>
      <w:pPr>
        <w:tabs>
          <w:tab w:val="num" w:pos="1361"/>
        </w:tabs>
        <w:ind w:left="1361" w:hanging="360"/>
      </w:pPr>
      <w:rPr>
        <w:rFonts w:ascii="Courier New" w:hAnsi="Courier New" w:hint="default"/>
      </w:rPr>
    </w:lvl>
    <w:lvl w:ilvl="2" w:tplc="04090005" w:tentative="1">
      <w:start w:val="1"/>
      <w:numFmt w:val="bullet"/>
      <w:lvlText w:val=""/>
      <w:lvlJc w:val="left"/>
      <w:pPr>
        <w:tabs>
          <w:tab w:val="num" w:pos="2081"/>
        </w:tabs>
        <w:ind w:left="2081" w:hanging="360"/>
      </w:pPr>
      <w:rPr>
        <w:rFonts w:ascii="Wingdings" w:hAnsi="Wingdings" w:hint="default"/>
      </w:rPr>
    </w:lvl>
    <w:lvl w:ilvl="3" w:tplc="04090001" w:tentative="1">
      <w:start w:val="1"/>
      <w:numFmt w:val="bullet"/>
      <w:lvlText w:val=""/>
      <w:lvlJc w:val="left"/>
      <w:pPr>
        <w:tabs>
          <w:tab w:val="num" w:pos="2801"/>
        </w:tabs>
        <w:ind w:left="2801" w:hanging="360"/>
      </w:pPr>
      <w:rPr>
        <w:rFonts w:ascii="Symbol" w:hAnsi="Symbol" w:hint="default"/>
      </w:rPr>
    </w:lvl>
    <w:lvl w:ilvl="4" w:tplc="04090003" w:tentative="1">
      <w:start w:val="1"/>
      <w:numFmt w:val="bullet"/>
      <w:lvlText w:val="o"/>
      <w:lvlJc w:val="left"/>
      <w:pPr>
        <w:tabs>
          <w:tab w:val="num" w:pos="3521"/>
        </w:tabs>
        <w:ind w:left="3521" w:hanging="360"/>
      </w:pPr>
      <w:rPr>
        <w:rFonts w:ascii="Courier New" w:hAnsi="Courier New" w:hint="default"/>
      </w:rPr>
    </w:lvl>
    <w:lvl w:ilvl="5" w:tplc="04090005" w:tentative="1">
      <w:start w:val="1"/>
      <w:numFmt w:val="bullet"/>
      <w:lvlText w:val=""/>
      <w:lvlJc w:val="left"/>
      <w:pPr>
        <w:tabs>
          <w:tab w:val="num" w:pos="4241"/>
        </w:tabs>
        <w:ind w:left="4241" w:hanging="360"/>
      </w:pPr>
      <w:rPr>
        <w:rFonts w:ascii="Wingdings" w:hAnsi="Wingdings" w:hint="default"/>
      </w:rPr>
    </w:lvl>
    <w:lvl w:ilvl="6" w:tplc="04090001" w:tentative="1">
      <w:start w:val="1"/>
      <w:numFmt w:val="bullet"/>
      <w:lvlText w:val=""/>
      <w:lvlJc w:val="left"/>
      <w:pPr>
        <w:tabs>
          <w:tab w:val="num" w:pos="4961"/>
        </w:tabs>
        <w:ind w:left="4961" w:hanging="360"/>
      </w:pPr>
      <w:rPr>
        <w:rFonts w:ascii="Symbol" w:hAnsi="Symbol" w:hint="default"/>
      </w:rPr>
    </w:lvl>
    <w:lvl w:ilvl="7" w:tplc="04090003" w:tentative="1">
      <w:start w:val="1"/>
      <w:numFmt w:val="bullet"/>
      <w:lvlText w:val="o"/>
      <w:lvlJc w:val="left"/>
      <w:pPr>
        <w:tabs>
          <w:tab w:val="num" w:pos="5681"/>
        </w:tabs>
        <w:ind w:left="5681" w:hanging="360"/>
      </w:pPr>
      <w:rPr>
        <w:rFonts w:ascii="Courier New" w:hAnsi="Courier New" w:hint="default"/>
      </w:rPr>
    </w:lvl>
    <w:lvl w:ilvl="8" w:tplc="04090005" w:tentative="1">
      <w:start w:val="1"/>
      <w:numFmt w:val="bullet"/>
      <w:lvlText w:val=""/>
      <w:lvlJc w:val="left"/>
      <w:pPr>
        <w:tabs>
          <w:tab w:val="num" w:pos="6401"/>
        </w:tabs>
        <w:ind w:left="6401" w:hanging="360"/>
      </w:pPr>
      <w:rPr>
        <w:rFonts w:ascii="Wingdings" w:hAnsi="Wingdings" w:hint="default"/>
      </w:rPr>
    </w:lvl>
  </w:abstractNum>
  <w:num w:numId="1">
    <w:abstractNumId w:val="35"/>
  </w:num>
  <w:num w:numId="2">
    <w:abstractNumId w:val="6"/>
  </w:num>
  <w:num w:numId="3">
    <w:abstractNumId w:val="34"/>
  </w:num>
  <w:num w:numId="4">
    <w:abstractNumId w:val="5"/>
  </w:num>
  <w:num w:numId="5">
    <w:abstractNumId w:val="17"/>
  </w:num>
  <w:num w:numId="6">
    <w:abstractNumId w:val="39"/>
  </w:num>
  <w:num w:numId="7">
    <w:abstractNumId w:val="11"/>
  </w:num>
  <w:num w:numId="8">
    <w:abstractNumId w:val="4"/>
  </w:num>
  <w:num w:numId="9">
    <w:abstractNumId w:val="32"/>
  </w:num>
  <w:num w:numId="10">
    <w:abstractNumId w:val="7"/>
  </w:num>
  <w:num w:numId="11">
    <w:abstractNumId w:val="23"/>
  </w:num>
  <w:num w:numId="12">
    <w:abstractNumId w:val="24"/>
  </w:num>
  <w:num w:numId="13">
    <w:abstractNumId w:val="22"/>
  </w:num>
  <w:num w:numId="14">
    <w:abstractNumId w:val="26"/>
  </w:num>
  <w:num w:numId="15">
    <w:abstractNumId w:val="18"/>
  </w:num>
  <w:num w:numId="16">
    <w:abstractNumId w:val="33"/>
  </w:num>
  <w:num w:numId="17">
    <w:abstractNumId w:val="3"/>
  </w:num>
  <w:num w:numId="18">
    <w:abstractNumId w:val="12"/>
  </w:num>
  <w:num w:numId="19">
    <w:abstractNumId w:val="10"/>
  </w:num>
  <w:num w:numId="20">
    <w:abstractNumId w:val="1"/>
  </w:num>
  <w:num w:numId="21">
    <w:abstractNumId w:val="31"/>
  </w:num>
  <w:num w:numId="22">
    <w:abstractNumId w:val="36"/>
  </w:num>
  <w:num w:numId="23">
    <w:abstractNumId w:val="19"/>
  </w:num>
  <w:num w:numId="24">
    <w:abstractNumId w:val="15"/>
  </w:num>
  <w:num w:numId="25">
    <w:abstractNumId w:val="2"/>
  </w:num>
  <w:num w:numId="26">
    <w:abstractNumId w:val="27"/>
  </w:num>
  <w:num w:numId="27">
    <w:abstractNumId w:val="20"/>
  </w:num>
  <w:num w:numId="28">
    <w:abstractNumId w:val="21"/>
  </w:num>
  <w:num w:numId="29">
    <w:abstractNumId w:val="25"/>
  </w:num>
  <w:num w:numId="30">
    <w:abstractNumId w:val="28"/>
  </w:num>
  <w:num w:numId="31">
    <w:abstractNumId w:val="30"/>
  </w:num>
  <w:num w:numId="32">
    <w:abstractNumId w:val="14"/>
  </w:num>
  <w:num w:numId="33">
    <w:abstractNumId w:val="38"/>
  </w:num>
  <w:num w:numId="34">
    <w:abstractNumId w:val="9"/>
  </w:num>
  <w:num w:numId="35">
    <w:abstractNumId w:val="40"/>
  </w:num>
  <w:num w:numId="36">
    <w:abstractNumId w:val="8"/>
  </w:num>
  <w:num w:numId="37">
    <w:abstractNumId w:val="0"/>
  </w:num>
  <w:num w:numId="38">
    <w:abstractNumId w:val="37"/>
  </w:num>
  <w:num w:numId="39">
    <w:abstractNumId w:val="29"/>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C5"/>
    <w:rsid w:val="000005ED"/>
    <w:rsid w:val="0000099A"/>
    <w:rsid w:val="00000FC0"/>
    <w:rsid w:val="0000163E"/>
    <w:rsid w:val="00001BAB"/>
    <w:rsid w:val="0000226C"/>
    <w:rsid w:val="00002322"/>
    <w:rsid w:val="00002CD5"/>
    <w:rsid w:val="00002F7D"/>
    <w:rsid w:val="000031A0"/>
    <w:rsid w:val="00004999"/>
    <w:rsid w:val="00004AB2"/>
    <w:rsid w:val="00004E13"/>
    <w:rsid w:val="0000525B"/>
    <w:rsid w:val="000052A9"/>
    <w:rsid w:val="00005856"/>
    <w:rsid w:val="0000594C"/>
    <w:rsid w:val="00006480"/>
    <w:rsid w:val="0000671F"/>
    <w:rsid w:val="00006937"/>
    <w:rsid w:val="00006B47"/>
    <w:rsid w:val="00007344"/>
    <w:rsid w:val="00007B24"/>
    <w:rsid w:val="00007D19"/>
    <w:rsid w:val="000103A9"/>
    <w:rsid w:val="000109EC"/>
    <w:rsid w:val="00011406"/>
    <w:rsid w:val="00011662"/>
    <w:rsid w:val="000117DC"/>
    <w:rsid w:val="00011973"/>
    <w:rsid w:val="00011E20"/>
    <w:rsid w:val="00012A5D"/>
    <w:rsid w:val="00012E6A"/>
    <w:rsid w:val="00013B49"/>
    <w:rsid w:val="00014D71"/>
    <w:rsid w:val="000152B9"/>
    <w:rsid w:val="000167A3"/>
    <w:rsid w:val="0001734B"/>
    <w:rsid w:val="00017390"/>
    <w:rsid w:val="000201EA"/>
    <w:rsid w:val="000203A1"/>
    <w:rsid w:val="00020970"/>
    <w:rsid w:val="00020F60"/>
    <w:rsid w:val="000216EF"/>
    <w:rsid w:val="00021A3A"/>
    <w:rsid w:val="00023EC1"/>
    <w:rsid w:val="00025A2A"/>
    <w:rsid w:val="000270E1"/>
    <w:rsid w:val="000308C6"/>
    <w:rsid w:val="00030B23"/>
    <w:rsid w:val="00030F8D"/>
    <w:rsid w:val="000321D3"/>
    <w:rsid w:val="000332DF"/>
    <w:rsid w:val="0003455E"/>
    <w:rsid w:val="00035D6A"/>
    <w:rsid w:val="00036090"/>
    <w:rsid w:val="00036CE7"/>
    <w:rsid w:val="00036E28"/>
    <w:rsid w:val="000406DA"/>
    <w:rsid w:val="00040B85"/>
    <w:rsid w:val="00041E64"/>
    <w:rsid w:val="000421CF"/>
    <w:rsid w:val="000421EA"/>
    <w:rsid w:val="00042ECF"/>
    <w:rsid w:val="000436F7"/>
    <w:rsid w:val="000439EB"/>
    <w:rsid w:val="00043D6B"/>
    <w:rsid w:val="00043F1D"/>
    <w:rsid w:val="000447A1"/>
    <w:rsid w:val="000452B2"/>
    <w:rsid w:val="0004538D"/>
    <w:rsid w:val="000457D7"/>
    <w:rsid w:val="0004605E"/>
    <w:rsid w:val="00046AA4"/>
    <w:rsid w:val="000506F0"/>
    <w:rsid w:val="00050AE7"/>
    <w:rsid w:val="00050D09"/>
    <w:rsid w:val="000510AD"/>
    <w:rsid w:val="00051612"/>
    <w:rsid w:val="0005174E"/>
    <w:rsid w:val="00051D6E"/>
    <w:rsid w:val="000521D2"/>
    <w:rsid w:val="00052AD6"/>
    <w:rsid w:val="000536B0"/>
    <w:rsid w:val="00053819"/>
    <w:rsid w:val="00055281"/>
    <w:rsid w:val="000554A7"/>
    <w:rsid w:val="00055CCA"/>
    <w:rsid w:val="00055D61"/>
    <w:rsid w:val="000564C3"/>
    <w:rsid w:val="000566D6"/>
    <w:rsid w:val="000567C6"/>
    <w:rsid w:val="0005790E"/>
    <w:rsid w:val="00060863"/>
    <w:rsid w:val="00064402"/>
    <w:rsid w:val="00064FB5"/>
    <w:rsid w:val="0006585B"/>
    <w:rsid w:val="00065F00"/>
    <w:rsid w:val="0006623F"/>
    <w:rsid w:val="000667A7"/>
    <w:rsid w:val="00066D6D"/>
    <w:rsid w:val="000672CA"/>
    <w:rsid w:val="0006775F"/>
    <w:rsid w:val="00067884"/>
    <w:rsid w:val="00070AC2"/>
    <w:rsid w:val="000710C2"/>
    <w:rsid w:val="00072097"/>
    <w:rsid w:val="00072101"/>
    <w:rsid w:val="000721CE"/>
    <w:rsid w:val="00072DFF"/>
    <w:rsid w:val="00074030"/>
    <w:rsid w:val="000763DD"/>
    <w:rsid w:val="00080599"/>
    <w:rsid w:val="000805ED"/>
    <w:rsid w:val="00081604"/>
    <w:rsid w:val="00081759"/>
    <w:rsid w:val="00081B25"/>
    <w:rsid w:val="00082023"/>
    <w:rsid w:val="00082086"/>
    <w:rsid w:val="0008323C"/>
    <w:rsid w:val="00083372"/>
    <w:rsid w:val="000835CE"/>
    <w:rsid w:val="00083753"/>
    <w:rsid w:val="0008409D"/>
    <w:rsid w:val="00084B9A"/>
    <w:rsid w:val="0008505C"/>
    <w:rsid w:val="000852B9"/>
    <w:rsid w:val="00085FED"/>
    <w:rsid w:val="000863A3"/>
    <w:rsid w:val="000866F7"/>
    <w:rsid w:val="000867B2"/>
    <w:rsid w:val="00086D85"/>
    <w:rsid w:val="0008738E"/>
    <w:rsid w:val="00090299"/>
    <w:rsid w:val="00090AF0"/>
    <w:rsid w:val="00090EDF"/>
    <w:rsid w:val="00091523"/>
    <w:rsid w:val="00092296"/>
    <w:rsid w:val="00092874"/>
    <w:rsid w:val="00092C24"/>
    <w:rsid w:val="0009358E"/>
    <w:rsid w:val="00093A76"/>
    <w:rsid w:val="00094B81"/>
    <w:rsid w:val="00095076"/>
    <w:rsid w:val="00095122"/>
    <w:rsid w:val="00095C06"/>
    <w:rsid w:val="00095D52"/>
    <w:rsid w:val="00097AC6"/>
    <w:rsid w:val="00097C8F"/>
    <w:rsid w:val="000A0A2C"/>
    <w:rsid w:val="000A0A45"/>
    <w:rsid w:val="000A2666"/>
    <w:rsid w:val="000A2A6A"/>
    <w:rsid w:val="000A535D"/>
    <w:rsid w:val="000A5478"/>
    <w:rsid w:val="000A6067"/>
    <w:rsid w:val="000A606D"/>
    <w:rsid w:val="000A72EB"/>
    <w:rsid w:val="000B1D17"/>
    <w:rsid w:val="000B281D"/>
    <w:rsid w:val="000B2D4E"/>
    <w:rsid w:val="000B308A"/>
    <w:rsid w:val="000B3526"/>
    <w:rsid w:val="000B3C55"/>
    <w:rsid w:val="000B49A2"/>
    <w:rsid w:val="000B5B8E"/>
    <w:rsid w:val="000B6359"/>
    <w:rsid w:val="000B77DF"/>
    <w:rsid w:val="000C045C"/>
    <w:rsid w:val="000C063D"/>
    <w:rsid w:val="000C0E75"/>
    <w:rsid w:val="000C1C7C"/>
    <w:rsid w:val="000C258A"/>
    <w:rsid w:val="000C2FAD"/>
    <w:rsid w:val="000C35CB"/>
    <w:rsid w:val="000C389D"/>
    <w:rsid w:val="000C4084"/>
    <w:rsid w:val="000C4125"/>
    <w:rsid w:val="000C4752"/>
    <w:rsid w:val="000C4BB0"/>
    <w:rsid w:val="000C5C42"/>
    <w:rsid w:val="000C6067"/>
    <w:rsid w:val="000C6B88"/>
    <w:rsid w:val="000C6CDD"/>
    <w:rsid w:val="000D1D6F"/>
    <w:rsid w:val="000D2C75"/>
    <w:rsid w:val="000D4F4C"/>
    <w:rsid w:val="000D4FE2"/>
    <w:rsid w:val="000D62EA"/>
    <w:rsid w:val="000D63BC"/>
    <w:rsid w:val="000D6F97"/>
    <w:rsid w:val="000D761E"/>
    <w:rsid w:val="000D785F"/>
    <w:rsid w:val="000E070D"/>
    <w:rsid w:val="000E13EC"/>
    <w:rsid w:val="000E16B8"/>
    <w:rsid w:val="000E200E"/>
    <w:rsid w:val="000E2308"/>
    <w:rsid w:val="000E2558"/>
    <w:rsid w:val="000E2AD1"/>
    <w:rsid w:val="000E34BA"/>
    <w:rsid w:val="000E36AA"/>
    <w:rsid w:val="000E393E"/>
    <w:rsid w:val="000E3A30"/>
    <w:rsid w:val="000E3EB7"/>
    <w:rsid w:val="000E538C"/>
    <w:rsid w:val="000E5BCE"/>
    <w:rsid w:val="000E5D27"/>
    <w:rsid w:val="000E7172"/>
    <w:rsid w:val="000E7349"/>
    <w:rsid w:val="000F039E"/>
    <w:rsid w:val="000F057D"/>
    <w:rsid w:val="000F33C7"/>
    <w:rsid w:val="000F3666"/>
    <w:rsid w:val="000F3D78"/>
    <w:rsid w:val="000F3FF1"/>
    <w:rsid w:val="000F4667"/>
    <w:rsid w:val="000F51C8"/>
    <w:rsid w:val="000F7AC1"/>
    <w:rsid w:val="001000B1"/>
    <w:rsid w:val="0010057D"/>
    <w:rsid w:val="00101370"/>
    <w:rsid w:val="0010177A"/>
    <w:rsid w:val="00102E88"/>
    <w:rsid w:val="001032F1"/>
    <w:rsid w:val="00103789"/>
    <w:rsid w:val="00103AF5"/>
    <w:rsid w:val="00103B18"/>
    <w:rsid w:val="00103ED5"/>
    <w:rsid w:val="00105264"/>
    <w:rsid w:val="00105410"/>
    <w:rsid w:val="00105FE0"/>
    <w:rsid w:val="001073B1"/>
    <w:rsid w:val="00107C29"/>
    <w:rsid w:val="00107F4F"/>
    <w:rsid w:val="001101B3"/>
    <w:rsid w:val="00110563"/>
    <w:rsid w:val="00110BEB"/>
    <w:rsid w:val="00111003"/>
    <w:rsid w:val="001114F9"/>
    <w:rsid w:val="0011329F"/>
    <w:rsid w:val="001132BD"/>
    <w:rsid w:val="00114927"/>
    <w:rsid w:val="00115936"/>
    <w:rsid w:val="00116DE6"/>
    <w:rsid w:val="00120EC6"/>
    <w:rsid w:val="00122679"/>
    <w:rsid w:val="00123B45"/>
    <w:rsid w:val="001245BB"/>
    <w:rsid w:val="001245D1"/>
    <w:rsid w:val="00126433"/>
    <w:rsid w:val="00126521"/>
    <w:rsid w:val="00126907"/>
    <w:rsid w:val="00126CE1"/>
    <w:rsid w:val="001272ED"/>
    <w:rsid w:val="0013004F"/>
    <w:rsid w:val="0013100A"/>
    <w:rsid w:val="00131E88"/>
    <w:rsid w:val="00132057"/>
    <w:rsid w:val="00132418"/>
    <w:rsid w:val="00133210"/>
    <w:rsid w:val="00133CFD"/>
    <w:rsid w:val="001344C6"/>
    <w:rsid w:val="00135F07"/>
    <w:rsid w:val="001368E6"/>
    <w:rsid w:val="00137FEB"/>
    <w:rsid w:val="00140244"/>
    <w:rsid w:val="00140555"/>
    <w:rsid w:val="0014298F"/>
    <w:rsid w:val="00143BD3"/>
    <w:rsid w:val="0014404E"/>
    <w:rsid w:val="00144D23"/>
    <w:rsid w:val="0014536A"/>
    <w:rsid w:val="00145B3E"/>
    <w:rsid w:val="00145FF3"/>
    <w:rsid w:val="00147683"/>
    <w:rsid w:val="00147E64"/>
    <w:rsid w:val="00150072"/>
    <w:rsid w:val="001500F2"/>
    <w:rsid w:val="001507B5"/>
    <w:rsid w:val="00150E76"/>
    <w:rsid w:val="00151087"/>
    <w:rsid w:val="00151F69"/>
    <w:rsid w:val="00154231"/>
    <w:rsid w:val="001542BE"/>
    <w:rsid w:val="00154DBA"/>
    <w:rsid w:val="00155E2F"/>
    <w:rsid w:val="00156EB6"/>
    <w:rsid w:val="00157D24"/>
    <w:rsid w:val="001605B2"/>
    <w:rsid w:val="00160F84"/>
    <w:rsid w:val="001616F1"/>
    <w:rsid w:val="00163545"/>
    <w:rsid w:val="00163779"/>
    <w:rsid w:val="0016425D"/>
    <w:rsid w:val="001645D2"/>
    <w:rsid w:val="0016476B"/>
    <w:rsid w:val="0016483E"/>
    <w:rsid w:val="001651A7"/>
    <w:rsid w:val="00165506"/>
    <w:rsid w:val="00165792"/>
    <w:rsid w:val="00165899"/>
    <w:rsid w:val="001663C2"/>
    <w:rsid w:val="00166BF1"/>
    <w:rsid w:val="001674ED"/>
    <w:rsid w:val="00167A0D"/>
    <w:rsid w:val="0017001F"/>
    <w:rsid w:val="0017234F"/>
    <w:rsid w:val="00172568"/>
    <w:rsid w:val="00173171"/>
    <w:rsid w:val="00173205"/>
    <w:rsid w:val="001735D1"/>
    <w:rsid w:val="0017415F"/>
    <w:rsid w:val="00175AFD"/>
    <w:rsid w:val="00176245"/>
    <w:rsid w:val="00176912"/>
    <w:rsid w:val="001776FF"/>
    <w:rsid w:val="00177E2F"/>
    <w:rsid w:val="00177F37"/>
    <w:rsid w:val="00177F75"/>
    <w:rsid w:val="00180B1D"/>
    <w:rsid w:val="001811E0"/>
    <w:rsid w:val="0018229C"/>
    <w:rsid w:val="001826D2"/>
    <w:rsid w:val="00182F27"/>
    <w:rsid w:val="001841D3"/>
    <w:rsid w:val="00184625"/>
    <w:rsid w:val="00185233"/>
    <w:rsid w:val="00187B97"/>
    <w:rsid w:val="00191147"/>
    <w:rsid w:val="0019178F"/>
    <w:rsid w:val="00192B04"/>
    <w:rsid w:val="00193856"/>
    <w:rsid w:val="00193F7B"/>
    <w:rsid w:val="00195024"/>
    <w:rsid w:val="0019511F"/>
    <w:rsid w:val="001959B3"/>
    <w:rsid w:val="0019643B"/>
    <w:rsid w:val="00196B49"/>
    <w:rsid w:val="00196FE7"/>
    <w:rsid w:val="0019714F"/>
    <w:rsid w:val="001971D1"/>
    <w:rsid w:val="0019767C"/>
    <w:rsid w:val="00197839"/>
    <w:rsid w:val="00197A99"/>
    <w:rsid w:val="001A0349"/>
    <w:rsid w:val="001A108B"/>
    <w:rsid w:val="001A10A4"/>
    <w:rsid w:val="001A203E"/>
    <w:rsid w:val="001A389F"/>
    <w:rsid w:val="001A65AF"/>
    <w:rsid w:val="001A67A5"/>
    <w:rsid w:val="001A6CCD"/>
    <w:rsid w:val="001A70B1"/>
    <w:rsid w:val="001A74F3"/>
    <w:rsid w:val="001A7639"/>
    <w:rsid w:val="001A79AA"/>
    <w:rsid w:val="001A7AAE"/>
    <w:rsid w:val="001A7E0B"/>
    <w:rsid w:val="001B0D8D"/>
    <w:rsid w:val="001B1398"/>
    <w:rsid w:val="001B17A2"/>
    <w:rsid w:val="001B1FA5"/>
    <w:rsid w:val="001B21CB"/>
    <w:rsid w:val="001B27D9"/>
    <w:rsid w:val="001B2F17"/>
    <w:rsid w:val="001B36A6"/>
    <w:rsid w:val="001B386B"/>
    <w:rsid w:val="001B3B7E"/>
    <w:rsid w:val="001B444F"/>
    <w:rsid w:val="001B4801"/>
    <w:rsid w:val="001B5516"/>
    <w:rsid w:val="001B6AD9"/>
    <w:rsid w:val="001C0407"/>
    <w:rsid w:val="001C071B"/>
    <w:rsid w:val="001C09A8"/>
    <w:rsid w:val="001C0A9D"/>
    <w:rsid w:val="001C0BB6"/>
    <w:rsid w:val="001C1AED"/>
    <w:rsid w:val="001C2831"/>
    <w:rsid w:val="001C2BF1"/>
    <w:rsid w:val="001C32E3"/>
    <w:rsid w:val="001C3DBE"/>
    <w:rsid w:val="001C3E2C"/>
    <w:rsid w:val="001C5781"/>
    <w:rsid w:val="001C6405"/>
    <w:rsid w:val="001D1125"/>
    <w:rsid w:val="001D181E"/>
    <w:rsid w:val="001D3929"/>
    <w:rsid w:val="001D50DA"/>
    <w:rsid w:val="001D5130"/>
    <w:rsid w:val="001D5AE0"/>
    <w:rsid w:val="001D61A7"/>
    <w:rsid w:val="001D64C5"/>
    <w:rsid w:val="001D6EB6"/>
    <w:rsid w:val="001D6FFF"/>
    <w:rsid w:val="001D7292"/>
    <w:rsid w:val="001D7463"/>
    <w:rsid w:val="001D7769"/>
    <w:rsid w:val="001D79B5"/>
    <w:rsid w:val="001D7CE5"/>
    <w:rsid w:val="001D7E71"/>
    <w:rsid w:val="001E0C6D"/>
    <w:rsid w:val="001E1054"/>
    <w:rsid w:val="001E1AAC"/>
    <w:rsid w:val="001E2F34"/>
    <w:rsid w:val="001E32FF"/>
    <w:rsid w:val="001E37EA"/>
    <w:rsid w:val="001E3D2E"/>
    <w:rsid w:val="001E4824"/>
    <w:rsid w:val="001E48D8"/>
    <w:rsid w:val="001E48FF"/>
    <w:rsid w:val="001E5A42"/>
    <w:rsid w:val="001E6CE6"/>
    <w:rsid w:val="001E707B"/>
    <w:rsid w:val="001E7586"/>
    <w:rsid w:val="001E78D0"/>
    <w:rsid w:val="001E7BD6"/>
    <w:rsid w:val="001F0B93"/>
    <w:rsid w:val="001F1225"/>
    <w:rsid w:val="001F12EC"/>
    <w:rsid w:val="001F2543"/>
    <w:rsid w:val="001F3762"/>
    <w:rsid w:val="001F3ABC"/>
    <w:rsid w:val="001F3D13"/>
    <w:rsid w:val="001F5B72"/>
    <w:rsid w:val="001F70EC"/>
    <w:rsid w:val="00201A9C"/>
    <w:rsid w:val="00202244"/>
    <w:rsid w:val="00202AAF"/>
    <w:rsid w:val="00203F23"/>
    <w:rsid w:val="002046F5"/>
    <w:rsid w:val="00205A4C"/>
    <w:rsid w:val="00206315"/>
    <w:rsid w:val="00206ECF"/>
    <w:rsid w:val="002074C4"/>
    <w:rsid w:val="00207AF2"/>
    <w:rsid w:val="00207AFE"/>
    <w:rsid w:val="00210A2F"/>
    <w:rsid w:val="00210AB1"/>
    <w:rsid w:val="00210C9D"/>
    <w:rsid w:val="00211343"/>
    <w:rsid w:val="00212205"/>
    <w:rsid w:val="002128B7"/>
    <w:rsid w:val="00212AE4"/>
    <w:rsid w:val="00213FD7"/>
    <w:rsid w:val="0021550E"/>
    <w:rsid w:val="00215B28"/>
    <w:rsid w:val="00216F11"/>
    <w:rsid w:val="00220135"/>
    <w:rsid w:val="00220B1F"/>
    <w:rsid w:val="00220D29"/>
    <w:rsid w:val="00220EC5"/>
    <w:rsid w:val="00221600"/>
    <w:rsid w:val="00222C6E"/>
    <w:rsid w:val="00223561"/>
    <w:rsid w:val="00223924"/>
    <w:rsid w:val="00223D70"/>
    <w:rsid w:val="00223F91"/>
    <w:rsid w:val="0022441C"/>
    <w:rsid w:val="002244FD"/>
    <w:rsid w:val="00224BB6"/>
    <w:rsid w:val="0022607F"/>
    <w:rsid w:val="00227005"/>
    <w:rsid w:val="0022711E"/>
    <w:rsid w:val="00230751"/>
    <w:rsid w:val="00231083"/>
    <w:rsid w:val="002315FC"/>
    <w:rsid w:val="00231B28"/>
    <w:rsid w:val="00231B4D"/>
    <w:rsid w:val="002327E4"/>
    <w:rsid w:val="0023284C"/>
    <w:rsid w:val="002343F7"/>
    <w:rsid w:val="00234EA1"/>
    <w:rsid w:val="002352F3"/>
    <w:rsid w:val="0023533C"/>
    <w:rsid w:val="00235702"/>
    <w:rsid w:val="00236F3E"/>
    <w:rsid w:val="002373A6"/>
    <w:rsid w:val="0023791D"/>
    <w:rsid w:val="002400D8"/>
    <w:rsid w:val="00240475"/>
    <w:rsid w:val="00240A89"/>
    <w:rsid w:val="00240F3E"/>
    <w:rsid w:val="0024135F"/>
    <w:rsid w:val="00242284"/>
    <w:rsid w:val="002431F7"/>
    <w:rsid w:val="00244104"/>
    <w:rsid w:val="00245932"/>
    <w:rsid w:val="00246397"/>
    <w:rsid w:val="00246B23"/>
    <w:rsid w:val="00246FA6"/>
    <w:rsid w:val="002475AE"/>
    <w:rsid w:val="00247D0D"/>
    <w:rsid w:val="00247EF3"/>
    <w:rsid w:val="00250AE0"/>
    <w:rsid w:val="0025112B"/>
    <w:rsid w:val="00252C4D"/>
    <w:rsid w:val="00253954"/>
    <w:rsid w:val="002543BF"/>
    <w:rsid w:val="00255525"/>
    <w:rsid w:val="00256730"/>
    <w:rsid w:val="00256C26"/>
    <w:rsid w:val="00257A66"/>
    <w:rsid w:val="00260E65"/>
    <w:rsid w:val="00262051"/>
    <w:rsid w:val="002620C3"/>
    <w:rsid w:val="00262A3D"/>
    <w:rsid w:val="00262D4E"/>
    <w:rsid w:val="00263A79"/>
    <w:rsid w:val="00264252"/>
    <w:rsid w:val="00265225"/>
    <w:rsid w:val="00265F71"/>
    <w:rsid w:val="00270654"/>
    <w:rsid w:val="002707EE"/>
    <w:rsid w:val="00270FB3"/>
    <w:rsid w:val="00271526"/>
    <w:rsid w:val="0027181B"/>
    <w:rsid w:val="00271B54"/>
    <w:rsid w:val="00272685"/>
    <w:rsid w:val="00272D2C"/>
    <w:rsid w:val="002744A1"/>
    <w:rsid w:val="00276646"/>
    <w:rsid w:val="0027698F"/>
    <w:rsid w:val="00276F4B"/>
    <w:rsid w:val="00277696"/>
    <w:rsid w:val="002779BA"/>
    <w:rsid w:val="00280329"/>
    <w:rsid w:val="002806A0"/>
    <w:rsid w:val="00280916"/>
    <w:rsid w:val="00281077"/>
    <w:rsid w:val="00281502"/>
    <w:rsid w:val="002821D3"/>
    <w:rsid w:val="002836B0"/>
    <w:rsid w:val="00283D50"/>
    <w:rsid w:val="00283DE3"/>
    <w:rsid w:val="002841D7"/>
    <w:rsid w:val="0028447B"/>
    <w:rsid w:val="00285197"/>
    <w:rsid w:val="002862E7"/>
    <w:rsid w:val="00286B69"/>
    <w:rsid w:val="00286C2B"/>
    <w:rsid w:val="00286D59"/>
    <w:rsid w:val="00286DBB"/>
    <w:rsid w:val="002901F0"/>
    <w:rsid w:val="0029049F"/>
    <w:rsid w:val="00290678"/>
    <w:rsid w:val="00291EAD"/>
    <w:rsid w:val="00293611"/>
    <w:rsid w:val="00294CDA"/>
    <w:rsid w:val="0029568D"/>
    <w:rsid w:val="00296F00"/>
    <w:rsid w:val="00297C0B"/>
    <w:rsid w:val="00297FD8"/>
    <w:rsid w:val="002A041C"/>
    <w:rsid w:val="002A07CE"/>
    <w:rsid w:val="002A0B96"/>
    <w:rsid w:val="002A1286"/>
    <w:rsid w:val="002A2DB1"/>
    <w:rsid w:val="002A3078"/>
    <w:rsid w:val="002A4667"/>
    <w:rsid w:val="002A5156"/>
    <w:rsid w:val="002A5428"/>
    <w:rsid w:val="002A6668"/>
    <w:rsid w:val="002A66F7"/>
    <w:rsid w:val="002A6EFE"/>
    <w:rsid w:val="002A7BE5"/>
    <w:rsid w:val="002B13D1"/>
    <w:rsid w:val="002B1709"/>
    <w:rsid w:val="002B2866"/>
    <w:rsid w:val="002B2AA2"/>
    <w:rsid w:val="002B4A73"/>
    <w:rsid w:val="002B5EE7"/>
    <w:rsid w:val="002B69E0"/>
    <w:rsid w:val="002B6F88"/>
    <w:rsid w:val="002B70A8"/>
    <w:rsid w:val="002B7F28"/>
    <w:rsid w:val="002C08A7"/>
    <w:rsid w:val="002C27FF"/>
    <w:rsid w:val="002C418B"/>
    <w:rsid w:val="002C46D2"/>
    <w:rsid w:val="002C4D68"/>
    <w:rsid w:val="002C52C5"/>
    <w:rsid w:val="002C6D91"/>
    <w:rsid w:val="002C6F35"/>
    <w:rsid w:val="002C7A08"/>
    <w:rsid w:val="002D04FC"/>
    <w:rsid w:val="002D0E1A"/>
    <w:rsid w:val="002D0F22"/>
    <w:rsid w:val="002D25A2"/>
    <w:rsid w:val="002D27EB"/>
    <w:rsid w:val="002D3BEB"/>
    <w:rsid w:val="002D3D48"/>
    <w:rsid w:val="002D471F"/>
    <w:rsid w:val="002D4F46"/>
    <w:rsid w:val="002D5EEA"/>
    <w:rsid w:val="002D6907"/>
    <w:rsid w:val="002D7B19"/>
    <w:rsid w:val="002E04CD"/>
    <w:rsid w:val="002E04F1"/>
    <w:rsid w:val="002E25B9"/>
    <w:rsid w:val="002E2B5E"/>
    <w:rsid w:val="002E41C8"/>
    <w:rsid w:val="002E45F4"/>
    <w:rsid w:val="002E4F36"/>
    <w:rsid w:val="002E52A1"/>
    <w:rsid w:val="002E5436"/>
    <w:rsid w:val="002E5813"/>
    <w:rsid w:val="002E5A64"/>
    <w:rsid w:val="002E5DFA"/>
    <w:rsid w:val="002E66F0"/>
    <w:rsid w:val="002E6D5B"/>
    <w:rsid w:val="002E7F35"/>
    <w:rsid w:val="002F0300"/>
    <w:rsid w:val="002F0AAF"/>
    <w:rsid w:val="002F1872"/>
    <w:rsid w:val="002F2638"/>
    <w:rsid w:val="002F3FA9"/>
    <w:rsid w:val="002F406B"/>
    <w:rsid w:val="002F54FC"/>
    <w:rsid w:val="002F6CF0"/>
    <w:rsid w:val="002F6F5B"/>
    <w:rsid w:val="002F729E"/>
    <w:rsid w:val="002F72C8"/>
    <w:rsid w:val="002F7AF5"/>
    <w:rsid w:val="00300CEC"/>
    <w:rsid w:val="00300D50"/>
    <w:rsid w:val="003013F5"/>
    <w:rsid w:val="00301737"/>
    <w:rsid w:val="00301803"/>
    <w:rsid w:val="003018A6"/>
    <w:rsid w:val="00304D1D"/>
    <w:rsid w:val="00305047"/>
    <w:rsid w:val="003054E6"/>
    <w:rsid w:val="00305708"/>
    <w:rsid w:val="00305977"/>
    <w:rsid w:val="00305CE6"/>
    <w:rsid w:val="00307766"/>
    <w:rsid w:val="003102F7"/>
    <w:rsid w:val="00310DE0"/>
    <w:rsid w:val="003122C6"/>
    <w:rsid w:val="0031261F"/>
    <w:rsid w:val="00312A14"/>
    <w:rsid w:val="00312DC1"/>
    <w:rsid w:val="003136D6"/>
    <w:rsid w:val="00313E52"/>
    <w:rsid w:val="00314B28"/>
    <w:rsid w:val="00317146"/>
    <w:rsid w:val="00320360"/>
    <w:rsid w:val="00321466"/>
    <w:rsid w:val="00322935"/>
    <w:rsid w:val="0032428A"/>
    <w:rsid w:val="00324986"/>
    <w:rsid w:val="00325CBD"/>
    <w:rsid w:val="00326583"/>
    <w:rsid w:val="00326D1E"/>
    <w:rsid w:val="00327B6A"/>
    <w:rsid w:val="00330A81"/>
    <w:rsid w:val="00330DF6"/>
    <w:rsid w:val="00330FFC"/>
    <w:rsid w:val="003312A5"/>
    <w:rsid w:val="00331414"/>
    <w:rsid w:val="0033148B"/>
    <w:rsid w:val="00331BA9"/>
    <w:rsid w:val="0033219B"/>
    <w:rsid w:val="00332E1D"/>
    <w:rsid w:val="0033397A"/>
    <w:rsid w:val="00333BC4"/>
    <w:rsid w:val="00335E03"/>
    <w:rsid w:val="00336741"/>
    <w:rsid w:val="00336D7B"/>
    <w:rsid w:val="00337F7D"/>
    <w:rsid w:val="00337FCF"/>
    <w:rsid w:val="00340378"/>
    <w:rsid w:val="00340CBA"/>
    <w:rsid w:val="00342778"/>
    <w:rsid w:val="00342ED6"/>
    <w:rsid w:val="00345117"/>
    <w:rsid w:val="00345685"/>
    <w:rsid w:val="00346B6E"/>
    <w:rsid w:val="00346D76"/>
    <w:rsid w:val="00346E82"/>
    <w:rsid w:val="0034736F"/>
    <w:rsid w:val="00347EB3"/>
    <w:rsid w:val="00350071"/>
    <w:rsid w:val="003523DA"/>
    <w:rsid w:val="003529F0"/>
    <w:rsid w:val="00353386"/>
    <w:rsid w:val="0035352E"/>
    <w:rsid w:val="003543FA"/>
    <w:rsid w:val="00354731"/>
    <w:rsid w:val="00354881"/>
    <w:rsid w:val="00355241"/>
    <w:rsid w:val="003566B3"/>
    <w:rsid w:val="00356CD1"/>
    <w:rsid w:val="003575AE"/>
    <w:rsid w:val="003607D7"/>
    <w:rsid w:val="0036118F"/>
    <w:rsid w:val="00361B84"/>
    <w:rsid w:val="00362E1C"/>
    <w:rsid w:val="00363DCB"/>
    <w:rsid w:val="00366300"/>
    <w:rsid w:val="0036641B"/>
    <w:rsid w:val="00367AA4"/>
    <w:rsid w:val="003707F3"/>
    <w:rsid w:val="00371849"/>
    <w:rsid w:val="003726A5"/>
    <w:rsid w:val="003726F4"/>
    <w:rsid w:val="003748A8"/>
    <w:rsid w:val="00375FAB"/>
    <w:rsid w:val="003764C1"/>
    <w:rsid w:val="00376900"/>
    <w:rsid w:val="00376C53"/>
    <w:rsid w:val="00377371"/>
    <w:rsid w:val="00377800"/>
    <w:rsid w:val="00377868"/>
    <w:rsid w:val="00377B0A"/>
    <w:rsid w:val="00377B43"/>
    <w:rsid w:val="00377F8A"/>
    <w:rsid w:val="003805D4"/>
    <w:rsid w:val="00380B2A"/>
    <w:rsid w:val="00380DC3"/>
    <w:rsid w:val="00382523"/>
    <w:rsid w:val="003838C0"/>
    <w:rsid w:val="00383ACD"/>
    <w:rsid w:val="00383D8F"/>
    <w:rsid w:val="003842A5"/>
    <w:rsid w:val="00385F01"/>
    <w:rsid w:val="003873D0"/>
    <w:rsid w:val="00387498"/>
    <w:rsid w:val="00387832"/>
    <w:rsid w:val="003906A9"/>
    <w:rsid w:val="00390F9A"/>
    <w:rsid w:val="003913D9"/>
    <w:rsid w:val="003913F9"/>
    <w:rsid w:val="003920F7"/>
    <w:rsid w:val="00392DA3"/>
    <w:rsid w:val="00392FEF"/>
    <w:rsid w:val="00393D35"/>
    <w:rsid w:val="003951C9"/>
    <w:rsid w:val="00395989"/>
    <w:rsid w:val="003977B3"/>
    <w:rsid w:val="003A06CE"/>
    <w:rsid w:val="003A09AB"/>
    <w:rsid w:val="003A12A5"/>
    <w:rsid w:val="003A1E13"/>
    <w:rsid w:val="003A32A6"/>
    <w:rsid w:val="003A34A4"/>
    <w:rsid w:val="003A39C8"/>
    <w:rsid w:val="003A3BC4"/>
    <w:rsid w:val="003A4039"/>
    <w:rsid w:val="003A5234"/>
    <w:rsid w:val="003A5BF1"/>
    <w:rsid w:val="003A5EB4"/>
    <w:rsid w:val="003A6AC2"/>
    <w:rsid w:val="003A702D"/>
    <w:rsid w:val="003A776B"/>
    <w:rsid w:val="003A7DCA"/>
    <w:rsid w:val="003A7DFA"/>
    <w:rsid w:val="003B01C1"/>
    <w:rsid w:val="003B0D47"/>
    <w:rsid w:val="003B18FE"/>
    <w:rsid w:val="003B2C75"/>
    <w:rsid w:val="003B2F59"/>
    <w:rsid w:val="003B330B"/>
    <w:rsid w:val="003B35BA"/>
    <w:rsid w:val="003B37D8"/>
    <w:rsid w:val="003B3924"/>
    <w:rsid w:val="003B425A"/>
    <w:rsid w:val="003B49F9"/>
    <w:rsid w:val="003B4F41"/>
    <w:rsid w:val="003B5848"/>
    <w:rsid w:val="003B79AA"/>
    <w:rsid w:val="003C0C46"/>
    <w:rsid w:val="003C0D43"/>
    <w:rsid w:val="003C0E5B"/>
    <w:rsid w:val="003C18A3"/>
    <w:rsid w:val="003C1C42"/>
    <w:rsid w:val="003C1ED5"/>
    <w:rsid w:val="003C22A6"/>
    <w:rsid w:val="003C294D"/>
    <w:rsid w:val="003C35C8"/>
    <w:rsid w:val="003C3614"/>
    <w:rsid w:val="003C4094"/>
    <w:rsid w:val="003C486F"/>
    <w:rsid w:val="003C6081"/>
    <w:rsid w:val="003C6128"/>
    <w:rsid w:val="003C62D3"/>
    <w:rsid w:val="003C6C41"/>
    <w:rsid w:val="003C6F91"/>
    <w:rsid w:val="003C7C43"/>
    <w:rsid w:val="003D097A"/>
    <w:rsid w:val="003D1BAA"/>
    <w:rsid w:val="003D2089"/>
    <w:rsid w:val="003D2176"/>
    <w:rsid w:val="003D2436"/>
    <w:rsid w:val="003D28E1"/>
    <w:rsid w:val="003D3160"/>
    <w:rsid w:val="003D360D"/>
    <w:rsid w:val="003D37AB"/>
    <w:rsid w:val="003D3A06"/>
    <w:rsid w:val="003D3A74"/>
    <w:rsid w:val="003D4393"/>
    <w:rsid w:val="003D5954"/>
    <w:rsid w:val="003D5E11"/>
    <w:rsid w:val="003D64E9"/>
    <w:rsid w:val="003D6536"/>
    <w:rsid w:val="003D670C"/>
    <w:rsid w:val="003D737F"/>
    <w:rsid w:val="003D74EC"/>
    <w:rsid w:val="003E07BE"/>
    <w:rsid w:val="003E0FDB"/>
    <w:rsid w:val="003E175C"/>
    <w:rsid w:val="003E1B53"/>
    <w:rsid w:val="003E2207"/>
    <w:rsid w:val="003E2627"/>
    <w:rsid w:val="003E2A9A"/>
    <w:rsid w:val="003E2AA2"/>
    <w:rsid w:val="003E32F3"/>
    <w:rsid w:val="003E3902"/>
    <w:rsid w:val="003E3DDC"/>
    <w:rsid w:val="003E4B7D"/>
    <w:rsid w:val="003E541F"/>
    <w:rsid w:val="003E55D5"/>
    <w:rsid w:val="003E5965"/>
    <w:rsid w:val="003E7FB8"/>
    <w:rsid w:val="003F0194"/>
    <w:rsid w:val="003F046C"/>
    <w:rsid w:val="003F1285"/>
    <w:rsid w:val="003F1DA6"/>
    <w:rsid w:val="003F24E2"/>
    <w:rsid w:val="003F296F"/>
    <w:rsid w:val="003F3744"/>
    <w:rsid w:val="003F3985"/>
    <w:rsid w:val="003F433B"/>
    <w:rsid w:val="003F4CC6"/>
    <w:rsid w:val="003F58C0"/>
    <w:rsid w:val="003F6FA6"/>
    <w:rsid w:val="003F79B1"/>
    <w:rsid w:val="004014DD"/>
    <w:rsid w:val="004017DA"/>
    <w:rsid w:val="0040194E"/>
    <w:rsid w:val="00402276"/>
    <w:rsid w:val="00402393"/>
    <w:rsid w:val="004027FD"/>
    <w:rsid w:val="0040346B"/>
    <w:rsid w:val="00404720"/>
    <w:rsid w:val="004061DD"/>
    <w:rsid w:val="00407A23"/>
    <w:rsid w:val="00407BA0"/>
    <w:rsid w:val="00407D2D"/>
    <w:rsid w:val="0041133D"/>
    <w:rsid w:val="004122F6"/>
    <w:rsid w:val="00412322"/>
    <w:rsid w:val="004127C2"/>
    <w:rsid w:val="004147B4"/>
    <w:rsid w:val="00414B09"/>
    <w:rsid w:val="00414F5F"/>
    <w:rsid w:val="00415FBC"/>
    <w:rsid w:val="004161F5"/>
    <w:rsid w:val="00416EAE"/>
    <w:rsid w:val="0042128C"/>
    <w:rsid w:val="0042213D"/>
    <w:rsid w:val="004234F8"/>
    <w:rsid w:val="004239DD"/>
    <w:rsid w:val="00424DB4"/>
    <w:rsid w:val="00425889"/>
    <w:rsid w:val="00425B9B"/>
    <w:rsid w:val="00425F8E"/>
    <w:rsid w:val="004261E1"/>
    <w:rsid w:val="0042644B"/>
    <w:rsid w:val="004265E0"/>
    <w:rsid w:val="004268C6"/>
    <w:rsid w:val="00426AB6"/>
    <w:rsid w:val="00427219"/>
    <w:rsid w:val="00427B50"/>
    <w:rsid w:val="00427CB0"/>
    <w:rsid w:val="00430024"/>
    <w:rsid w:val="004307BF"/>
    <w:rsid w:val="00430B9E"/>
    <w:rsid w:val="00431AFA"/>
    <w:rsid w:val="0043254C"/>
    <w:rsid w:val="004327CF"/>
    <w:rsid w:val="00432F47"/>
    <w:rsid w:val="00434779"/>
    <w:rsid w:val="004348E0"/>
    <w:rsid w:val="00435331"/>
    <w:rsid w:val="00435AED"/>
    <w:rsid w:val="00435F85"/>
    <w:rsid w:val="0043602A"/>
    <w:rsid w:val="00437E34"/>
    <w:rsid w:val="00437E46"/>
    <w:rsid w:val="004402E1"/>
    <w:rsid w:val="0044232B"/>
    <w:rsid w:val="0044291D"/>
    <w:rsid w:val="004435F7"/>
    <w:rsid w:val="00443E6F"/>
    <w:rsid w:val="0044453A"/>
    <w:rsid w:val="00444AAA"/>
    <w:rsid w:val="00445E0B"/>
    <w:rsid w:val="00447CA5"/>
    <w:rsid w:val="00447FC7"/>
    <w:rsid w:val="00451379"/>
    <w:rsid w:val="00451478"/>
    <w:rsid w:val="00451AC2"/>
    <w:rsid w:val="00452A6F"/>
    <w:rsid w:val="00452DFF"/>
    <w:rsid w:val="004542AD"/>
    <w:rsid w:val="004544C8"/>
    <w:rsid w:val="00454EFE"/>
    <w:rsid w:val="00455F42"/>
    <w:rsid w:val="0045736D"/>
    <w:rsid w:val="00460D52"/>
    <w:rsid w:val="0046125B"/>
    <w:rsid w:val="004631FC"/>
    <w:rsid w:val="004647FA"/>
    <w:rsid w:val="00464ADA"/>
    <w:rsid w:val="00464FFA"/>
    <w:rsid w:val="004660B9"/>
    <w:rsid w:val="00466A45"/>
    <w:rsid w:val="00467134"/>
    <w:rsid w:val="00467497"/>
    <w:rsid w:val="0046797F"/>
    <w:rsid w:val="00467C6A"/>
    <w:rsid w:val="00470D94"/>
    <w:rsid w:val="004713F7"/>
    <w:rsid w:val="0047170A"/>
    <w:rsid w:val="0047193E"/>
    <w:rsid w:val="00471AB4"/>
    <w:rsid w:val="00472EE3"/>
    <w:rsid w:val="00473531"/>
    <w:rsid w:val="00473726"/>
    <w:rsid w:val="00473BAF"/>
    <w:rsid w:val="00474221"/>
    <w:rsid w:val="004750C5"/>
    <w:rsid w:val="00475334"/>
    <w:rsid w:val="00476570"/>
    <w:rsid w:val="004768A1"/>
    <w:rsid w:val="00476EF0"/>
    <w:rsid w:val="00477926"/>
    <w:rsid w:val="00477D08"/>
    <w:rsid w:val="00477DCE"/>
    <w:rsid w:val="00480E1C"/>
    <w:rsid w:val="00481D3D"/>
    <w:rsid w:val="00482506"/>
    <w:rsid w:val="004828E6"/>
    <w:rsid w:val="0048369C"/>
    <w:rsid w:val="004839B8"/>
    <w:rsid w:val="004846C7"/>
    <w:rsid w:val="0048571F"/>
    <w:rsid w:val="004859B3"/>
    <w:rsid w:val="00486002"/>
    <w:rsid w:val="0048662C"/>
    <w:rsid w:val="00486890"/>
    <w:rsid w:val="00487F5E"/>
    <w:rsid w:val="00490758"/>
    <w:rsid w:val="0049362A"/>
    <w:rsid w:val="004943ED"/>
    <w:rsid w:val="0049441C"/>
    <w:rsid w:val="0049479A"/>
    <w:rsid w:val="00494E5D"/>
    <w:rsid w:val="0049662F"/>
    <w:rsid w:val="00497E70"/>
    <w:rsid w:val="004A2746"/>
    <w:rsid w:val="004A299E"/>
    <w:rsid w:val="004A41D7"/>
    <w:rsid w:val="004A4370"/>
    <w:rsid w:val="004A4F63"/>
    <w:rsid w:val="004A72CC"/>
    <w:rsid w:val="004B0031"/>
    <w:rsid w:val="004B03C6"/>
    <w:rsid w:val="004B4040"/>
    <w:rsid w:val="004B4736"/>
    <w:rsid w:val="004B4979"/>
    <w:rsid w:val="004B4DE6"/>
    <w:rsid w:val="004B5FFA"/>
    <w:rsid w:val="004B62D9"/>
    <w:rsid w:val="004B68AC"/>
    <w:rsid w:val="004B69CD"/>
    <w:rsid w:val="004B7057"/>
    <w:rsid w:val="004B7F30"/>
    <w:rsid w:val="004C0AE0"/>
    <w:rsid w:val="004C0AF2"/>
    <w:rsid w:val="004C1649"/>
    <w:rsid w:val="004C1E90"/>
    <w:rsid w:val="004C2574"/>
    <w:rsid w:val="004C3491"/>
    <w:rsid w:val="004C470E"/>
    <w:rsid w:val="004C4AFA"/>
    <w:rsid w:val="004C56DF"/>
    <w:rsid w:val="004C5778"/>
    <w:rsid w:val="004C58EE"/>
    <w:rsid w:val="004C5F8D"/>
    <w:rsid w:val="004C639D"/>
    <w:rsid w:val="004C64D7"/>
    <w:rsid w:val="004C64EC"/>
    <w:rsid w:val="004C703F"/>
    <w:rsid w:val="004C7F6B"/>
    <w:rsid w:val="004D04D9"/>
    <w:rsid w:val="004D14FC"/>
    <w:rsid w:val="004D275A"/>
    <w:rsid w:val="004D2C28"/>
    <w:rsid w:val="004D3992"/>
    <w:rsid w:val="004D4033"/>
    <w:rsid w:val="004D4645"/>
    <w:rsid w:val="004D4BEE"/>
    <w:rsid w:val="004D4E7B"/>
    <w:rsid w:val="004D553D"/>
    <w:rsid w:val="004D6AC9"/>
    <w:rsid w:val="004D6EF5"/>
    <w:rsid w:val="004D7192"/>
    <w:rsid w:val="004D7A5F"/>
    <w:rsid w:val="004E08D2"/>
    <w:rsid w:val="004E0CA2"/>
    <w:rsid w:val="004E1FC3"/>
    <w:rsid w:val="004E1FFB"/>
    <w:rsid w:val="004E36B6"/>
    <w:rsid w:val="004E443B"/>
    <w:rsid w:val="004E4ABC"/>
    <w:rsid w:val="004E545C"/>
    <w:rsid w:val="004E551C"/>
    <w:rsid w:val="004E59FD"/>
    <w:rsid w:val="004E5C4F"/>
    <w:rsid w:val="004E6B90"/>
    <w:rsid w:val="004E6C91"/>
    <w:rsid w:val="004E6F48"/>
    <w:rsid w:val="004E7451"/>
    <w:rsid w:val="004E7E4A"/>
    <w:rsid w:val="004E7F29"/>
    <w:rsid w:val="004F020E"/>
    <w:rsid w:val="004F02E9"/>
    <w:rsid w:val="004F0C46"/>
    <w:rsid w:val="004F16A1"/>
    <w:rsid w:val="004F16CE"/>
    <w:rsid w:val="004F181C"/>
    <w:rsid w:val="004F1D08"/>
    <w:rsid w:val="004F2627"/>
    <w:rsid w:val="004F2D6F"/>
    <w:rsid w:val="004F4172"/>
    <w:rsid w:val="004F5462"/>
    <w:rsid w:val="004F5D97"/>
    <w:rsid w:val="004F6350"/>
    <w:rsid w:val="004F6D5B"/>
    <w:rsid w:val="004F76ED"/>
    <w:rsid w:val="004F78C9"/>
    <w:rsid w:val="004F7E40"/>
    <w:rsid w:val="005008E9"/>
    <w:rsid w:val="00500E3D"/>
    <w:rsid w:val="00501470"/>
    <w:rsid w:val="00501655"/>
    <w:rsid w:val="00501E1B"/>
    <w:rsid w:val="00501FE2"/>
    <w:rsid w:val="005020FE"/>
    <w:rsid w:val="005028A2"/>
    <w:rsid w:val="0050311C"/>
    <w:rsid w:val="005032CF"/>
    <w:rsid w:val="005048D9"/>
    <w:rsid w:val="00504BC5"/>
    <w:rsid w:val="005052AD"/>
    <w:rsid w:val="005060E7"/>
    <w:rsid w:val="005100C5"/>
    <w:rsid w:val="00511389"/>
    <w:rsid w:val="005121DD"/>
    <w:rsid w:val="005128A1"/>
    <w:rsid w:val="005128A7"/>
    <w:rsid w:val="00512C07"/>
    <w:rsid w:val="0051341A"/>
    <w:rsid w:val="00514270"/>
    <w:rsid w:val="005157F0"/>
    <w:rsid w:val="00515EBB"/>
    <w:rsid w:val="00516655"/>
    <w:rsid w:val="005168FF"/>
    <w:rsid w:val="00516B78"/>
    <w:rsid w:val="005171D4"/>
    <w:rsid w:val="00517F44"/>
    <w:rsid w:val="00520E1F"/>
    <w:rsid w:val="00520F33"/>
    <w:rsid w:val="00521CBF"/>
    <w:rsid w:val="00522517"/>
    <w:rsid w:val="00523499"/>
    <w:rsid w:val="005236FA"/>
    <w:rsid w:val="00523AD8"/>
    <w:rsid w:val="00524B25"/>
    <w:rsid w:val="00524DCE"/>
    <w:rsid w:val="00525F29"/>
    <w:rsid w:val="005261C3"/>
    <w:rsid w:val="005262CE"/>
    <w:rsid w:val="00527C2E"/>
    <w:rsid w:val="00530AF3"/>
    <w:rsid w:val="00535A77"/>
    <w:rsid w:val="005362D3"/>
    <w:rsid w:val="0053655D"/>
    <w:rsid w:val="00537BCF"/>
    <w:rsid w:val="00541A01"/>
    <w:rsid w:val="00541EAE"/>
    <w:rsid w:val="005443D8"/>
    <w:rsid w:val="00544A3C"/>
    <w:rsid w:val="00544C26"/>
    <w:rsid w:val="00544F35"/>
    <w:rsid w:val="005468B3"/>
    <w:rsid w:val="00547211"/>
    <w:rsid w:val="00547DFD"/>
    <w:rsid w:val="0055249A"/>
    <w:rsid w:val="00552B05"/>
    <w:rsid w:val="00552FFD"/>
    <w:rsid w:val="00553AD2"/>
    <w:rsid w:val="00553C25"/>
    <w:rsid w:val="00553CDF"/>
    <w:rsid w:val="00554113"/>
    <w:rsid w:val="00554446"/>
    <w:rsid w:val="005545BB"/>
    <w:rsid w:val="00554AF9"/>
    <w:rsid w:val="00554C7D"/>
    <w:rsid w:val="0055508D"/>
    <w:rsid w:val="005550AB"/>
    <w:rsid w:val="00555308"/>
    <w:rsid w:val="00555421"/>
    <w:rsid w:val="00555EEF"/>
    <w:rsid w:val="00556293"/>
    <w:rsid w:val="00557053"/>
    <w:rsid w:val="00557A40"/>
    <w:rsid w:val="00557CB2"/>
    <w:rsid w:val="00560383"/>
    <w:rsid w:val="005605AD"/>
    <w:rsid w:val="005605BB"/>
    <w:rsid w:val="00560854"/>
    <w:rsid w:val="00560DDD"/>
    <w:rsid w:val="00560E8D"/>
    <w:rsid w:val="005618A2"/>
    <w:rsid w:val="00561A25"/>
    <w:rsid w:val="00561BB8"/>
    <w:rsid w:val="00561EC3"/>
    <w:rsid w:val="005621DB"/>
    <w:rsid w:val="0056288B"/>
    <w:rsid w:val="005632AC"/>
    <w:rsid w:val="00563A96"/>
    <w:rsid w:val="005649F1"/>
    <w:rsid w:val="00565B2E"/>
    <w:rsid w:val="0056666B"/>
    <w:rsid w:val="00566EA7"/>
    <w:rsid w:val="005676B3"/>
    <w:rsid w:val="005679BC"/>
    <w:rsid w:val="005701D5"/>
    <w:rsid w:val="005702D5"/>
    <w:rsid w:val="005707AB"/>
    <w:rsid w:val="005709DB"/>
    <w:rsid w:val="00571603"/>
    <w:rsid w:val="005716C5"/>
    <w:rsid w:val="005721EA"/>
    <w:rsid w:val="0057308E"/>
    <w:rsid w:val="0057340D"/>
    <w:rsid w:val="00573580"/>
    <w:rsid w:val="00573604"/>
    <w:rsid w:val="00574ED4"/>
    <w:rsid w:val="00575663"/>
    <w:rsid w:val="0057574E"/>
    <w:rsid w:val="0057637A"/>
    <w:rsid w:val="00576801"/>
    <w:rsid w:val="0057773B"/>
    <w:rsid w:val="00577C52"/>
    <w:rsid w:val="00577ECD"/>
    <w:rsid w:val="00580655"/>
    <w:rsid w:val="00580D3C"/>
    <w:rsid w:val="00580FEA"/>
    <w:rsid w:val="00581086"/>
    <w:rsid w:val="005811F6"/>
    <w:rsid w:val="0058177A"/>
    <w:rsid w:val="00582066"/>
    <w:rsid w:val="0058214F"/>
    <w:rsid w:val="00582182"/>
    <w:rsid w:val="005823C3"/>
    <w:rsid w:val="00582E84"/>
    <w:rsid w:val="00584365"/>
    <w:rsid w:val="00584587"/>
    <w:rsid w:val="00584A70"/>
    <w:rsid w:val="00585353"/>
    <w:rsid w:val="00585552"/>
    <w:rsid w:val="0058705E"/>
    <w:rsid w:val="005902BC"/>
    <w:rsid w:val="005905C7"/>
    <w:rsid w:val="00590801"/>
    <w:rsid w:val="005911B9"/>
    <w:rsid w:val="00591E4A"/>
    <w:rsid w:val="00593690"/>
    <w:rsid w:val="00594839"/>
    <w:rsid w:val="00594CE3"/>
    <w:rsid w:val="00595A02"/>
    <w:rsid w:val="00595D6A"/>
    <w:rsid w:val="00596063"/>
    <w:rsid w:val="00596132"/>
    <w:rsid w:val="005966C3"/>
    <w:rsid w:val="00597A6D"/>
    <w:rsid w:val="005A0410"/>
    <w:rsid w:val="005A042C"/>
    <w:rsid w:val="005A0816"/>
    <w:rsid w:val="005A1E22"/>
    <w:rsid w:val="005A283A"/>
    <w:rsid w:val="005A3A8F"/>
    <w:rsid w:val="005A46A4"/>
    <w:rsid w:val="005A4FC9"/>
    <w:rsid w:val="005A50AC"/>
    <w:rsid w:val="005A56E3"/>
    <w:rsid w:val="005A5D9D"/>
    <w:rsid w:val="005A6367"/>
    <w:rsid w:val="005A63DA"/>
    <w:rsid w:val="005A6908"/>
    <w:rsid w:val="005A79D5"/>
    <w:rsid w:val="005A7D8A"/>
    <w:rsid w:val="005B09F9"/>
    <w:rsid w:val="005B1315"/>
    <w:rsid w:val="005B1A51"/>
    <w:rsid w:val="005B2089"/>
    <w:rsid w:val="005B2411"/>
    <w:rsid w:val="005B3449"/>
    <w:rsid w:val="005B364F"/>
    <w:rsid w:val="005B4657"/>
    <w:rsid w:val="005B64B7"/>
    <w:rsid w:val="005B6953"/>
    <w:rsid w:val="005B7204"/>
    <w:rsid w:val="005B77C7"/>
    <w:rsid w:val="005B7AC3"/>
    <w:rsid w:val="005C03A7"/>
    <w:rsid w:val="005C0B86"/>
    <w:rsid w:val="005C0E25"/>
    <w:rsid w:val="005C114E"/>
    <w:rsid w:val="005C17EC"/>
    <w:rsid w:val="005C1F67"/>
    <w:rsid w:val="005C2B3C"/>
    <w:rsid w:val="005C2E96"/>
    <w:rsid w:val="005C4E91"/>
    <w:rsid w:val="005C5736"/>
    <w:rsid w:val="005C5ADC"/>
    <w:rsid w:val="005C5E1C"/>
    <w:rsid w:val="005C623C"/>
    <w:rsid w:val="005C6CC5"/>
    <w:rsid w:val="005D21C4"/>
    <w:rsid w:val="005D29EE"/>
    <w:rsid w:val="005D2F57"/>
    <w:rsid w:val="005D3DB8"/>
    <w:rsid w:val="005D3E68"/>
    <w:rsid w:val="005D52DF"/>
    <w:rsid w:val="005D54F6"/>
    <w:rsid w:val="005D5573"/>
    <w:rsid w:val="005D59C8"/>
    <w:rsid w:val="005D6628"/>
    <w:rsid w:val="005D6636"/>
    <w:rsid w:val="005D6705"/>
    <w:rsid w:val="005D6933"/>
    <w:rsid w:val="005D71AF"/>
    <w:rsid w:val="005E0163"/>
    <w:rsid w:val="005E048F"/>
    <w:rsid w:val="005E1204"/>
    <w:rsid w:val="005E16C6"/>
    <w:rsid w:val="005E2B0C"/>
    <w:rsid w:val="005E3B27"/>
    <w:rsid w:val="005E3E8F"/>
    <w:rsid w:val="005E53A1"/>
    <w:rsid w:val="005E5DF7"/>
    <w:rsid w:val="005E67D8"/>
    <w:rsid w:val="005E695A"/>
    <w:rsid w:val="005E6D11"/>
    <w:rsid w:val="005E7182"/>
    <w:rsid w:val="005E7408"/>
    <w:rsid w:val="005E7862"/>
    <w:rsid w:val="005F04CF"/>
    <w:rsid w:val="005F0AFD"/>
    <w:rsid w:val="005F0D05"/>
    <w:rsid w:val="005F29EF"/>
    <w:rsid w:val="005F31D4"/>
    <w:rsid w:val="005F3A64"/>
    <w:rsid w:val="005F3BA1"/>
    <w:rsid w:val="005F4962"/>
    <w:rsid w:val="005F4C6E"/>
    <w:rsid w:val="005F5971"/>
    <w:rsid w:val="0060255B"/>
    <w:rsid w:val="00602652"/>
    <w:rsid w:val="006032CC"/>
    <w:rsid w:val="0060344D"/>
    <w:rsid w:val="006040DC"/>
    <w:rsid w:val="00604B31"/>
    <w:rsid w:val="0060557D"/>
    <w:rsid w:val="00605B1A"/>
    <w:rsid w:val="006065E6"/>
    <w:rsid w:val="00607510"/>
    <w:rsid w:val="00607ACF"/>
    <w:rsid w:val="00607BA7"/>
    <w:rsid w:val="00607F7A"/>
    <w:rsid w:val="006109BE"/>
    <w:rsid w:val="00610A4C"/>
    <w:rsid w:val="006111F9"/>
    <w:rsid w:val="00611282"/>
    <w:rsid w:val="006132A9"/>
    <w:rsid w:val="006136E2"/>
    <w:rsid w:val="006142C9"/>
    <w:rsid w:val="00615159"/>
    <w:rsid w:val="006152C1"/>
    <w:rsid w:val="00615698"/>
    <w:rsid w:val="00616503"/>
    <w:rsid w:val="00616F3C"/>
    <w:rsid w:val="00617C35"/>
    <w:rsid w:val="00617F30"/>
    <w:rsid w:val="006200FF"/>
    <w:rsid w:val="00620586"/>
    <w:rsid w:val="00621511"/>
    <w:rsid w:val="00621676"/>
    <w:rsid w:val="0062187B"/>
    <w:rsid w:val="00621F30"/>
    <w:rsid w:val="00623212"/>
    <w:rsid w:val="00623CE8"/>
    <w:rsid w:val="006246A9"/>
    <w:rsid w:val="00624E77"/>
    <w:rsid w:val="006257CB"/>
    <w:rsid w:val="00625BDC"/>
    <w:rsid w:val="0062768B"/>
    <w:rsid w:val="00627AB3"/>
    <w:rsid w:val="00627EA7"/>
    <w:rsid w:val="00632A37"/>
    <w:rsid w:val="00632B9C"/>
    <w:rsid w:val="006350D9"/>
    <w:rsid w:val="00635359"/>
    <w:rsid w:val="00635559"/>
    <w:rsid w:val="006356C3"/>
    <w:rsid w:val="00635881"/>
    <w:rsid w:val="006360AD"/>
    <w:rsid w:val="0063619D"/>
    <w:rsid w:val="006361D9"/>
    <w:rsid w:val="006362A1"/>
    <w:rsid w:val="00636EF9"/>
    <w:rsid w:val="0064023C"/>
    <w:rsid w:val="00641975"/>
    <w:rsid w:val="00641BDA"/>
    <w:rsid w:val="00641EC1"/>
    <w:rsid w:val="00641EE6"/>
    <w:rsid w:val="00643F56"/>
    <w:rsid w:val="0064415B"/>
    <w:rsid w:val="00644170"/>
    <w:rsid w:val="0064445C"/>
    <w:rsid w:val="00644EB0"/>
    <w:rsid w:val="00644FC2"/>
    <w:rsid w:val="006469E9"/>
    <w:rsid w:val="00646A75"/>
    <w:rsid w:val="0064777C"/>
    <w:rsid w:val="0065037F"/>
    <w:rsid w:val="006510CC"/>
    <w:rsid w:val="0065199A"/>
    <w:rsid w:val="00651AD4"/>
    <w:rsid w:val="00651B9C"/>
    <w:rsid w:val="00651DDC"/>
    <w:rsid w:val="006521D2"/>
    <w:rsid w:val="00653288"/>
    <w:rsid w:val="00653753"/>
    <w:rsid w:val="00653E83"/>
    <w:rsid w:val="00654932"/>
    <w:rsid w:val="00654D9F"/>
    <w:rsid w:val="006551C5"/>
    <w:rsid w:val="006551FB"/>
    <w:rsid w:val="00655C7C"/>
    <w:rsid w:val="00655CAD"/>
    <w:rsid w:val="0065788C"/>
    <w:rsid w:val="0065795D"/>
    <w:rsid w:val="0066058E"/>
    <w:rsid w:val="00660896"/>
    <w:rsid w:val="006616A3"/>
    <w:rsid w:val="0066257D"/>
    <w:rsid w:val="00662A20"/>
    <w:rsid w:val="00662ACB"/>
    <w:rsid w:val="00663AA7"/>
    <w:rsid w:val="00663C90"/>
    <w:rsid w:val="0066442F"/>
    <w:rsid w:val="00665D8E"/>
    <w:rsid w:val="00665E4D"/>
    <w:rsid w:val="00666616"/>
    <w:rsid w:val="00666B29"/>
    <w:rsid w:val="00667877"/>
    <w:rsid w:val="00671981"/>
    <w:rsid w:val="00671E07"/>
    <w:rsid w:val="00672217"/>
    <w:rsid w:val="00672321"/>
    <w:rsid w:val="0067293D"/>
    <w:rsid w:val="006737C9"/>
    <w:rsid w:val="00674B2E"/>
    <w:rsid w:val="00677D29"/>
    <w:rsid w:val="00680DDB"/>
    <w:rsid w:val="00683DE0"/>
    <w:rsid w:val="00683E9F"/>
    <w:rsid w:val="0068400F"/>
    <w:rsid w:val="0068437F"/>
    <w:rsid w:val="0068499B"/>
    <w:rsid w:val="00684A69"/>
    <w:rsid w:val="006868F7"/>
    <w:rsid w:val="00686D6B"/>
    <w:rsid w:val="006879CB"/>
    <w:rsid w:val="006903BD"/>
    <w:rsid w:val="006914E0"/>
    <w:rsid w:val="006920FC"/>
    <w:rsid w:val="00692219"/>
    <w:rsid w:val="00692BF0"/>
    <w:rsid w:val="006937D9"/>
    <w:rsid w:val="00693A0F"/>
    <w:rsid w:val="00693A67"/>
    <w:rsid w:val="00694591"/>
    <w:rsid w:val="00694698"/>
    <w:rsid w:val="00695947"/>
    <w:rsid w:val="00695AF3"/>
    <w:rsid w:val="006964EE"/>
    <w:rsid w:val="00696D23"/>
    <w:rsid w:val="00697FE7"/>
    <w:rsid w:val="006A0AB2"/>
    <w:rsid w:val="006A0F0E"/>
    <w:rsid w:val="006A2B4B"/>
    <w:rsid w:val="006A2CB5"/>
    <w:rsid w:val="006A2FC7"/>
    <w:rsid w:val="006A384C"/>
    <w:rsid w:val="006A3E6C"/>
    <w:rsid w:val="006A49EA"/>
    <w:rsid w:val="006A52DD"/>
    <w:rsid w:val="006A5E6C"/>
    <w:rsid w:val="006A7160"/>
    <w:rsid w:val="006A7C30"/>
    <w:rsid w:val="006B0327"/>
    <w:rsid w:val="006B04D7"/>
    <w:rsid w:val="006B219D"/>
    <w:rsid w:val="006B29D7"/>
    <w:rsid w:val="006B2EC6"/>
    <w:rsid w:val="006B3100"/>
    <w:rsid w:val="006B4D82"/>
    <w:rsid w:val="006B68A3"/>
    <w:rsid w:val="006B6CCD"/>
    <w:rsid w:val="006C074D"/>
    <w:rsid w:val="006C0C7B"/>
    <w:rsid w:val="006C12C5"/>
    <w:rsid w:val="006C220E"/>
    <w:rsid w:val="006C2BC5"/>
    <w:rsid w:val="006C2C7E"/>
    <w:rsid w:val="006C44E9"/>
    <w:rsid w:val="006C4ABE"/>
    <w:rsid w:val="006C5195"/>
    <w:rsid w:val="006C58A0"/>
    <w:rsid w:val="006C5BF1"/>
    <w:rsid w:val="006C5FB2"/>
    <w:rsid w:val="006C6272"/>
    <w:rsid w:val="006D00F3"/>
    <w:rsid w:val="006D136F"/>
    <w:rsid w:val="006D1B03"/>
    <w:rsid w:val="006D21DA"/>
    <w:rsid w:val="006D2499"/>
    <w:rsid w:val="006D361E"/>
    <w:rsid w:val="006D3B72"/>
    <w:rsid w:val="006D432A"/>
    <w:rsid w:val="006D4C0D"/>
    <w:rsid w:val="006D5414"/>
    <w:rsid w:val="006D567D"/>
    <w:rsid w:val="006D5E26"/>
    <w:rsid w:val="006D6079"/>
    <w:rsid w:val="006D7438"/>
    <w:rsid w:val="006D77AD"/>
    <w:rsid w:val="006E1305"/>
    <w:rsid w:val="006E199F"/>
    <w:rsid w:val="006E25A0"/>
    <w:rsid w:val="006E2CFE"/>
    <w:rsid w:val="006E3371"/>
    <w:rsid w:val="006E343E"/>
    <w:rsid w:val="006E3788"/>
    <w:rsid w:val="006E38DC"/>
    <w:rsid w:val="006E560C"/>
    <w:rsid w:val="006E5903"/>
    <w:rsid w:val="006E639F"/>
    <w:rsid w:val="006E74CA"/>
    <w:rsid w:val="006F0664"/>
    <w:rsid w:val="006F06E8"/>
    <w:rsid w:val="006F113A"/>
    <w:rsid w:val="006F2043"/>
    <w:rsid w:val="006F24E9"/>
    <w:rsid w:val="006F2889"/>
    <w:rsid w:val="006F289F"/>
    <w:rsid w:val="006F2CC2"/>
    <w:rsid w:val="006F34CC"/>
    <w:rsid w:val="006F36D5"/>
    <w:rsid w:val="006F38C9"/>
    <w:rsid w:val="006F4F4D"/>
    <w:rsid w:val="006F5919"/>
    <w:rsid w:val="006F687B"/>
    <w:rsid w:val="006F6DF8"/>
    <w:rsid w:val="006F6F59"/>
    <w:rsid w:val="006F741D"/>
    <w:rsid w:val="006F7851"/>
    <w:rsid w:val="00700C05"/>
    <w:rsid w:val="00700C96"/>
    <w:rsid w:val="007013E5"/>
    <w:rsid w:val="00701801"/>
    <w:rsid w:val="00702879"/>
    <w:rsid w:val="007028B8"/>
    <w:rsid w:val="00702CF5"/>
    <w:rsid w:val="00706028"/>
    <w:rsid w:val="007066A0"/>
    <w:rsid w:val="00706CB3"/>
    <w:rsid w:val="0070700C"/>
    <w:rsid w:val="00710BEB"/>
    <w:rsid w:val="00710F18"/>
    <w:rsid w:val="007124D1"/>
    <w:rsid w:val="00713350"/>
    <w:rsid w:val="00713526"/>
    <w:rsid w:val="00713D53"/>
    <w:rsid w:val="00714B6D"/>
    <w:rsid w:val="00715094"/>
    <w:rsid w:val="00715859"/>
    <w:rsid w:val="00715EFE"/>
    <w:rsid w:val="007163F6"/>
    <w:rsid w:val="0071675F"/>
    <w:rsid w:val="00716A72"/>
    <w:rsid w:val="007170E2"/>
    <w:rsid w:val="0071729B"/>
    <w:rsid w:val="0071798A"/>
    <w:rsid w:val="00717DB5"/>
    <w:rsid w:val="00720884"/>
    <w:rsid w:val="00720F7B"/>
    <w:rsid w:val="00721F1E"/>
    <w:rsid w:val="00723860"/>
    <w:rsid w:val="007253AB"/>
    <w:rsid w:val="00726BF4"/>
    <w:rsid w:val="0072755D"/>
    <w:rsid w:val="00731F83"/>
    <w:rsid w:val="00732393"/>
    <w:rsid w:val="00732916"/>
    <w:rsid w:val="00732AD0"/>
    <w:rsid w:val="00733C75"/>
    <w:rsid w:val="00736706"/>
    <w:rsid w:val="00736B57"/>
    <w:rsid w:val="00740044"/>
    <w:rsid w:val="00740356"/>
    <w:rsid w:val="007415A0"/>
    <w:rsid w:val="0074173A"/>
    <w:rsid w:val="00741D40"/>
    <w:rsid w:val="00741F76"/>
    <w:rsid w:val="00742278"/>
    <w:rsid w:val="007434A8"/>
    <w:rsid w:val="00743F39"/>
    <w:rsid w:val="0074455E"/>
    <w:rsid w:val="007449D2"/>
    <w:rsid w:val="00746616"/>
    <w:rsid w:val="0074705F"/>
    <w:rsid w:val="00750BFB"/>
    <w:rsid w:val="00750EFE"/>
    <w:rsid w:val="007536B7"/>
    <w:rsid w:val="0075370E"/>
    <w:rsid w:val="00753791"/>
    <w:rsid w:val="00753D8D"/>
    <w:rsid w:val="00754DEF"/>
    <w:rsid w:val="00755453"/>
    <w:rsid w:val="00755D18"/>
    <w:rsid w:val="00756842"/>
    <w:rsid w:val="00756B66"/>
    <w:rsid w:val="007600EE"/>
    <w:rsid w:val="00760F30"/>
    <w:rsid w:val="0076111D"/>
    <w:rsid w:val="00761A22"/>
    <w:rsid w:val="007623B4"/>
    <w:rsid w:val="007627B5"/>
    <w:rsid w:val="0076337A"/>
    <w:rsid w:val="0076427C"/>
    <w:rsid w:val="007650D8"/>
    <w:rsid w:val="00765ACB"/>
    <w:rsid w:val="00766253"/>
    <w:rsid w:val="00767DF5"/>
    <w:rsid w:val="007701C3"/>
    <w:rsid w:val="0077036C"/>
    <w:rsid w:val="00770976"/>
    <w:rsid w:val="007709B0"/>
    <w:rsid w:val="007709C4"/>
    <w:rsid w:val="00771294"/>
    <w:rsid w:val="00771AEA"/>
    <w:rsid w:val="00772029"/>
    <w:rsid w:val="00772944"/>
    <w:rsid w:val="00774C1D"/>
    <w:rsid w:val="00774CA0"/>
    <w:rsid w:val="00775D69"/>
    <w:rsid w:val="00775F41"/>
    <w:rsid w:val="00776FAB"/>
    <w:rsid w:val="007770F4"/>
    <w:rsid w:val="007775F4"/>
    <w:rsid w:val="00777B64"/>
    <w:rsid w:val="00777C61"/>
    <w:rsid w:val="00780450"/>
    <w:rsid w:val="007812A2"/>
    <w:rsid w:val="007818C3"/>
    <w:rsid w:val="00782636"/>
    <w:rsid w:val="0078293C"/>
    <w:rsid w:val="007838AF"/>
    <w:rsid w:val="00783939"/>
    <w:rsid w:val="0078590C"/>
    <w:rsid w:val="00785EBA"/>
    <w:rsid w:val="0078607C"/>
    <w:rsid w:val="007862CD"/>
    <w:rsid w:val="007874BB"/>
    <w:rsid w:val="007902CF"/>
    <w:rsid w:val="0079065A"/>
    <w:rsid w:val="00790A90"/>
    <w:rsid w:val="00790CFB"/>
    <w:rsid w:val="007915D9"/>
    <w:rsid w:val="00791C2E"/>
    <w:rsid w:val="007927B0"/>
    <w:rsid w:val="007930A8"/>
    <w:rsid w:val="00793242"/>
    <w:rsid w:val="00793902"/>
    <w:rsid w:val="00793D21"/>
    <w:rsid w:val="00794387"/>
    <w:rsid w:val="00796574"/>
    <w:rsid w:val="007965AF"/>
    <w:rsid w:val="0079679A"/>
    <w:rsid w:val="00796A63"/>
    <w:rsid w:val="007972C0"/>
    <w:rsid w:val="007A1484"/>
    <w:rsid w:val="007A3028"/>
    <w:rsid w:val="007A3639"/>
    <w:rsid w:val="007A365E"/>
    <w:rsid w:val="007A369A"/>
    <w:rsid w:val="007A5388"/>
    <w:rsid w:val="007A5F0D"/>
    <w:rsid w:val="007A6330"/>
    <w:rsid w:val="007A6E56"/>
    <w:rsid w:val="007A7D49"/>
    <w:rsid w:val="007B002C"/>
    <w:rsid w:val="007B08FD"/>
    <w:rsid w:val="007B250D"/>
    <w:rsid w:val="007B3E06"/>
    <w:rsid w:val="007B4AD3"/>
    <w:rsid w:val="007B5995"/>
    <w:rsid w:val="007B6465"/>
    <w:rsid w:val="007B6F04"/>
    <w:rsid w:val="007B7A90"/>
    <w:rsid w:val="007C0586"/>
    <w:rsid w:val="007C0969"/>
    <w:rsid w:val="007C0DB7"/>
    <w:rsid w:val="007C16F8"/>
    <w:rsid w:val="007C1FCC"/>
    <w:rsid w:val="007C2200"/>
    <w:rsid w:val="007C2792"/>
    <w:rsid w:val="007C31ED"/>
    <w:rsid w:val="007C37BD"/>
    <w:rsid w:val="007C43B8"/>
    <w:rsid w:val="007C458F"/>
    <w:rsid w:val="007C48A2"/>
    <w:rsid w:val="007C7BC2"/>
    <w:rsid w:val="007D10D8"/>
    <w:rsid w:val="007D1F2F"/>
    <w:rsid w:val="007D21A0"/>
    <w:rsid w:val="007D3E01"/>
    <w:rsid w:val="007D4643"/>
    <w:rsid w:val="007D4A8D"/>
    <w:rsid w:val="007D5002"/>
    <w:rsid w:val="007D5335"/>
    <w:rsid w:val="007D5C1B"/>
    <w:rsid w:val="007E258B"/>
    <w:rsid w:val="007E4F28"/>
    <w:rsid w:val="007E5541"/>
    <w:rsid w:val="007E5754"/>
    <w:rsid w:val="007E5A9E"/>
    <w:rsid w:val="007E5C35"/>
    <w:rsid w:val="007E5D45"/>
    <w:rsid w:val="007E64B0"/>
    <w:rsid w:val="007E685F"/>
    <w:rsid w:val="007E6EAA"/>
    <w:rsid w:val="007E73E7"/>
    <w:rsid w:val="007F0AC5"/>
    <w:rsid w:val="007F126A"/>
    <w:rsid w:val="007F1D5F"/>
    <w:rsid w:val="007F28BC"/>
    <w:rsid w:val="007F3CCF"/>
    <w:rsid w:val="007F4031"/>
    <w:rsid w:val="007F4130"/>
    <w:rsid w:val="007F44E2"/>
    <w:rsid w:val="007F6214"/>
    <w:rsid w:val="007F637F"/>
    <w:rsid w:val="007F6BFC"/>
    <w:rsid w:val="007F7055"/>
    <w:rsid w:val="007F7EB3"/>
    <w:rsid w:val="00800099"/>
    <w:rsid w:val="008004BC"/>
    <w:rsid w:val="008005D1"/>
    <w:rsid w:val="00801EE4"/>
    <w:rsid w:val="0080226B"/>
    <w:rsid w:val="00802C5A"/>
    <w:rsid w:val="00803406"/>
    <w:rsid w:val="00804CB5"/>
    <w:rsid w:val="00805E96"/>
    <w:rsid w:val="00805EDF"/>
    <w:rsid w:val="00805FB0"/>
    <w:rsid w:val="00805FE3"/>
    <w:rsid w:val="00806276"/>
    <w:rsid w:val="00810746"/>
    <w:rsid w:val="00811465"/>
    <w:rsid w:val="00811CBA"/>
    <w:rsid w:val="00811F25"/>
    <w:rsid w:val="00813FE5"/>
    <w:rsid w:val="00814521"/>
    <w:rsid w:val="00814677"/>
    <w:rsid w:val="00814D3C"/>
    <w:rsid w:val="0081509E"/>
    <w:rsid w:val="00816758"/>
    <w:rsid w:val="0081693F"/>
    <w:rsid w:val="00816D54"/>
    <w:rsid w:val="00820B44"/>
    <w:rsid w:val="00822072"/>
    <w:rsid w:val="008227B8"/>
    <w:rsid w:val="00822E24"/>
    <w:rsid w:val="00824FC5"/>
    <w:rsid w:val="008254DD"/>
    <w:rsid w:val="0082601A"/>
    <w:rsid w:val="00826936"/>
    <w:rsid w:val="00827021"/>
    <w:rsid w:val="00827B0E"/>
    <w:rsid w:val="00827E0A"/>
    <w:rsid w:val="00827FC2"/>
    <w:rsid w:val="00830AB2"/>
    <w:rsid w:val="00831BDF"/>
    <w:rsid w:val="00831FDB"/>
    <w:rsid w:val="008328AC"/>
    <w:rsid w:val="008339F9"/>
    <w:rsid w:val="00833A2B"/>
    <w:rsid w:val="00833D23"/>
    <w:rsid w:val="00833D6F"/>
    <w:rsid w:val="008340F2"/>
    <w:rsid w:val="008344F9"/>
    <w:rsid w:val="0083650D"/>
    <w:rsid w:val="0083792F"/>
    <w:rsid w:val="00837E5F"/>
    <w:rsid w:val="00840494"/>
    <w:rsid w:val="0084062B"/>
    <w:rsid w:val="0084072C"/>
    <w:rsid w:val="00842D7F"/>
    <w:rsid w:val="0084315D"/>
    <w:rsid w:val="00843BD4"/>
    <w:rsid w:val="00844ECB"/>
    <w:rsid w:val="0084509A"/>
    <w:rsid w:val="00845613"/>
    <w:rsid w:val="008462A2"/>
    <w:rsid w:val="00847B34"/>
    <w:rsid w:val="00850613"/>
    <w:rsid w:val="00850F23"/>
    <w:rsid w:val="0085189C"/>
    <w:rsid w:val="00852469"/>
    <w:rsid w:val="00854817"/>
    <w:rsid w:val="00854EB4"/>
    <w:rsid w:val="00855EA8"/>
    <w:rsid w:val="0085646D"/>
    <w:rsid w:val="008566E8"/>
    <w:rsid w:val="0085734A"/>
    <w:rsid w:val="00862709"/>
    <w:rsid w:val="008630F2"/>
    <w:rsid w:val="00863F80"/>
    <w:rsid w:val="008667FC"/>
    <w:rsid w:val="00866AF3"/>
    <w:rsid w:val="00866B23"/>
    <w:rsid w:val="00866BCB"/>
    <w:rsid w:val="00866D1C"/>
    <w:rsid w:val="0086736E"/>
    <w:rsid w:val="00867879"/>
    <w:rsid w:val="008679B4"/>
    <w:rsid w:val="00872756"/>
    <w:rsid w:val="00872D8C"/>
    <w:rsid w:val="008736C5"/>
    <w:rsid w:val="00873999"/>
    <w:rsid w:val="00875490"/>
    <w:rsid w:val="00875BB0"/>
    <w:rsid w:val="00876519"/>
    <w:rsid w:val="00876782"/>
    <w:rsid w:val="0087697D"/>
    <w:rsid w:val="00876BC1"/>
    <w:rsid w:val="00876FC2"/>
    <w:rsid w:val="00877238"/>
    <w:rsid w:val="008774CB"/>
    <w:rsid w:val="008775FD"/>
    <w:rsid w:val="00880462"/>
    <w:rsid w:val="00881642"/>
    <w:rsid w:val="00881B52"/>
    <w:rsid w:val="008825E6"/>
    <w:rsid w:val="0088277F"/>
    <w:rsid w:val="008851DD"/>
    <w:rsid w:val="0088539A"/>
    <w:rsid w:val="00886680"/>
    <w:rsid w:val="00886D36"/>
    <w:rsid w:val="00886F18"/>
    <w:rsid w:val="008905F4"/>
    <w:rsid w:val="008905F9"/>
    <w:rsid w:val="008907A8"/>
    <w:rsid w:val="00891304"/>
    <w:rsid w:val="0089161E"/>
    <w:rsid w:val="00893290"/>
    <w:rsid w:val="00893DB1"/>
    <w:rsid w:val="008944D1"/>
    <w:rsid w:val="00894798"/>
    <w:rsid w:val="00894B88"/>
    <w:rsid w:val="00894C26"/>
    <w:rsid w:val="00895031"/>
    <w:rsid w:val="00895146"/>
    <w:rsid w:val="0089530A"/>
    <w:rsid w:val="008963C2"/>
    <w:rsid w:val="008968E9"/>
    <w:rsid w:val="008A0A25"/>
    <w:rsid w:val="008A0B2C"/>
    <w:rsid w:val="008A0E7E"/>
    <w:rsid w:val="008A152F"/>
    <w:rsid w:val="008A18DE"/>
    <w:rsid w:val="008A1E96"/>
    <w:rsid w:val="008A28E0"/>
    <w:rsid w:val="008A325F"/>
    <w:rsid w:val="008A32F7"/>
    <w:rsid w:val="008A4AE3"/>
    <w:rsid w:val="008A58C4"/>
    <w:rsid w:val="008A7B4F"/>
    <w:rsid w:val="008B15D7"/>
    <w:rsid w:val="008B1684"/>
    <w:rsid w:val="008B2972"/>
    <w:rsid w:val="008B2E35"/>
    <w:rsid w:val="008B36D3"/>
    <w:rsid w:val="008B3737"/>
    <w:rsid w:val="008B3CDA"/>
    <w:rsid w:val="008B5125"/>
    <w:rsid w:val="008B6B52"/>
    <w:rsid w:val="008B70C1"/>
    <w:rsid w:val="008C12AA"/>
    <w:rsid w:val="008C2671"/>
    <w:rsid w:val="008C3BF4"/>
    <w:rsid w:val="008C3F6D"/>
    <w:rsid w:val="008C41D8"/>
    <w:rsid w:val="008C4356"/>
    <w:rsid w:val="008C43E3"/>
    <w:rsid w:val="008C46F8"/>
    <w:rsid w:val="008C4878"/>
    <w:rsid w:val="008C5256"/>
    <w:rsid w:val="008C5F90"/>
    <w:rsid w:val="008C6469"/>
    <w:rsid w:val="008C6517"/>
    <w:rsid w:val="008C6827"/>
    <w:rsid w:val="008C68DE"/>
    <w:rsid w:val="008C710E"/>
    <w:rsid w:val="008C7506"/>
    <w:rsid w:val="008C7ADC"/>
    <w:rsid w:val="008C7D51"/>
    <w:rsid w:val="008D0007"/>
    <w:rsid w:val="008D0A48"/>
    <w:rsid w:val="008D0AE7"/>
    <w:rsid w:val="008D192C"/>
    <w:rsid w:val="008D275F"/>
    <w:rsid w:val="008D380C"/>
    <w:rsid w:val="008D3A7D"/>
    <w:rsid w:val="008D4DDC"/>
    <w:rsid w:val="008D5F36"/>
    <w:rsid w:val="008D7392"/>
    <w:rsid w:val="008D749B"/>
    <w:rsid w:val="008E05CE"/>
    <w:rsid w:val="008E1493"/>
    <w:rsid w:val="008E2097"/>
    <w:rsid w:val="008E24FD"/>
    <w:rsid w:val="008E256A"/>
    <w:rsid w:val="008E3EB9"/>
    <w:rsid w:val="008E5686"/>
    <w:rsid w:val="008E6467"/>
    <w:rsid w:val="008E7AF9"/>
    <w:rsid w:val="008E7C7D"/>
    <w:rsid w:val="008F005B"/>
    <w:rsid w:val="008F00EA"/>
    <w:rsid w:val="008F03D6"/>
    <w:rsid w:val="008F0B82"/>
    <w:rsid w:val="008F0C4B"/>
    <w:rsid w:val="008F0C82"/>
    <w:rsid w:val="008F1470"/>
    <w:rsid w:val="008F1891"/>
    <w:rsid w:val="008F1F07"/>
    <w:rsid w:val="008F4B61"/>
    <w:rsid w:val="008F4FE1"/>
    <w:rsid w:val="008F549F"/>
    <w:rsid w:val="008F66C9"/>
    <w:rsid w:val="00900F06"/>
    <w:rsid w:val="00901145"/>
    <w:rsid w:val="00902E63"/>
    <w:rsid w:val="00904CDD"/>
    <w:rsid w:val="00904E1A"/>
    <w:rsid w:val="00905918"/>
    <w:rsid w:val="00905EEC"/>
    <w:rsid w:val="00907F4D"/>
    <w:rsid w:val="009101EC"/>
    <w:rsid w:val="00910319"/>
    <w:rsid w:val="00910A5B"/>
    <w:rsid w:val="009117B9"/>
    <w:rsid w:val="00912C93"/>
    <w:rsid w:val="00913038"/>
    <w:rsid w:val="009130B8"/>
    <w:rsid w:val="00913BBD"/>
    <w:rsid w:val="00914521"/>
    <w:rsid w:val="00914C33"/>
    <w:rsid w:val="009153E3"/>
    <w:rsid w:val="00916184"/>
    <w:rsid w:val="00916907"/>
    <w:rsid w:val="009174B6"/>
    <w:rsid w:val="00917864"/>
    <w:rsid w:val="009208C6"/>
    <w:rsid w:val="00921918"/>
    <w:rsid w:val="009219BB"/>
    <w:rsid w:val="00921F98"/>
    <w:rsid w:val="009235B9"/>
    <w:rsid w:val="009236B0"/>
    <w:rsid w:val="009237CE"/>
    <w:rsid w:val="009238A8"/>
    <w:rsid w:val="009238C2"/>
    <w:rsid w:val="00923928"/>
    <w:rsid w:val="00923F14"/>
    <w:rsid w:val="00924426"/>
    <w:rsid w:val="00925011"/>
    <w:rsid w:val="00926080"/>
    <w:rsid w:val="009269F5"/>
    <w:rsid w:val="00927935"/>
    <w:rsid w:val="00932552"/>
    <w:rsid w:val="00932AAF"/>
    <w:rsid w:val="00932E63"/>
    <w:rsid w:val="00933C9B"/>
    <w:rsid w:val="00933FF1"/>
    <w:rsid w:val="009342B0"/>
    <w:rsid w:val="0093496F"/>
    <w:rsid w:val="0093538E"/>
    <w:rsid w:val="00935C7F"/>
    <w:rsid w:val="009378E0"/>
    <w:rsid w:val="009402AA"/>
    <w:rsid w:val="0094330E"/>
    <w:rsid w:val="00943426"/>
    <w:rsid w:val="00943630"/>
    <w:rsid w:val="0094380C"/>
    <w:rsid w:val="00943848"/>
    <w:rsid w:val="0094384F"/>
    <w:rsid w:val="00943986"/>
    <w:rsid w:val="00943CF1"/>
    <w:rsid w:val="00944314"/>
    <w:rsid w:val="00944614"/>
    <w:rsid w:val="00945B0D"/>
    <w:rsid w:val="009478A5"/>
    <w:rsid w:val="0095084B"/>
    <w:rsid w:val="009509D1"/>
    <w:rsid w:val="00950BB7"/>
    <w:rsid w:val="00950E6F"/>
    <w:rsid w:val="009510B3"/>
    <w:rsid w:val="00951534"/>
    <w:rsid w:val="00951B2A"/>
    <w:rsid w:val="00952EEF"/>
    <w:rsid w:val="00953579"/>
    <w:rsid w:val="0095420B"/>
    <w:rsid w:val="00954EBA"/>
    <w:rsid w:val="00954F8A"/>
    <w:rsid w:val="00955DD1"/>
    <w:rsid w:val="009574DE"/>
    <w:rsid w:val="00957B95"/>
    <w:rsid w:val="00960C31"/>
    <w:rsid w:val="009621B1"/>
    <w:rsid w:val="00962944"/>
    <w:rsid w:val="009635B7"/>
    <w:rsid w:val="009645FA"/>
    <w:rsid w:val="0096692F"/>
    <w:rsid w:val="00967433"/>
    <w:rsid w:val="009679D8"/>
    <w:rsid w:val="00967FBB"/>
    <w:rsid w:val="00972788"/>
    <w:rsid w:val="0097360E"/>
    <w:rsid w:val="00974527"/>
    <w:rsid w:val="00975144"/>
    <w:rsid w:val="00975287"/>
    <w:rsid w:val="009759F0"/>
    <w:rsid w:val="0097653E"/>
    <w:rsid w:val="00977A55"/>
    <w:rsid w:val="00977BAD"/>
    <w:rsid w:val="009800F2"/>
    <w:rsid w:val="009804D1"/>
    <w:rsid w:val="00981705"/>
    <w:rsid w:val="00981DF7"/>
    <w:rsid w:val="009825DE"/>
    <w:rsid w:val="00985D7F"/>
    <w:rsid w:val="00986049"/>
    <w:rsid w:val="00986C17"/>
    <w:rsid w:val="00987796"/>
    <w:rsid w:val="009877E3"/>
    <w:rsid w:val="00990923"/>
    <w:rsid w:val="00990E1E"/>
    <w:rsid w:val="0099146B"/>
    <w:rsid w:val="00991BD5"/>
    <w:rsid w:val="00992493"/>
    <w:rsid w:val="00992CD3"/>
    <w:rsid w:val="00993D71"/>
    <w:rsid w:val="00995A5A"/>
    <w:rsid w:val="00996857"/>
    <w:rsid w:val="00996973"/>
    <w:rsid w:val="00996CD2"/>
    <w:rsid w:val="00996F36"/>
    <w:rsid w:val="00997A3A"/>
    <w:rsid w:val="00997C09"/>
    <w:rsid w:val="00997ED5"/>
    <w:rsid w:val="009A0E01"/>
    <w:rsid w:val="009A12B1"/>
    <w:rsid w:val="009A14C9"/>
    <w:rsid w:val="009A1BDC"/>
    <w:rsid w:val="009A2835"/>
    <w:rsid w:val="009A2B92"/>
    <w:rsid w:val="009A2FCA"/>
    <w:rsid w:val="009A3E27"/>
    <w:rsid w:val="009A3F24"/>
    <w:rsid w:val="009A54A7"/>
    <w:rsid w:val="009A7788"/>
    <w:rsid w:val="009B0995"/>
    <w:rsid w:val="009B14D8"/>
    <w:rsid w:val="009B1814"/>
    <w:rsid w:val="009B2D96"/>
    <w:rsid w:val="009B3551"/>
    <w:rsid w:val="009B3687"/>
    <w:rsid w:val="009B3F02"/>
    <w:rsid w:val="009B3F15"/>
    <w:rsid w:val="009B43BB"/>
    <w:rsid w:val="009B4654"/>
    <w:rsid w:val="009B5029"/>
    <w:rsid w:val="009B579E"/>
    <w:rsid w:val="009B6094"/>
    <w:rsid w:val="009B6678"/>
    <w:rsid w:val="009B690D"/>
    <w:rsid w:val="009B70E6"/>
    <w:rsid w:val="009B719C"/>
    <w:rsid w:val="009C08DA"/>
    <w:rsid w:val="009C10B8"/>
    <w:rsid w:val="009C1DF9"/>
    <w:rsid w:val="009C1E78"/>
    <w:rsid w:val="009C2570"/>
    <w:rsid w:val="009C2D68"/>
    <w:rsid w:val="009C3671"/>
    <w:rsid w:val="009C484E"/>
    <w:rsid w:val="009C4BF5"/>
    <w:rsid w:val="009C5495"/>
    <w:rsid w:val="009C5589"/>
    <w:rsid w:val="009C656D"/>
    <w:rsid w:val="009C712F"/>
    <w:rsid w:val="009C75D8"/>
    <w:rsid w:val="009C76D5"/>
    <w:rsid w:val="009D14AF"/>
    <w:rsid w:val="009D2039"/>
    <w:rsid w:val="009D2524"/>
    <w:rsid w:val="009D2F50"/>
    <w:rsid w:val="009D344A"/>
    <w:rsid w:val="009D3E18"/>
    <w:rsid w:val="009D533C"/>
    <w:rsid w:val="009D6076"/>
    <w:rsid w:val="009D66D8"/>
    <w:rsid w:val="009D67B8"/>
    <w:rsid w:val="009D6AF5"/>
    <w:rsid w:val="009D7210"/>
    <w:rsid w:val="009D7AFC"/>
    <w:rsid w:val="009D7B27"/>
    <w:rsid w:val="009E03ED"/>
    <w:rsid w:val="009E03EF"/>
    <w:rsid w:val="009E0F89"/>
    <w:rsid w:val="009E11CC"/>
    <w:rsid w:val="009E31AA"/>
    <w:rsid w:val="009E4093"/>
    <w:rsid w:val="009E45B6"/>
    <w:rsid w:val="009E50E4"/>
    <w:rsid w:val="009E55C4"/>
    <w:rsid w:val="009E55C7"/>
    <w:rsid w:val="009E5D8E"/>
    <w:rsid w:val="009E6453"/>
    <w:rsid w:val="009E6CA3"/>
    <w:rsid w:val="009E6F93"/>
    <w:rsid w:val="009E74F4"/>
    <w:rsid w:val="009F06D6"/>
    <w:rsid w:val="009F1A5D"/>
    <w:rsid w:val="009F27F9"/>
    <w:rsid w:val="009F2ECA"/>
    <w:rsid w:val="009F35AD"/>
    <w:rsid w:val="009F3984"/>
    <w:rsid w:val="009F3BA9"/>
    <w:rsid w:val="009F3D38"/>
    <w:rsid w:val="009F4071"/>
    <w:rsid w:val="009F4321"/>
    <w:rsid w:val="009F4E0E"/>
    <w:rsid w:val="009F53C4"/>
    <w:rsid w:val="009F64DE"/>
    <w:rsid w:val="009F6638"/>
    <w:rsid w:val="00A025E6"/>
    <w:rsid w:val="00A02E08"/>
    <w:rsid w:val="00A034FB"/>
    <w:rsid w:val="00A03B97"/>
    <w:rsid w:val="00A0435D"/>
    <w:rsid w:val="00A05764"/>
    <w:rsid w:val="00A06565"/>
    <w:rsid w:val="00A0736A"/>
    <w:rsid w:val="00A07D74"/>
    <w:rsid w:val="00A10118"/>
    <w:rsid w:val="00A10BA1"/>
    <w:rsid w:val="00A11F59"/>
    <w:rsid w:val="00A12935"/>
    <w:rsid w:val="00A12C77"/>
    <w:rsid w:val="00A12F45"/>
    <w:rsid w:val="00A143E6"/>
    <w:rsid w:val="00A1480C"/>
    <w:rsid w:val="00A14A42"/>
    <w:rsid w:val="00A14D34"/>
    <w:rsid w:val="00A151D2"/>
    <w:rsid w:val="00A1569C"/>
    <w:rsid w:val="00A17BE3"/>
    <w:rsid w:val="00A205C5"/>
    <w:rsid w:val="00A20EDE"/>
    <w:rsid w:val="00A2165A"/>
    <w:rsid w:val="00A21731"/>
    <w:rsid w:val="00A23C6E"/>
    <w:rsid w:val="00A2417D"/>
    <w:rsid w:val="00A24427"/>
    <w:rsid w:val="00A248CE"/>
    <w:rsid w:val="00A24B35"/>
    <w:rsid w:val="00A2595C"/>
    <w:rsid w:val="00A267F4"/>
    <w:rsid w:val="00A26C8A"/>
    <w:rsid w:val="00A26CF1"/>
    <w:rsid w:val="00A27CED"/>
    <w:rsid w:val="00A3049E"/>
    <w:rsid w:val="00A306C2"/>
    <w:rsid w:val="00A32369"/>
    <w:rsid w:val="00A32809"/>
    <w:rsid w:val="00A32C05"/>
    <w:rsid w:val="00A33659"/>
    <w:rsid w:val="00A3399F"/>
    <w:rsid w:val="00A33D08"/>
    <w:rsid w:val="00A342E5"/>
    <w:rsid w:val="00A35AA9"/>
    <w:rsid w:val="00A35D05"/>
    <w:rsid w:val="00A371EB"/>
    <w:rsid w:val="00A3737A"/>
    <w:rsid w:val="00A4007F"/>
    <w:rsid w:val="00A40F32"/>
    <w:rsid w:val="00A4133D"/>
    <w:rsid w:val="00A4162A"/>
    <w:rsid w:val="00A41CE4"/>
    <w:rsid w:val="00A42F9A"/>
    <w:rsid w:val="00A435F8"/>
    <w:rsid w:val="00A43EA6"/>
    <w:rsid w:val="00A4473D"/>
    <w:rsid w:val="00A44C87"/>
    <w:rsid w:val="00A459D2"/>
    <w:rsid w:val="00A45C5E"/>
    <w:rsid w:val="00A4741E"/>
    <w:rsid w:val="00A474A5"/>
    <w:rsid w:val="00A476DD"/>
    <w:rsid w:val="00A51F2D"/>
    <w:rsid w:val="00A52F31"/>
    <w:rsid w:val="00A530A0"/>
    <w:rsid w:val="00A5431D"/>
    <w:rsid w:val="00A54F52"/>
    <w:rsid w:val="00A607DE"/>
    <w:rsid w:val="00A61443"/>
    <w:rsid w:val="00A6155D"/>
    <w:rsid w:val="00A623FD"/>
    <w:rsid w:val="00A6274E"/>
    <w:rsid w:val="00A63409"/>
    <w:rsid w:val="00A641F6"/>
    <w:rsid w:val="00A64520"/>
    <w:rsid w:val="00A65517"/>
    <w:rsid w:val="00A65D38"/>
    <w:rsid w:val="00A66574"/>
    <w:rsid w:val="00A66930"/>
    <w:rsid w:val="00A678B6"/>
    <w:rsid w:val="00A67A4B"/>
    <w:rsid w:val="00A701E2"/>
    <w:rsid w:val="00A713E7"/>
    <w:rsid w:val="00A71486"/>
    <w:rsid w:val="00A724F4"/>
    <w:rsid w:val="00A7263E"/>
    <w:rsid w:val="00A73017"/>
    <w:rsid w:val="00A73223"/>
    <w:rsid w:val="00A7333E"/>
    <w:rsid w:val="00A733A2"/>
    <w:rsid w:val="00A7369D"/>
    <w:rsid w:val="00A73C23"/>
    <w:rsid w:val="00A742B4"/>
    <w:rsid w:val="00A76ECD"/>
    <w:rsid w:val="00A77C83"/>
    <w:rsid w:val="00A808B0"/>
    <w:rsid w:val="00A81AB1"/>
    <w:rsid w:val="00A81DB5"/>
    <w:rsid w:val="00A81E34"/>
    <w:rsid w:val="00A8256F"/>
    <w:rsid w:val="00A82689"/>
    <w:rsid w:val="00A834C0"/>
    <w:rsid w:val="00A83A59"/>
    <w:rsid w:val="00A8414C"/>
    <w:rsid w:val="00A856EC"/>
    <w:rsid w:val="00A85C95"/>
    <w:rsid w:val="00A85DEC"/>
    <w:rsid w:val="00A862A6"/>
    <w:rsid w:val="00A90333"/>
    <w:rsid w:val="00A90595"/>
    <w:rsid w:val="00A91501"/>
    <w:rsid w:val="00A923ED"/>
    <w:rsid w:val="00A92635"/>
    <w:rsid w:val="00A92B71"/>
    <w:rsid w:val="00A92EDC"/>
    <w:rsid w:val="00A92FFE"/>
    <w:rsid w:val="00A940FE"/>
    <w:rsid w:val="00A944B7"/>
    <w:rsid w:val="00A94E87"/>
    <w:rsid w:val="00A94EA5"/>
    <w:rsid w:val="00A96D76"/>
    <w:rsid w:val="00AA0287"/>
    <w:rsid w:val="00AA0A16"/>
    <w:rsid w:val="00AA135D"/>
    <w:rsid w:val="00AA17EE"/>
    <w:rsid w:val="00AA18A0"/>
    <w:rsid w:val="00AA209D"/>
    <w:rsid w:val="00AA4B79"/>
    <w:rsid w:val="00AA604B"/>
    <w:rsid w:val="00AA76F2"/>
    <w:rsid w:val="00AA773F"/>
    <w:rsid w:val="00AB02DB"/>
    <w:rsid w:val="00AB2147"/>
    <w:rsid w:val="00AB25BC"/>
    <w:rsid w:val="00AB3582"/>
    <w:rsid w:val="00AB3610"/>
    <w:rsid w:val="00AB3B49"/>
    <w:rsid w:val="00AB3C8B"/>
    <w:rsid w:val="00AB41B6"/>
    <w:rsid w:val="00AB479F"/>
    <w:rsid w:val="00AB535D"/>
    <w:rsid w:val="00AB60C1"/>
    <w:rsid w:val="00AB62EF"/>
    <w:rsid w:val="00AB6D2E"/>
    <w:rsid w:val="00AB7771"/>
    <w:rsid w:val="00AC107E"/>
    <w:rsid w:val="00AC131B"/>
    <w:rsid w:val="00AC1F6F"/>
    <w:rsid w:val="00AC4BB1"/>
    <w:rsid w:val="00AC58FB"/>
    <w:rsid w:val="00AC5B51"/>
    <w:rsid w:val="00AC6162"/>
    <w:rsid w:val="00AC6BAC"/>
    <w:rsid w:val="00AC726B"/>
    <w:rsid w:val="00AC7604"/>
    <w:rsid w:val="00AD04CA"/>
    <w:rsid w:val="00AD0695"/>
    <w:rsid w:val="00AD07B3"/>
    <w:rsid w:val="00AD087F"/>
    <w:rsid w:val="00AD0E92"/>
    <w:rsid w:val="00AD1185"/>
    <w:rsid w:val="00AD12B8"/>
    <w:rsid w:val="00AD26EE"/>
    <w:rsid w:val="00AD2F31"/>
    <w:rsid w:val="00AD3599"/>
    <w:rsid w:val="00AD37B7"/>
    <w:rsid w:val="00AD46E3"/>
    <w:rsid w:val="00AD7EB8"/>
    <w:rsid w:val="00AE046D"/>
    <w:rsid w:val="00AE1D3E"/>
    <w:rsid w:val="00AE1DCA"/>
    <w:rsid w:val="00AE2CB4"/>
    <w:rsid w:val="00AE2F97"/>
    <w:rsid w:val="00AE391C"/>
    <w:rsid w:val="00AE440D"/>
    <w:rsid w:val="00AE4430"/>
    <w:rsid w:val="00AE539B"/>
    <w:rsid w:val="00AE669C"/>
    <w:rsid w:val="00AE6DE3"/>
    <w:rsid w:val="00AE6F62"/>
    <w:rsid w:val="00AE7DBA"/>
    <w:rsid w:val="00AE7E78"/>
    <w:rsid w:val="00AF195E"/>
    <w:rsid w:val="00AF21F3"/>
    <w:rsid w:val="00AF2863"/>
    <w:rsid w:val="00AF380D"/>
    <w:rsid w:val="00AF497F"/>
    <w:rsid w:val="00AF52A5"/>
    <w:rsid w:val="00AF6CDA"/>
    <w:rsid w:val="00AF6FA0"/>
    <w:rsid w:val="00AF7B15"/>
    <w:rsid w:val="00B00491"/>
    <w:rsid w:val="00B00A28"/>
    <w:rsid w:val="00B01303"/>
    <w:rsid w:val="00B01641"/>
    <w:rsid w:val="00B01BCF"/>
    <w:rsid w:val="00B01EE4"/>
    <w:rsid w:val="00B0291A"/>
    <w:rsid w:val="00B034C5"/>
    <w:rsid w:val="00B03D4A"/>
    <w:rsid w:val="00B04360"/>
    <w:rsid w:val="00B0444F"/>
    <w:rsid w:val="00B05359"/>
    <w:rsid w:val="00B06210"/>
    <w:rsid w:val="00B062C3"/>
    <w:rsid w:val="00B101DA"/>
    <w:rsid w:val="00B10C48"/>
    <w:rsid w:val="00B1195E"/>
    <w:rsid w:val="00B12BC6"/>
    <w:rsid w:val="00B139DF"/>
    <w:rsid w:val="00B14A86"/>
    <w:rsid w:val="00B151AD"/>
    <w:rsid w:val="00B15A44"/>
    <w:rsid w:val="00B1631C"/>
    <w:rsid w:val="00B1647E"/>
    <w:rsid w:val="00B166E6"/>
    <w:rsid w:val="00B17241"/>
    <w:rsid w:val="00B17571"/>
    <w:rsid w:val="00B20C4E"/>
    <w:rsid w:val="00B20F27"/>
    <w:rsid w:val="00B218E0"/>
    <w:rsid w:val="00B21985"/>
    <w:rsid w:val="00B2206C"/>
    <w:rsid w:val="00B227FB"/>
    <w:rsid w:val="00B23170"/>
    <w:rsid w:val="00B23BAC"/>
    <w:rsid w:val="00B23D23"/>
    <w:rsid w:val="00B248D7"/>
    <w:rsid w:val="00B2580C"/>
    <w:rsid w:val="00B25924"/>
    <w:rsid w:val="00B25E5D"/>
    <w:rsid w:val="00B26A35"/>
    <w:rsid w:val="00B26CD7"/>
    <w:rsid w:val="00B27D8B"/>
    <w:rsid w:val="00B30B51"/>
    <w:rsid w:val="00B314D1"/>
    <w:rsid w:val="00B31E4B"/>
    <w:rsid w:val="00B32591"/>
    <w:rsid w:val="00B32D4E"/>
    <w:rsid w:val="00B331FC"/>
    <w:rsid w:val="00B34C10"/>
    <w:rsid w:val="00B34FFF"/>
    <w:rsid w:val="00B3593D"/>
    <w:rsid w:val="00B36AC6"/>
    <w:rsid w:val="00B36AF0"/>
    <w:rsid w:val="00B373F2"/>
    <w:rsid w:val="00B37762"/>
    <w:rsid w:val="00B40856"/>
    <w:rsid w:val="00B41224"/>
    <w:rsid w:val="00B420D4"/>
    <w:rsid w:val="00B42289"/>
    <w:rsid w:val="00B424A8"/>
    <w:rsid w:val="00B44892"/>
    <w:rsid w:val="00B44EFF"/>
    <w:rsid w:val="00B454FE"/>
    <w:rsid w:val="00B45EA8"/>
    <w:rsid w:val="00B46732"/>
    <w:rsid w:val="00B5003E"/>
    <w:rsid w:val="00B505C8"/>
    <w:rsid w:val="00B51025"/>
    <w:rsid w:val="00B518FB"/>
    <w:rsid w:val="00B5224B"/>
    <w:rsid w:val="00B52267"/>
    <w:rsid w:val="00B5293E"/>
    <w:rsid w:val="00B52FCB"/>
    <w:rsid w:val="00B53842"/>
    <w:rsid w:val="00B53FA2"/>
    <w:rsid w:val="00B55450"/>
    <w:rsid w:val="00B55939"/>
    <w:rsid w:val="00B56C09"/>
    <w:rsid w:val="00B572F3"/>
    <w:rsid w:val="00B6094F"/>
    <w:rsid w:val="00B618E4"/>
    <w:rsid w:val="00B61E02"/>
    <w:rsid w:val="00B626C5"/>
    <w:rsid w:val="00B6337A"/>
    <w:rsid w:val="00B635B2"/>
    <w:rsid w:val="00B667C5"/>
    <w:rsid w:val="00B67013"/>
    <w:rsid w:val="00B675E5"/>
    <w:rsid w:val="00B7150D"/>
    <w:rsid w:val="00B7199E"/>
    <w:rsid w:val="00B71E10"/>
    <w:rsid w:val="00B71E6E"/>
    <w:rsid w:val="00B71F10"/>
    <w:rsid w:val="00B72065"/>
    <w:rsid w:val="00B746BC"/>
    <w:rsid w:val="00B74D70"/>
    <w:rsid w:val="00B754C6"/>
    <w:rsid w:val="00B771A0"/>
    <w:rsid w:val="00B774E2"/>
    <w:rsid w:val="00B77690"/>
    <w:rsid w:val="00B7771D"/>
    <w:rsid w:val="00B77DA9"/>
    <w:rsid w:val="00B77F3E"/>
    <w:rsid w:val="00B80455"/>
    <w:rsid w:val="00B80F1E"/>
    <w:rsid w:val="00B814D6"/>
    <w:rsid w:val="00B81D07"/>
    <w:rsid w:val="00B8264E"/>
    <w:rsid w:val="00B842DF"/>
    <w:rsid w:val="00B845AB"/>
    <w:rsid w:val="00B8466F"/>
    <w:rsid w:val="00B8468D"/>
    <w:rsid w:val="00B84D24"/>
    <w:rsid w:val="00B84E39"/>
    <w:rsid w:val="00B8519C"/>
    <w:rsid w:val="00B85B47"/>
    <w:rsid w:val="00B87FAA"/>
    <w:rsid w:val="00B90F1F"/>
    <w:rsid w:val="00B91E08"/>
    <w:rsid w:val="00B93E42"/>
    <w:rsid w:val="00B968A0"/>
    <w:rsid w:val="00B97731"/>
    <w:rsid w:val="00B9794E"/>
    <w:rsid w:val="00BA1335"/>
    <w:rsid w:val="00BA1416"/>
    <w:rsid w:val="00BA16AB"/>
    <w:rsid w:val="00BA25E0"/>
    <w:rsid w:val="00BA3A06"/>
    <w:rsid w:val="00BA3C60"/>
    <w:rsid w:val="00BA4063"/>
    <w:rsid w:val="00BA41E1"/>
    <w:rsid w:val="00BA5119"/>
    <w:rsid w:val="00BA5856"/>
    <w:rsid w:val="00BA69EC"/>
    <w:rsid w:val="00BA6F80"/>
    <w:rsid w:val="00BA7452"/>
    <w:rsid w:val="00BA76A9"/>
    <w:rsid w:val="00BA7900"/>
    <w:rsid w:val="00BB1D31"/>
    <w:rsid w:val="00BB34E4"/>
    <w:rsid w:val="00BB3DFA"/>
    <w:rsid w:val="00BB4240"/>
    <w:rsid w:val="00BB477A"/>
    <w:rsid w:val="00BB515D"/>
    <w:rsid w:val="00BB57FB"/>
    <w:rsid w:val="00BB69D8"/>
    <w:rsid w:val="00BB6C34"/>
    <w:rsid w:val="00BC0689"/>
    <w:rsid w:val="00BC0DCE"/>
    <w:rsid w:val="00BC1610"/>
    <w:rsid w:val="00BC186A"/>
    <w:rsid w:val="00BC1A5B"/>
    <w:rsid w:val="00BC2291"/>
    <w:rsid w:val="00BC246F"/>
    <w:rsid w:val="00BC24ED"/>
    <w:rsid w:val="00BC2970"/>
    <w:rsid w:val="00BC2A6D"/>
    <w:rsid w:val="00BC319D"/>
    <w:rsid w:val="00BC38A2"/>
    <w:rsid w:val="00BC3ADE"/>
    <w:rsid w:val="00BC46CD"/>
    <w:rsid w:val="00BC4F2B"/>
    <w:rsid w:val="00BC6AAE"/>
    <w:rsid w:val="00BC6C6B"/>
    <w:rsid w:val="00BC6EC0"/>
    <w:rsid w:val="00BC784E"/>
    <w:rsid w:val="00BC7D7A"/>
    <w:rsid w:val="00BD0084"/>
    <w:rsid w:val="00BD1450"/>
    <w:rsid w:val="00BD26EF"/>
    <w:rsid w:val="00BD2811"/>
    <w:rsid w:val="00BD2CA1"/>
    <w:rsid w:val="00BD3535"/>
    <w:rsid w:val="00BD3862"/>
    <w:rsid w:val="00BD38CA"/>
    <w:rsid w:val="00BD3D36"/>
    <w:rsid w:val="00BD672A"/>
    <w:rsid w:val="00BD6DFC"/>
    <w:rsid w:val="00BD7765"/>
    <w:rsid w:val="00BE2C25"/>
    <w:rsid w:val="00BE3296"/>
    <w:rsid w:val="00BE366F"/>
    <w:rsid w:val="00BE4B7E"/>
    <w:rsid w:val="00BE4E16"/>
    <w:rsid w:val="00BE4F01"/>
    <w:rsid w:val="00BE5B10"/>
    <w:rsid w:val="00BE62C1"/>
    <w:rsid w:val="00BE6424"/>
    <w:rsid w:val="00BE67BB"/>
    <w:rsid w:val="00BE7B18"/>
    <w:rsid w:val="00BF01EA"/>
    <w:rsid w:val="00BF0D30"/>
    <w:rsid w:val="00BF1C41"/>
    <w:rsid w:val="00BF21BC"/>
    <w:rsid w:val="00BF2E53"/>
    <w:rsid w:val="00BF3389"/>
    <w:rsid w:val="00BF38D7"/>
    <w:rsid w:val="00BF5D3E"/>
    <w:rsid w:val="00BF5D51"/>
    <w:rsid w:val="00BF629B"/>
    <w:rsid w:val="00BF7AAA"/>
    <w:rsid w:val="00C00B0D"/>
    <w:rsid w:val="00C00BD7"/>
    <w:rsid w:val="00C010FA"/>
    <w:rsid w:val="00C01A0E"/>
    <w:rsid w:val="00C02C8C"/>
    <w:rsid w:val="00C03C98"/>
    <w:rsid w:val="00C0552A"/>
    <w:rsid w:val="00C06CE5"/>
    <w:rsid w:val="00C06E67"/>
    <w:rsid w:val="00C07950"/>
    <w:rsid w:val="00C07EE1"/>
    <w:rsid w:val="00C1007C"/>
    <w:rsid w:val="00C1027F"/>
    <w:rsid w:val="00C10E8B"/>
    <w:rsid w:val="00C11B9C"/>
    <w:rsid w:val="00C11C64"/>
    <w:rsid w:val="00C131A1"/>
    <w:rsid w:val="00C13814"/>
    <w:rsid w:val="00C14045"/>
    <w:rsid w:val="00C1410B"/>
    <w:rsid w:val="00C1416C"/>
    <w:rsid w:val="00C14211"/>
    <w:rsid w:val="00C15BED"/>
    <w:rsid w:val="00C16948"/>
    <w:rsid w:val="00C169D5"/>
    <w:rsid w:val="00C1732E"/>
    <w:rsid w:val="00C176D8"/>
    <w:rsid w:val="00C205F6"/>
    <w:rsid w:val="00C20A32"/>
    <w:rsid w:val="00C21345"/>
    <w:rsid w:val="00C21F45"/>
    <w:rsid w:val="00C2268B"/>
    <w:rsid w:val="00C22AD2"/>
    <w:rsid w:val="00C23666"/>
    <w:rsid w:val="00C2389B"/>
    <w:rsid w:val="00C23DB1"/>
    <w:rsid w:val="00C24B8D"/>
    <w:rsid w:val="00C25648"/>
    <w:rsid w:val="00C25935"/>
    <w:rsid w:val="00C25EF2"/>
    <w:rsid w:val="00C26345"/>
    <w:rsid w:val="00C265D7"/>
    <w:rsid w:val="00C266A8"/>
    <w:rsid w:val="00C26BF1"/>
    <w:rsid w:val="00C2761B"/>
    <w:rsid w:val="00C276FF"/>
    <w:rsid w:val="00C30F0D"/>
    <w:rsid w:val="00C32532"/>
    <w:rsid w:val="00C327B6"/>
    <w:rsid w:val="00C3317E"/>
    <w:rsid w:val="00C33E07"/>
    <w:rsid w:val="00C346E0"/>
    <w:rsid w:val="00C348A6"/>
    <w:rsid w:val="00C35161"/>
    <w:rsid w:val="00C3551B"/>
    <w:rsid w:val="00C358C7"/>
    <w:rsid w:val="00C365D3"/>
    <w:rsid w:val="00C4057D"/>
    <w:rsid w:val="00C4116A"/>
    <w:rsid w:val="00C415CD"/>
    <w:rsid w:val="00C416CB"/>
    <w:rsid w:val="00C4199F"/>
    <w:rsid w:val="00C41B6C"/>
    <w:rsid w:val="00C42D25"/>
    <w:rsid w:val="00C43BC6"/>
    <w:rsid w:val="00C44D72"/>
    <w:rsid w:val="00C46936"/>
    <w:rsid w:val="00C46A91"/>
    <w:rsid w:val="00C46AAD"/>
    <w:rsid w:val="00C50398"/>
    <w:rsid w:val="00C50C7F"/>
    <w:rsid w:val="00C52B01"/>
    <w:rsid w:val="00C52F29"/>
    <w:rsid w:val="00C5325F"/>
    <w:rsid w:val="00C53BEF"/>
    <w:rsid w:val="00C5413E"/>
    <w:rsid w:val="00C545F1"/>
    <w:rsid w:val="00C54DFE"/>
    <w:rsid w:val="00C561B6"/>
    <w:rsid w:val="00C5704A"/>
    <w:rsid w:val="00C5736D"/>
    <w:rsid w:val="00C57F0E"/>
    <w:rsid w:val="00C60952"/>
    <w:rsid w:val="00C6142A"/>
    <w:rsid w:val="00C61765"/>
    <w:rsid w:val="00C6199E"/>
    <w:rsid w:val="00C62784"/>
    <w:rsid w:val="00C62B0A"/>
    <w:rsid w:val="00C63EB7"/>
    <w:rsid w:val="00C6449B"/>
    <w:rsid w:val="00C64958"/>
    <w:rsid w:val="00C6526C"/>
    <w:rsid w:val="00C65A75"/>
    <w:rsid w:val="00C65C16"/>
    <w:rsid w:val="00C65CB5"/>
    <w:rsid w:val="00C66FC1"/>
    <w:rsid w:val="00C67913"/>
    <w:rsid w:val="00C679D3"/>
    <w:rsid w:val="00C67A95"/>
    <w:rsid w:val="00C72589"/>
    <w:rsid w:val="00C72704"/>
    <w:rsid w:val="00C7408D"/>
    <w:rsid w:val="00C77D06"/>
    <w:rsid w:val="00C77D4B"/>
    <w:rsid w:val="00C80D09"/>
    <w:rsid w:val="00C81682"/>
    <w:rsid w:val="00C81D1B"/>
    <w:rsid w:val="00C83EE9"/>
    <w:rsid w:val="00C86298"/>
    <w:rsid w:val="00C86CDC"/>
    <w:rsid w:val="00C87074"/>
    <w:rsid w:val="00C87BAC"/>
    <w:rsid w:val="00C9191A"/>
    <w:rsid w:val="00C92CBB"/>
    <w:rsid w:val="00C93266"/>
    <w:rsid w:val="00C933A3"/>
    <w:rsid w:val="00C93AF2"/>
    <w:rsid w:val="00C93D88"/>
    <w:rsid w:val="00C93FD0"/>
    <w:rsid w:val="00C94C1A"/>
    <w:rsid w:val="00C94D09"/>
    <w:rsid w:val="00C95B17"/>
    <w:rsid w:val="00C95F57"/>
    <w:rsid w:val="00C964F5"/>
    <w:rsid w:val="00C967FA"/>
    <w:rsid w:val="00C97130"/>
    <w:rsid w:val="00CA052B"/>
    <w:rsid w:val="00CA1130"/>
    <w:rsid w:val="00CA11CD"/>
    <w:rsid w:val="00CA25AE"/>
    <w:rsid w:val="00CA271E"/>
    <w:rsid w:val="00CA333E"/>
    <w:rsid w:val="00CA507D"/>
    <w:rsid w:val="00CA6AAB"/>
    <w:rsid w:val="00CA6E5B"/>
    <w:rsid w:val="00CA7194"/>
    <w:rsid w:val="00CA781B"/>
    <w:rsid w:val="00CA7DB5"/>
    <w:rsid w:val="00CB1052"/>
    <w:rsid w:val="00CB1AF3"/>
    <w:rsid w:val="00CB1FE4"/>
    <w:rsid w:val="00CB20B0"/>
    <w:rsid w:val="00CB3917"/>
    <w:rsid w:val="00CB502F"/>
    <w:rsid w:val="00CB54BA"/>
    <w:rsid w:val="00CB5925"/>
    <w:rsid w:val="00CB5E82"/>
    <w:rsid w:val="00CB6909"/>
    <w:rsid w:val="00CB7A6B"/>
    <w:rsid w:val="00CB7F23"/>
    <w:rsid w:val="00CC08CA"/>
    <w:rsid w:val="00CC2064"/>
    <w:rsid w:val="00CC2711"/>
    <w:rsid w:val="00CC50A8"/>
    <w:rsid w:val="00CC51EF"/>
    <w:rsid w:val="00CC60D6"/>
    <w:rsid w:val="00CC65D1"/>
    <w:rsid w:val="00CC65E0"/>
    <w:rsid w:val="00CC7B01"/>
    <w:rsid w:val="00CD04ED"/>
    <w:rsid w:val="00CD0C89"/>
    <w:rsid w:val="00CD1402"/>
    <w:rsid w:val="00CD17FF"/>
    <w:rsid w:val="00CD28E3"/>
    <w:rsid w:val="00CD3238"/>
    <w:rsid w:val="00CD3466"/>
    <w:rsid w:val="00CD3E32"/>
    <w:rsid w:val="00CD4EAB"/>
    <w:rsid w:val="00CD64E3"/>
    <w:rsid w:val="00CD6AC6"/>
    <w:rsid w:val="00CD7BE3"/>
    <w:rsid w:val="00CE02C9"/>
    <w:rsid w:val="00CE22D9"/>
    <w:rsid w:val="00CE2501"/>
    <w:rsid w:val="00CE2A34"/>
    <w:rsid w:val="00CE3360"/>
    <w:rsid w:val="00CE3407"/>
    <w:rsid w:val="00CE3892"/>
    <w:rsid w:val="00CE3E38"/>
    <w:rsid w:val="00CE453D"/>
    <w:rsid w:val="00CE5766"/>
    <w:rsid w:val="00CE57FB"/>
    <w:rsid w:val="00CE608C"/>
    <w:rsid w:val="00CE627E"/>
    <w:rsid w:val="00CE7025"/>
    <w:rsid w:val="00CE75BC"/>
    <w:rsid w:val="00CF2351"/>
    <w:rsid w:val="00CF39D4"/>
    <w:rsid w:val="00CF3CA8"/>
    <w:rsid w:val="00CF66C7"/>
    <w:rsid w:val="00CF699C"/>
    <w:rsid w:val="00CF69B8"/>
    <w:rsid w:val="00CF6C05"/>
    <w:rsid w:val="00CF70BA"/>
    <w:rsid w:val="00CF70C4"/>
    <w:rsid w:val="00CF7DF1"/>
    <w:rsid w:val="00D007A4"/>
    <w:rsid w:val="00D009AC"/>
    <w:rsid w:val="00D00D8F"/>
    <w:rsid w:val="00D00E45"/>
    <w:rsid w:val="00D011F2"/>
    <w:rsid w:val="00D022C6"/>
    <w:rsid w:val="00D03323"/>
    <w:rsid w:val="00D03902"/>
    <w:rsid w:val="00D04286"/>
    <w:rsid w:val="00D04313"/>
    <w:rsid w:val="00D04706"/>
    <w:rsid w:val="00D04A66"/>
    <w:rsid w:val="00D05028"/>
    <w:rsid w:val="00D06223"/>
    <w:rsid w:val="00D06D45"/>
    <w:rsid w:val="00D07476"/>
    <w:rsid w:val="00D106F7"/>
    <w:rsid w:val="00D1085B"/>
    <w:rsid w:val="00D10FC2"/>
    <w:rsid w:val="00D11183"/>
    <w:rsid w:val="00D11651"/>
    <w:rsid w:val="00D116E8"/>
    <w:rsid w:val="00D11984"/>
    <w:rsid w:val="00D11A9D"/>
    <w:rsid w:val="00D12098"/>
    <w:rsid w:val="00D13DD0"/>
    <w:rsid w:val="00D141A9"/>
    <w:rsid w:val="00D16193"/>
    <w:rsid w:val="00D178EA"/>
    <w:rsid w:val="00D17F9A"/>
    <w:rsid w:val="00D20C6D"/>
    <w:rsid w:val="00D229E2"/>
    <w:rsid w:val="00D22C2B"/>
    <w:rsid w:val="00D23057"/>
    <w:rsid w:val="00D23F88"/>
    <w:rsid w:val="00D24857"/>
    <w:rsid w:val="00D24A30"/>
    <w:rsid w:val="00D24EA1"/>
    <w:rsid w:val="00D25B64"/>
    <w:rsid w:val="00D26BF1"/>
    <w:rsid w:val="00D273CD"/>
    <w:rsid w:val="00D27642"/>
    <w:rsid w:val="00D30151"/>
    <w:rsid w:val="00D30737"/>
    <w:rsid w:val="00D30922"/>
    <w:rsid w:val="00D30C29"/>
    <w:rsid w:val="00D31738"/>
    <w:rsid w:val="00D31C00"/>
    <w:rsid w:val="00D31C3E"/>
    <w:rsid w:val="00D32452"/>
    <w:rsid w:val="00D32D3C"/>
    <w:rsid w:val="00D33893"/>
    <w:rsid w:val="00D33B0E"/>
    <w:rsid w:val="00D33B2F"/>
    <w:rsid w:val="00D36B33"/>
    <w:rsid w:val="00D36F9C"/>
    <w:rsid w:val="00D37637"/>
    <w:rsid w:val="00D37D80"/>
    <w:rsid w:val="00D4017B"/>
    <w:rsid w:val="00D4045F"/>
    <w:rsid w:val="00D40F28"/>
    <w:rsid w:val="00D41794"/>
    <w:rsid w:val="00D42562"/>
    <w:rsid w:val="00D43418"/>
    <w:rsid w:val="00D43742"/>
    <w:rsid w:val="00D438DE"/>
    <w:rsid w:val="00D43961"/>
    <w:rsid w:val="00D43ABF"/>
    <w:rsid w:val="00D43C06"/>
    <w:rsid w:val="00D44A05"/>
    <w:rsid w:val="00D45F36"/>
    <w:rsid w:val="00D462C0"/>
    <w:rsid w:val="00D473C4"/>
    <w:rsid w:val="00D479E2"/>
    <w:rsid w:val="00D500AD"/>
    <w:rsid w:val="00D50A90"/>
    <w:rsid w:val="00D50ACD"/>
    <w:rsid w:val="00D50D90"/>
    <w:rsid w:val="00D51BBD"/>
    <w:rsid w:val="00D520EB"/>
    <w:rsid w:val="00D52AD9"/>
    <w:rsid w:val="00D52F5D"/>
    <w:rsid w:val="00D53649"/>
    <w:rsid w:val="00D53B3A"/>
    <w:rsid w:val="00D54D0E"/>
    <w:rsid w:val="00D55432"/>
    <w:rsid w:val="00D558AA"/>
    <w:rsid w:val="00D55EA8"/>
    <w:rsid w:val="00D57C6B"/>
    <w:rsid w:val="00D57E20"/>
    <w:rsid w:val="00D6055B"/>
    <w:rsid w:val="00D605C7"/>
    <w:rsid w:val="00D6064E"/>
    <w:rsid w:val="00D607F8"/>
    <w:rsid w:val="00D6142A"/>
    <w:rsid w:val="00D618BC"/>
    <w:rsid w:val="00D64732"/>
    <w:rsid w:val="00D65F3C"/>
    <w:rsid w:val="00D6766E"/>
    <w:rsid w:val="00D67D6D"/>
    <w:rsid w:val="00D7024B"/>
    <w:rsid w:val="00D70A68"/>
    <w:rsid w:val="00D70BF3"/>
    <w:rsid w:val="00D7109A"/>
    <w:rsid w:val="00D72FF6"/>
    <w:rsid w:val="00D73247"/>
    <w:rsid w:val="00D73767"/>
    <w:rsid w:val="00D74891"/>
    <w:rsid w:val="00D7566B"/>
    <w:rsid w:val="00D75901"/>
    <w:rsid w:val="00D75FCB"/>
    <w:rsid w:val="00D76123"/>
    <w:rsid w:val="00D77AC4"/>
    <w:rsid w:val="00D80BCA"/>
    <w:rsid w:val="00D81083"/>
    <w:rsid w:val="00D8187A"/>
    <w:rsid w:val="00D82030"/>
    <w:rsid w:val="00D82550"/>
    <w:rsid w:val="00D82958"/>
    <w:rsid w:val="00D82A3A"/>
    <w:rsid w:val="00D831BE"/>
    <w:rsid w:val="00D831C7"/>
    <w:rsid w:val="00D83BF7"/>
    <w:rsid w:val="00D84199"/>
    <w:rsid w:val="00D84908"/>
    <w:rsid w:val="00D850D9"/>
    <w:rsid w:val="00D8531D"/>
    <w:rsid w:val="00D8568F"/>
    <w:rsid w:val="00D8579E"/>
    <w:rsid w:val="00D85A9C"/>
    <w:rsid w:val="00D8730A"/>
    <w:rsid w:val="00D90582"/>
    <w:rsid w:val="00D9119C"/>
    <w:rsid w:val="00D91FCA"/>
    <w:rsid w:val="00D921F1"/>
    <w:rsid w:val="00D923B3"/>
    <w:rsid w:val="00D92A71"/>
    <w:rsid w:val="00D93F2D"/>
    <w:rsid w:val="00D95327"/>
    <w:rsid w:val="00D975AF"/>
    <w:rsid w:val="00D97B44"/>
    <w:rsid w:val="00D97DBC"/>
    <w:rsid w:val="00D97E69"/>
    <w:rsid w:val="00DA047A"/>
    <w:rsid w:val="00DA05AD"/>
    <w:rsid w:val="00DA0DAA"/>
    <w:rsid w:val="00DA1FBE"/>
    <w:rsid w:val="00DA3034"/>
    <w:rsid w:val="00DA3235"/>
    <w:rsid w:val="00DA3863"/>
    <w:rsid w:val="00DA3C46"/>
    <w:rsid w:val="00DA3C79"/>
    <w:rsid w:val="00DA3E50"/>
    <w:rsid w:val="00DA3F40"/>
    <w:rsid w:val="00DA4FF5"/>
    <w:rsid w:val="00DA55E5"/>
    <w:rsid w:val="00DA6584"/>
    <w:rsid w:val="00DA65BB"/>
    <w:rsid w:val="00DA71E2"/>
    <w:rsid w:val="00DA72BE"/>
    <w:rsid w:val="00DB018D"/>
    <w:rsid w:val="00DB049F"/>
    <w:rsid w:val="00DB04E5"/>
    <w:rsid w:val="00DB0DE4"/>
    <w:rsid w:val="00DB1823"/>
    <w:rsid w:val="00DB1F9A"/>
    <w:rsid w:val="00DB2067"/>
    <w:rsid w:val="00DB419E"/>
    <w:rsid w:val="00DB4DE2"/>
    <w:rsid w:val="00DB573C"/>
    <w:rsid w:val="00DB6725"/>
    <w:rsid w:val="00DC12E4"/>
    <w:rsid w:val="00DC14F1"/>
    <w:rsid w:val="00DC1754"/>
    <w:rsid w:val="00DC1C3F"/>
    <w:rsid w:val="00DC21F9"/>
    <w:rsid w:val="00DC23C8"/>
    <w:rsid w:val="00DC23DA"/>
    <w:rsid w:val="00DC3013"/>
    <w:rsid w:val="00DC3A2A"/>
    <w:rsid w:val="00DC3BF9"/>
    <w:rsid w:val="00DC3CB9"/>
    <w:rsid w:val="00DC407F"/>
    <w:rsid w:val="00DC4582"/>
    <w:rsid w:val="00DC471C"/>
    <w:rsid w:val="00DC4AAA"/>
    <w:rsid w:val="00DC4F04"/>
    <w:rsid w:val="00DC5155"/>
    <w:rsid w:val="00DC5705"/>
    <w:rsid w:val="00DC6100"/>
    <w:rsid w:val="00DC704D"/>
    <w:rsid w:val="00DC7402"/>
    <w:rsid w:val="00DC7AE2"/>
    <w:rsid w:val="00DC7BAE"/>
    <w:rsid w:val="00DC7E08"/>
    <w:rsid w:val="00DD0288"/>
    <w:rsid w:val="00DD0B99"/>
    <w:rsid w:val="00DD0E76"/>
    <w:rsid w:val="00DD1051"/>
    <w:rsid w:val="00DD1403"/>
    <w:rsid w:val="00DD2018"/>
    <w:rsid w:val="00DD2865"/>
    <w:rsid w:val="00DD33C1"/>
    <w:rsid w:val="00DD3880"/>
    <w:rsid w:val="00DD52B3"/>
    <w:rsid w:val="00DD5303"/>
    <w:rsid w:val="00DD5A92"/>
    <w:rsid w:val="00DD5C69"/>
    <w:rsid w:val="00DD5DF8"/>
    <w:rsid w:val="00DD668F"/>
    <w:rsid w:val="00DD7941"/>
    <w:rsid w:val="00DD7ED4"/>
    <w:rsid w:val="00DE0EC5"/>
    <w:rsid w:val="00DE1449"/>
    <w:rsid w:val="00DE1533"/>
    <w:rsid w:val="00DE2D49"/>
    <w:rsid w:val="00DE2F64"/>
    <w:rsid w:val="00DE2F91"/>
    <w:rsid w:val="00DE3063"/>
    <w:rsid w:val="00DE3ED6"/>
    <w:rsid w:val="00DE4160"/>
    <w:rsid w:val="00DE4B89"/>
    <w:rsid w:val="00DE5541"/>
    <w:rsid w:val="00DE606D"/>
    <w:rsid w:val="00DE6D99"/>
    <w:rsid w:val="00DE6F7C"/>
    <w:rsid w:val="00DE703B"/>
    <w:rsid w:val="00DE721E"/>
    <w:rsid w:val="00DE7548"/>
    <w:rsid w:val="00DE792E"/>
    <w:rsid w:val="00DF09A1"/>
    <w:rsid w:val="00DF32CD"/>
    <w:rsid w:val="00DF38D1"/>
    <w:rsid w:val="00DF5646"/>
    <w:rsid w:val="00DF5AD5"/>
    <w:rsid w:val="00DF6179"/>
    <w:rsid w:val="00DF6BFA"/>
    <w:rsid w:val="00E00664"/>
    <w:rsid w:val="00E0084B"/>
    <w:rsid w:val="00E00FB8"/>
    <w:rsid w:val="00E0300A"/>
    <w:rsid w:val="00E031AD"/>
    <w:rsid w:val="00E0341A"/>
    <w:rsid w:val="00E03ACD"/>
    <w:rsid w:val="00E04020"/>
    <w:rsid w:val="00E04E47"/>
    <w:rsid w:val="00E050EB"/>
    <w:rsid w:val="00E057A9"/>
    <w:rsid w:val="00E05A05"/>
    <w:rsid w:val="00E06003"/>
    <w:rsid w:val="00E06654"/>
    <w:rsid w:val="00E06735"/>
    <w:rsid w:val="00E06B3F"/>
    <w:rsid w:val="00E06CB0"/>
    <w:rsid w:val="00E10402"/>
    <w:rsid w:val="00E1057A"/>
    <w:rsid w:val="00E10F60"/>
    <w:rsid w:val="00E1195E"/>
    <w:rsid w:val="00E121C8"/>
    <w:rsid w:val="00E1341F"/>
    <w:rsid w:val="00E14450"/>
    <w:rsid w:val="00E153E2"/>
    <w:rsid w:val="00E15F47"/>
    <w:rsid w:val="00E1784D"/>
    <w:rsid w:val="00E20072"/>
    <w:rsid w:val="00E20C4C"/>
    <w:rsid w:val="00E2279B"/>
    <w:rsid w:val="00E22880"/>
    <w:rsid w:val="00E22A77"/>
    <w:rsid w:val="00E230C6"/>
    <w:rsid w:val="00E23595"/>
    <w:rsid w:val="00E23AEF"/>
    <w:rsid w:val="00E23F76"/>
    <w:rsid w:val="00E24217"/>
    <w:rsid w:val="00E24A7F"/>
    <w:rsid w:val="00E26956"/>
    <w:rsid w:val="00E27A5D"/>
    <w:rsid w:val="00E27F1E"/>
    <w:rsid w:val="00E307C3"/>
    <w:rsid w:val="00E32315"/>
    <w:rsid w:val="00E32751"/>
    <w:rsid w:val="00E32AE4"/>
    <w:rsid w:val="00E32E5B"/>
    <w:rsid w:val="00E330C7"/>
    <w:rsid w:val="00E3342D"/>
    <w:rsid w:val="00E336C0"/>
    <w:rsid w:val="00E33FA4"/>
    <w:rsid w:val="00E345A6"/>
    <w:rsid w:val="00E36035"/>
    <w:rsid w:val="00E36142"/>
    <w:rsid w:val="00E361D2"/>
    <w:rsid w:val="00E3688A"/>
    <w:rsid w:val="00E368DB"/>
    <w:rsid w:val="00E36D1F"/>
    <w:rsid w:val="00E3765B"/>
    <w:rsid w:val="00E37DF7"/>
    <w:rsid w:val="00E4002C"/>
    <w:rsid w:val="00E42A46"/>
    <w:rsid w:val="00E43BB2"/>
    <w:rsid w:val="00E43BF0"/>
    <w:rsid w:val="00E43CC5"/>
    <w:rsid w:val="00E46E6D"/>
    <w:rsid w:val="00E47B94"/>
    <w:rsid w:val="00E47C39"/>
    <w:rsid w:val="00E47E41"/>
    <w:rsid w:val="00E503E0"/>
    <w:rsid w:val="00E50F65"/>
    <w:rsid w:val="00E51D18"/>
    <w:rsid w:val="00E54FBC"/>
    <w:rsid w:val="00E55D29"/>
    <w:rsid w:val="00E56744"/>
    <w:rsid w:val="00E567AC"/>
    <w:rsid w:val="00E57244"/>
    <w:rsid w:val="00E572B5"/>
    <w:rsid w:val="00E61254"/>
    <w:rsid w:val="00E62AB9"/>
    <w:rsid w:val="00E636D6"/>
    <w:rsid w:val="00E63A7A"/>
    <w:rsid w:val="00E63D43"/>
    <w:rsid w:val="00E643C8"/>
    <w:rsid w:val="00E64F42"/>
    <w:rsid w:val="00E64F98"/>
    <w:rsid w:val="00E65014"/>
    <w:rsid w:val="00E65966"/>
    <w:rsid w:val="00E67493"/>
    <w:rsid w:val="00E678A1"/>
    <w:rsid w:val="00E70425"/>
    <w:rsid w:val="00E70469"/>
    <w:rsid w:val="00E7190A"/>
    <w:rsid w:val="00E71B53"/>
    <w:rsid w:val="00E738D2"/>
    <w:rsid w:val="00E73C08"/>
    <w:rsid w:val="00E74465"/>
    <w:rsid w:val="00E75546"/>
    <w:rsid w:val="00E809CE"/>
    <w:rsid w:val="00E80C6E"/>
    <w:rsid w:val="00E81C49"/>
    <w:rsid w:val="00E8206B"/>
    <w:rsid w:val="00E82662"/>
    <w:rsid w:val="00E83EEF"/>
    <w:rsid w:val="00E84183"/>
    <w:rsid w:val="00E841B1"/>
    <w:rsid w:val="00E84BEA"/>
    <w:rsid w:val="00E84E0A"/>
    <w:rsid w:val="00E85FC3"/>
    <w:rsid w:val="00E86623"/>
    <w:rsid w:val="00E87102"/>
    <w:rsid w:val="00E87C23"/>
    <w:rsid w:val="00E904F5"/>
    <w:rsid w:val="00E905C0"/>
    <w:rsid w:val="00E9187D"/>
    <w:rsid w:val="00E9300F"/>
    <w:rsid w:val="00E93543"/>
    <w:rsid w:val="00E947CE"/>
    <w:rsid w:val="00E949C1"/>
    <w:rsid w:val="00E94C55"/>
    <w:rsid w:val="00E9715A"/>
    <w:rsid w:val="00E972D2"/>
    <w:rsid w:val="00E97F00"/>
    <w:rsid w:val="00EA0C8C"/>
    <w:rsid w:val="00EA1D5B"/>
    <w:rsid w:val="00EA244C"/>
    <w:rsid w:val="00EA2995"/>
    <w:rsid w:val="00EA3D8F"/>
    <w:rsid w:val="00EA3ED6"/>
    <w:rsid w:val="00EA41BB"/>
    <w:rsid w:val="00EA423E"/>
    <w:rsid w:val="00EA602B"/>
    <w:rsid w:val="00EA6350"/>
    <w:rsid w:val="00EA7FF7"/>
    <w:rsid w:val="00EB050D"/>
    <w:rsid w:val="00EB0AD9"/>
    <w:rsid w:val="00EB0FBE"/>
    <w:rsid w:val="00EB184C"/>
    <w:rsid w:val="00EB1E92"/>
    <w:rsid w:val="00EB218D"/>
    <w:rsid w:val="00EB2B73"/>
    <w:rsid w:val="00EB37A7"/>
    <w:rsid w:val="00EB3825"/>
    <w:rsid w:val="00EB3CBA"/>
    <w:rsid w:val="00EB4A1F"/>
    <w:rsid w:val="00EB6B33"/>
    <w:rsid w:val="00EB78C4"/>
    <w:rsid w:val="00EC011A"/>
    <w:rsid w:val="00EC0191"/>
    <w:rsid w:val="00EC0758"/>
    <w:rsid w:val="00EC1F9A"/>
    <w:rsid w:val="00EC2279"/>
    <w:rsid w:val="00EC337D"/>
    <w:rsid w:val="00EC3D45"/>
    <w:rsid w:val="00EC445E"/>
    <w:rsid w:val="00EC44D1"/>
    <w:rsid w:val="00EC5123"/>
    <w:rsid w:val="00EC5965"/>
    <w:rsid w:val="00EC6D0D"/>
    <w:rsid w:val="00EC6DFF"/>
    <w:rsid w:val="00EC7050"/>
    <w:rsid w:val="00EC7404"/>
    <w:rsid w:val="00EC7B78"/>
    <w:rsid w:val="00EC7C46"/>
    <w:rsid w:val="00ED0ADC"/>
    <w:rsid w:val="00ED1569"/>
    <w:rsid w:val="00ED19B7"/>
    <w:rsid w:val="00ED1BD6"/>
    <w:rsid w:val="00ED217F"/>
    <w:rsid w:val="00ED2739"/>
    <w:rsid w:val="00ED284F"/>
    <w:rsid w:val="00ED2CFC"/>
    <w:rsid w:val="00ED3AE8"/>
    <w:rsid w:val="00ED4045"/>
    <w:rsid w:val="00ED4F3A"/>
    <w:rsid w:val="00ED601A"/>
    <w:rsid w:val="00ED67D2"/>
    <w:rsid w:val="00EE0B8C"/>
    <w:rsid w:val="00EE14C4"/>
    <w:rsid w:val="00EE1594"/>
    <w:rsid w:val="00EE1688"/>
    <w:rsid w:val="00EE3B12"/>
    <w:rsid w:val="00EE3D03"/>
    <w:rsid w:val="00EE4D0A"/>
    <w:rsid w:val="00EE4E94"/>
    <w:rsid w:val="00EE580C"/>
    <w:rsid w:val="00EE5C59"/>
    <w:rsid w:val="00EE5DF3"/>
    <w:rsid w:val="00EE5FEC"/>
    <w:rsid w:val="00EE7ABF"/>
    <w:rsid w:val="00EF0FE4"/>
    <w:rsid w:val="00EF15DD"/>
    <w:rsid w:val="00EF234B"/>
    <w:rsid w:val="00EF23F9"/>
    <w:rsid w:val="00EF244D"/>
    <w:rsid w:val="00EF285A"/>
    <w:rsid w:val="00EF38B2"/>
    <w:rsid w:val="00EF3E61"/>
    <w:rsid w:val="00EF41D1"/>
    <w:rsid w:val="00EF50A7"/>
    <w:rsid w:val="00EF5B08"/>
    <w:rsid w:val="00EF613D"/>
    <w:rsid w:val="00EF7F67"/>
    <w:rsid w:val="00F00DFF"/>
    <w:rsid w:val="00F00F55"/>
    <w:rsid w:val="00F01298"/>
    <w:rsid w:val="00F02091"/>
    <w:rsid w:val="00F022C0"/>
    <w:rsid w:val="00F025E1"/>
    <w:rsid w:val="00F034F1"/>
    <w:rsid w:val="00F03772"/>
    <w:rsid w:val="00F04BC8"/>
    <w:rsid w:val="00F04D74"/>
    <w:rsid w:val="00F04FAB"/>
    <w:rsid w:val="00F0569E"/>
    <w:rsid w:val="00F061F3"/>
    <w:rsid w:val="00F0705F"/>
    <w:rsid w:val="00F072BC"/>
    <w:rsid w:val="00F07388"/>
    <w:rsid w:val="00F103D5"/>
    <w:rsid w:val="00F10A0F"/>
    <w:rsid w:val="00F1167B"/>
    <w:rsid w:val="00F1234C"/>
    <w:rsid w:val="00F1347B"/>
    <w:rsid w:val="00F13938"/>
    <w:rsid w:val="00F15394"/>
    <w:rsid w:val="00F15F4E"/>
    <w:rsid w:val="00F162FB"/>
    <w:rsid w:val="00F20326"/>
    <w:rsid w:val="00F20F45"/>
    <w:rsid w:val="00F22A3C"/>
    <w:rsid w:val="00F22A56"/>
    <w:rsid w:val="00F23560"/>
    <w:rsid w:val="00F235B2"/>
    <w:rsid w:val="00F23EB7"/>
    <w:rsid w:val="00F244D1"/>
    <w:rsid w:val="00F25183"/>
    <w:rsid w:val="00F263E4"/>
    <w:rsid w:val="00F269AB"/>
    <w:rsid w:val="00F26AD3"/>
    <w:rsid w:val="00F3003C"/>
    <w:rsid w:val="00F3029E"/>
    <w:rsid w:val="00F30F6E"/>
    <w:rsid w:val="00F324A7"/>
    <w:rsid w:val="00F328AF"/>
    <w:rsid w:val="00F336B5"/>
    <w:rsid w:val="00F36481"/>
    <w:rsid w:val="00F36F42"/>
    <w:rsid w:val="00F37604"/>
    <w:rsid w:val="00F378AF"/>
    <w:rsid w:val="00F37D5B"/>
    <w:rsid w:val="00F37DF1"/>
    <w:rsid w:val="00F4027D"/>
    <w:rsid w:val="00F40A5C"/>
    <w:rsid w:val="00F40C37"/>
    <w:rsid w:val="00F41598"/>
    <w:rsid w:val="00F41B2E"/>
    <w:rsid w:val="00F42AE5"/>
    <w:rsid w:val="00F42EB3"/>
    <w:rsid w:val="00F4350A"/>
    <w:rsid w:val="00F43633"/>
    <w:rsid w:val="00F43859"/>
    <w:rsid w:val="00F442A8"/>
    <w:rsid w:val="00F443BB"/>
    <w:rsid w:val="00F443FD"/>
    <w:rsid w:val="00F45F4C"/>
    <w:rsid w:val="00F46459"/>
    <w:rsid w:val="00F46EC4"/>
    <w:rsid w:val="00F4778F"/>
    <w:rsid w:val="00F50DD8"/>
    <w:rsid w:val="00F54C58"/>
    <w:rsid w:val="00F551F4"/>
    <w:rsid w:val="00F5647F"/>
    <w:rsid w:val="00F56E2C"/>
    <w:rsid w:val="00F56F55"/>
    <w:rsid w:val="00F570E3"/>
    <w:rsid w:val="00F60661"/>
    <w:rsid w:val="00F60BED"/>
    <w:rsid w:val="00F61C4C"/>
    <w:rsid w:val="00F61E96"/>
    <w:rsid w:val="00F62089"/>
    <w:rsid w:val="00F62F36"/>
    <w:rsid w:val="00F63AA7"/>
    <w:rsid w:val="00F63C73"/>
    <w:rsid w:val="00F646A7"/>
    <w:rsid w:val="00F656A9"/>
    <w:rsid w:val="00F657EB"/>
    <w:rsid w:val="00F65A6A"/>
    <w:rsid w:val="00F700A6"/>
    <w:rsid w:val="00F70C21"/>
    <w:rsid w:val="00F70E96"/>
    <w:rsid w:val="00F70F41"/>
    <w:rsid w:val="00F711A3"/>
    <w:rsid w:val="00F71CFC"/>
    <w:rsid w:val="00F725AA"/>
    <w:rsid w:val="00F7471B"/>
    <w:rsid w:val="00F75D6B"/>
    <w:rsid w:val="00F76577"/>
    <w:rsid w:val="00F77699"/>
    <w:rsid w:val="00F80924"/>
    <w:rsid w:val="00F80D0E"/>
    <w:rsid w:val="00F81748"/>
    <w:rsid w:val="00F82189"/>
    <w:rsid w:val="00F82ACD"/>
    <w:rsid w:val="00F82CB3"/>
    <w:rsid w:val="00F836A0"/>
    <w:rsid w:val="00F83F42"/>
    <w:rsid w:val="00F84961"/>
    <w:rsid w:val="00F8586B"/>
    <w:rsid w:val="00F8591D"/>
    <w:rsid w:val="00F863DD"/>
    <w:rsid w:val="00F902FF"/>
    <w:rsid w:val="00F90A11"/>
    <w:rsid w:val="00F90AF6"/>
    <w:rsid w:val="00F90D3A"/>
    <w:rsid w:val="00F912FC"/>
    <w:rsid w:val="00F92CE9"/>
    <w:rsid w:val="00F937CD"/>
    <w:rsid w:val="00F938CD"/>
    <w:rsid w:val="00F939BA"/>
    <w:rsid w:val="00F93DCC"/>
    <w:rsid w:val="00F943D1"/>
    <w:rsid w:val="00F95D1F"/>
    <w:rsid w:val="00F95F53"/>
    <w:rsid w:val="00F96412"/>
    <w:rsid w:val="00FA09DC"/>
    <w:rsid w:val="00FA0E96"/>
    <w:rsid w:val="00FA0F06"/>
    <w:rsid w:val="00FA107E"/>
    <w:rsid w:val="00FA148A"/>
    <w:rsid w:val="00FA153F"/>
    <w:rsid w:val="00FA2E62"/>
    <w:rsid w:val="00FA2EAF"/>
    <w:rsid w:val="00FA4205"/>
    <w:rsid w:val="00FA53C9"/>
    <w:rsid w:val="00FA747D"/>
    <w:rsid w:val="00FA7762"/>
    <w:rsid w:val="00FB0A11"/>
    <w:rsid w:val="00FB16E7"/>
    <w:rsid w:val="00FB203A"/>
    <w:rsid w:val="00FB405D"/>
    <w:rsid w:val="00FB507A"/>
    <w:rsid w:val="00FB5E54"/>
    <w:rsid w:val="00FB73A9"/>
    <w:rsid w:val="00FC0595"/>
    <w:rsid w:val="00FC2143"/>
    <w:rsid w:val="00FC3732"/>
    <w:rsid w:val="00FC433C"/>
    <w:rsid w:val="00FC505B"/>
    <w:rsid w:val="00FC5105"/>
    <w:rsid w:val="00FC543A"/>
    <w:rsid w:val="00FC60D7"/>
    <w:rsid w:val="00FC6112"/>
    <w:rsid w:val="00FC63B0"/>
    <w:rsid w:val="00FC64F6"/>
    <w:rsid w:val="00FC6D11"/>
    <w:rsid w:val="00FC748E"/>
    <w:rsid w:val="00FD0721"/>
    <w:rsid w:val="00FD1A17"/>
    <w:rsid w:val="00FD1F09"/>
    <w:rsid w:val="00FD21CE"/>
    <w:rsid w:val="00FD2293"/>
    <w:rsid w:val="00FD242E"/>
    <w:rsid w:val="00FD2760"/>
    <w:rsid w:val="00FD2D23"/>
    <w:rsid w:val="00FD30FC"/>
    <w:rsid w:val="00FD315A"/>
    <w:rsid w:val="00FD4292"/>
    <w:rsid w:val="00FD48C8"/>
    <w:rsid w:val="00FD51CD"/>
    <w:rsid w:val="00FD58E9"/>
    <w:rsid w:val="00FD5B1E"/>
    <w:rsid w:val="00FD6081"/>
    <w:rsid w:val="00FD7016"/>
    <w:rsid w:val="00FD72E3"/>
    <w:rsid w:val="00FD7443"/>
    <w:rsid w:val="00FE0BAB"/>
    <w:rsid w:val="00FE10B8"/>
    <w:rsid w:val="00FE279B"/>
    <w:rsid w:val="00FE2DA3"/>
    <w:rsid w:val="00FE38E8"/>
    <w:rsid w:val="00FE3F0B"/>
    <w:rsid w:val="00FE6A7E"/>
    <w:rsid w:val="00FE7713"/>
    <w:rsid w:val="00FE7ABB"/>
    <w:rsid w:val="00FF046B"/>
    <w:rsid w:val="00FF06A5"/>
    <w:rsid w:val="00FF13E4"/>
    <w:rsid w:val="00FF18F4"/>
    <w:rsid w:val="00FF1EB3"/>
    <w:rsid w:val="00FF208F"/>
    <w:rsid w:val="00FF2D61"/>
    <w:rsid w:val="00FF2F7B"/>
    <w:rsid w:val="00FF3003"/>
    <w:rsid w:val="00FF30A5"/>
    <w:rsid w:val="00FF3A40"/>
    <w:rsid w:val="00FF3D1C"/>
    <w:rsid w:val="00FF5332"/>
    <w:rsid w:val="00FF5504"/>
    <w:rsid w:val="00FF5C9E"/>
    <w:rsid w:val="00FF67B0"/>
    <w:rsid w:val="00FF78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7683"/>
  <w15:docId w15:val="{5D15DC18-E534-4D92-B86C-7EC9A58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C8"/>
    <w:rPr>
      <w:rFonts w:ascii=".VnTime" w:hAnsi=".VnTime"/>
      <w:sz w:val="28"/>
      <w:szCs w:val="24"/>
      <w:lang w:val="en-US" w:eastAsia="en-US"/>
    </w:rPr>
  </w:style>
  <w:style w:type="paragraph" w:styleId="Heading1">
    <w:name w:val="heading 1"/>
    <w:basedOn w:val="Normal"/>
    <w:next w:val="Normal"/>
    <w:link w:val="Heading1Char"/>
    <w:qFormat/>
    <w:rsid w:val="00180B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F39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outlineLvl w:val="2"/>
    </w:pPr>
    <w:rPr>
      <w:rFonts w:ascii=".VnTimeH" w:hAnsi=".VnTimeH"/>
      <w:b/>
      <w:szCs w:val="20"/>
    </w:rPr>
  </w:style>
  <w:style w:type="paragraph" w:styleId="Heading4">
    <w:name w:val="heading 4"/>
    <w:basedOn w:val="Normal"/>
    <w:next w:val="Normal"/>
    <w:qFormat/>
    <w:rsid w:val="00D32D3C"/>
    <w:pPr>
      <w:keepNext/>
      <w:spacing w:line="360" w:lineRule="auto"/>
      <w:jc w:val="both"/>
      <w:outlineLvl w:val="3"/>
    </w:pPr>
    <w:rPr>
      <w:b/>
      <w:sz w:val="24"/>
    </w:rPr>
  </w:style>
  <w:style w:type="paragraph" w:styleId="Heading5">
    <w:name w:val="heading 5"/>
    <w:basedOn w:val="Normal"/>
    <w:next w:val="Normal"/>
    <w:qFormat/>
    <w:rsid w:val="001A67A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Body Text Char Char Char"/>
    <w:basedOn w:val="Normal"/>
    <w:link w:val="BodyTextChar"/>
    <w:rsid w:val="00720884"/>
    <w:pPr>
      <w:jc w:val="center"/>
    </w:pPr>
    <w:rPr>
      <w:rFonts w:ascii=".VnAvantH" w:hAnsi=".VnAvantH"/>
      <w:szCs w:val="20"/>
    </w:rPr>
  </w:style>
  <w:style w:type="character" w:styleId="Hyperlink">
    <w:name w:val="Hyperlink"/>
    <w:uiPriority w:val="99"/>
    <w:rsid w:val="00053819"/>
    <w:rPr>
      <w:color w:val="0000FF"/>
      <w:u w:val="single"/>
    </w:rPr>
  </w:style>
  <w:style w:type="paragraph" w:styleId="BodyTextIndent">
    <w:name w:val="Body Text Indent"/>
    <w:basedOn w:val="Normal"/>
    <w:link w:val="BodyTextIndentChar"/>
    <w:rsid w:val="004D4645"/>
    <w:pPr>
      <w:spacing w:after="120"/>
      <w:ind w:left="360"/>
    </w:pPr>
    <w:rPr>
      <w:szCs w:val="20"/>
    </w:rPr>
  </w:style>
  <w:style w:type="paragraph" w:styleId="NormalWeb">
    <w:name w:val="Normal (Web)"/>
    <w:basedOn w:val="Normal"/>
    <w:uiPriority w:val="99"/>
    <w:rsid w:val="004D4645"/>
    <w:pPr>
      <w:spacing w:before="100" w:beforeAutospacing="1" w:after="100" w:afterAutospacing="1"/>
    </w:pPr>
    <w:rPr>
      <w:rFonts w:ascii="Times New Roman" w:hAnsi="Times New Roman"/>
      <w:sz w:val="24"/>
    </w:rPr>
  </w:style>
  <w:style w:type="table" w:styleId="TableGrid">
    <w:name w:val="Table Grid"/>
    <w:basedOn w:val="TableNormal"/>
    <w:rsid w:val="000D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80B1D"/>
    <w:rPr>
      <w:rFonts w:ascii="Cambria" w:eastAsia="Times New Roman" w:hAnsi="Cambria" w:cs="Times New Roman"/>
      <w:b/>
      <w:bCs/>
      <w:kern w:val="32"/>
      <w:sz w:val="32"/>
      <w:szCs w:val="32"/>
    </w:rPr>
  </w:style>
  <w:style w:type="character" w:styleId="Strong">
    <w:name w:val="Strong"/>
    <w:aliases w:val="heading 3,Heading 31,Heading 311"/>
    <w:uiPriority w:val="22"/>
    <w:qFormat/>
    <w:rsid w:val="0019511F"/>
    <w:rPr>
      <w:b/>
      <w:bCs/>
    </w:rPr>
  </w:style>
  <w:style w:type="character" w:customStyle="1" w:styleId="BodyTextChar">
    <w:name w:val="Body Text Char"/>
    <w:aliases w:val="Body Text Char Char Char Char Char,Body Text Char Char Char Char1"/>
    <w:link w:val="BodyText"/>
    <w:rsid w:val="000B281D"/>
    <w:rPr>
      <w:rFonts w:ascii=".VnAvantH" w:hAnsi=".VnAvantH"/>
      <w:sz w:val="28"/>
    </w:rPr>
  </w:style>
  <w:style w:type="character" w:customStyle="1" w:styleId="apple-converted-space">
    <w:name w:val="apple-converted-space"/>
    <w:rsid w:val="005B09F9"/>
  </w:style>
  <w:style w:type="character" w:customStyle="1" w:styleId="BodyTextIndentChar">
    <w:name w:val="Body Text Indent Char"/>
    <w:link w:val="BodyTextIndent"/>
    <w:locked/>
    <w:rsid w:val="00CC65D1"/>
    <w:rPr>
      <w:rFonts w:ascii=".VnTime" w:hAnsi=".VnTime"/>
      <w:sz w:val="28"/>
    </w:rPr>
  </w:style>
  <w:style w:type="paragraph" w:styleId="BalloonText">
    <w:name w:val="Balloon Text"/>
    <w:basedOn w:val="Normal"/>
    <w:link w:val="BalloonTextChar"/>
    <w:rsid w:val="00566EA7"/>
    <w:rPr>
      <w:rFonts w:ascii="Tahoma" w:hAnsi="Tahoma"/>
      <w:sz w:val="16"/>
      <w:szCs w:val="16"/>
    </w:rPr>
  </w:style>
  <w:style w:type="character" w:customStyle="1" w:styleId="BalloonTextChar">
    <w:name w:val="Balloon Text Char"/>
    <w:link w:val="BalloonText"/>
    <w:rsid w:val="00566EA7"/>
    <w:rPr>
      <w:rFonts w:ascii="Tahoma" w:hAnsi="Tahoma" w:cs="Tahoma"/>
      <w:sz w:val="16"/>
      <w:szCs w:val="16"/>
      <w:lang w:val="en-US" w:eastAsia="en-US"/>
    </w:rPr>
  </w:style>
  <w:style w:type="paragraph" w:customStyle="1" w:styleId="Char">
    <w:name w:val="Char"/>
    <w:basedOn w:val="Normal"/>
    <w:rsid w:val="00A33D08"/>
    <w:pPr>
      <w:widowControl w:val="0"/>
      <w:jc w:val="both"/>
    </w:pPr>
    <w:rPr>
      <w:rFonts w:ascii="Times New Roman" w:eastAsia="SimSun" w:hAnsi="Times New Roman"/>
      <w:kern w:val="2"/>
      <w:sz w:val="24"/>
      <w:lang w:eastAsia="zh-CN"/>
    </w:rPr>
  </w:style>
  <w:style w:type="paragraph" w:styleId="Header">
    <w:name w:val="header"/>
    <w:basedOn w:val="Normal"/>
    <w:link w:val="HeaderChar"/>
    <w:rsid w:val="00B00491"/>
    <w:pPr>
      <w:tabs>
        <w:tab w:val="center" w:pos="4680"/>
        <w:tab w:val="right" w:pos="9360"/>
      </w:tabs>
    </w:pPr>
  </w:style>
  <w:style w:type="character" w:customStyle="1" w:styleId="HeaderChar">
    <w:name w:val="Header Char"/>
    <w:link w:val="Header"/>
    <w:rsid w:val="00B00491"/>
    <w:rPr>
      <w:rFonts w:ascii=".VnTime" w:hAnsi=".VnTime"/>
      <w:sz w:val="28"/>
      <w:szCs w:val="24"/>
    </w:rPr>
  </w:style>
  <w:style w:type="paragraph" w:styleId="Footer">
    <w:name w:val="footer"/>
    <w:basedOn w:val="Normal"/>
    <w:link w:val="FooterChar"/>
    <w:rsid w:val="00B00491"/>
    <w:pPr>
      <w:tabs>
        <w:tab w:val="center" w:pos="4680"/>
        <w:tab w:val="right" w:pos="9360"/>
      </w:tabs>
    </w:pPr>
  </w:style>
  <w:style w:type="character" w:customStyle="1" w:styleId="FooterChar">
    <w:name w:val="Footer Char"/>
    <w:link w:val="Footer"/>
    <w:rsid w:val="00B00491"/>
    <w:rPr>
      <w:rFonts w:ascii=".VnTime" w:hAnsi=".VnTime"/>
      <w:sz w:val="28"/>
      <w:szCs w:val="24"/>
    </w:rPr>
  </w:style>
  <w:style w:type="paragraph" w:styleId="ListParagraph">
    <w:name w:val="List Paragraph"/>
    <w:basedOn w:val="Normal"/>
    <w:link w:val="ListParagraphChar"/>
    <w:uiPriority w:val="34"/>
    <w:qFormat/>
    <w:rsid w:val="00D00E45"/>
    <w:pPr>
      <w:ind w:left="720"/>
      <w:contextualSpacing/>
    </w:pPr>
  </w:style>
  <w:style w:type="character" w:customStyle="1" w:styleId="Heading2Char">
    <w:name w:val="Heading 2 Char"/>
    <w:basedOn w:val="DefaultParagraphFont"/>
    <w:link w:val="Heading2"/>
    <w:semiHidden/>
    <w:rsid w:val="003F3985"/>
    <w:rPr>
      <w:rFonts w:asciiTheme="majorHAnsi" w:eastAsiaTheme="majorEastAsia" w:hAnsiTheme="majorHAnsi" w:cstheme="majorBidi"/>
      <w:color w:val="2F5496" w:themeColor="accent1" w:themeShade="BF"/>
      <w:sz w:val="26"/>
      <w:szCs w:val="26"/>
      <w:lang w:val="en-US" w:eastAsia="en-US"/>
    </w:rPr>
  </w:style>
  <w:style w:type="character" w:styleId="CommentReference">
    <w:name w:val="annotation reference"/>
    <w:basedOn w:val="DefaultParagraphFont"/>
    <w:unhideWhenUsed/>
    <w:rsid w:val="00A248CE"/>
    <w:rPr>
      <w:sz w:val="16"/>
      <w:szCs w:val="16"/>
    </w:rPr>
  </w:style>
  <w:style w:type="paragraph" w:styleId="CommentText">
    <w:name w:val="annotation text"/>
    <w:basedOn w:val="Normal"/>
    <w:link w:val="CommentTextChar"/>
    <w:unhideWhenUsed/>
    <w:rsid w:val="00A248CE"/>
    <w:rPr>
      <w:sz w:val="20"/>
      <w:szCs w:val="20"/>
    </w:rPr>
  </w:style>
  <w:style w:type="character" w:customStyle="1" w:styleId="CommentTextChar">
    <w:name w:val="Comment Text Char"/>
    <w:basedOn w:val="DefaultParagraphFont"/>
    <w:link w:val="CommentText"/>
    <w:rsid w:val="00A248CE"/>
    <w:rPr>
      <w:rFonts w:ascii=".VnTime" w:hAnsi=".VnTime"/>
      <w:lang w:val="en-US" w:eastAsia="en-US"/>
    </w:rPr>
  </w:style>
  <w:style w:type="paragraph" w:styleId="CommentSubject">
    <w:name w:val="annotation subject"/>
    <w:basedOn w:val="CommentText"/>
    <w:next w:val="CommentText"/>
    <w:link w:val="CommentSubjectChar"/>
    <w:semiHidden/>
    <w:unhideWhenUsed/>
    <w:rsid w:val="00A248CE"/>
    <w:rPr>
      <w:b/>
      <w:bCs/>
    </w:rPr>
  </w:style>
  <w:style w:type="character" w:customStyle="1" w:styleId="CommentSubjectChar">
    <w:name w:val="Comment Subject Char"/>
    <w:basedOn w:val="CommentTextChar"/>
    <w:link w:val="CommentSubject"/>
    <w:semiHidden/>
    <w:rsid w:val="00A248CE"/>
    <w:rPr>
      <w:rFonts w:ascii=".VnTime" w:hAnsi=".VnTime"/>
      <w:b/>
      <w:bCs/>
      <w:lang w:val="en-US" w:eastAsia="en-US"/>
    </w:rPr>
  </w:style>
  <w:style w:type="paragraph" w:customStyle="1" w:styleId="thuong">
    <w:name w:val="thuong"/>
    <w:basedOn w:val="Normal"/>
    <w:link w:val="thuongCharChar"/>
    <w:rsid w:val="00B774E2"/>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B774E2"/>
    <w:rPr>
      <w:rFonts w:ascii=".VnTime" w:hAnsi=".VnTime"/>
      <w:snapToGrid w:val="0"/>
      <w:sz w:val="26"/>
      <w:lang w:val="en-US" w:eastAsia="en-US"/>
    </w:rPr>
  </w:style>
  <w:style w:type="paragraph" w:styleId="BodyTextIndent2">
    <w:name w:val="Body Text Indent 2"/>
    <w:basedOn w:val="Normal"/>
    <w:link w:val="BodyTextIndent2Char"/>
    <w:unhideWhenUsed/>
    <w:rsid w:val="009B70E6"/>
    <w:pPr>
      <w:spacing w:after="120" w:line="480" w:lineRule="auto"/>
      <w:ind w:left="360"/>
    </w:pPr>
  </w:style>
  <w:style w:type="character" w:customStyle="1" w:styleId="BodyTextIndent2Char">
    <w:name w:val="Body Text Indent 2 Char"/>
    <w:basedOn w:val="DefaultParagraphFont"/>
    <w:link w:val="BodyTextIndent2"/>
    <w:rsid w:val="009B70E6"/>
    <w:rPr>
      <w:rFonts w:ascii=".VnTime" w:hAnsi=".VnTime"/>
      <w:sz w:val="28"/>
      <w:szCs w:val="24"/>
      <w:lang w:val="en-US" w:eastAsia="en-US"/>
    </w:rPr>
  </w:style>
  <w:style w:type="paragraph" w:customStyle="1" w:styleId="1">
    <w:name w:val="1"/>
    <w:aliases w:val="27"/>
    <w:basedOn w:val="Normal"/>
    <w:rsid w:val="009B70E6"/>
    <w:pPr>
      <w:spacing w:before="120" w:line="440" w:lineRule="exact"/>
      <w:ind w:firstLine="720"/>
      <w:jc w:val="both"/>
    </w:pPr>
    <w:rPr>
      <w:b/>
      <w:szCs w:val="20"/>
    </w:rPr>
  </w:style>
  <w:style w:type="paragraph" w:styleId="BodyText2">
    <w:name w:val="Body Text 2"/>
    <w:basedOn w:val="Normal"/>
    <w:link w:val="BodyText2Char"/>
    <w:uiPriority w:val="99"/>
    <w:semiHidden/>
    <w:unhideWhenUsed/>
    <w:rsid w:val="009B70E6"/>
    <w:pPr>
      <w:spacing w:after="120" w:line="480" w:lineRule="auto"/>
    </w:pPr>
    <w:rPr>
      <w:rFonts w:ascii="Times New Roman" w:eastAsia="Calibri" w:hAnsi="Times New Roman"/>
      <w:color w:val="000000"/>
      <w:spacing w:val="5"/>
      <w:kern w:val="28"/>
      <w:sz w:val="24"/>
      <w:szCs w:val="52"/>
      <w:lang w:val="x-none" w:eastAsia="x-none"/>
    </w:rPr>
  </w:style>
  <w:style w:type="character" w:customStyle="1" w:styleId="BodyText2Char">
    <w:name w:val="Body Text 2 Char"/>
    <w:basedOn w:val="DefaultParagraphFont"/>
    <w:link w:val="BodyText2"/>
    <w:uiPriority w:val="99"/>
    <w:semiHidden/>
    <w:rsid w:val="009B70E6"/>
    <w:rPr>
      <w:rFonts w:eastAsia="Calibri"/>
      <w:color w:val="000000"/>
      <w:spacing w:val="5"/>
      <w:kern w:val="28"/>
      <w:sz w:val="24"/>
      <w:szCs w:val="52"/>
      <w:lang w:val="x-none" w:eastAsia="x-none"/>
    </w:rPr>
  </w:style>
  <w:style w:type="character" w:customStyle="1" w:styleId="ListParagraphChar">
    <w:name w:val="List Paragraph Char"/>
    <w:link w:val="ListParagraph"/>
    <w:uiPriority w:val="34"/>
    <w:rsid w:val="009B70E6"/>
    <w:rPr>
      <w:rFonts w:ascii=".VnTime" w:hAnsi=".VnTime"/>
      <w:sz w:val="2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694">
      <w:bodyDiv w:val="1"/>
      <w:marLeft w:val="0"/>
      <w:marRight w:val="0"/>
      <w:marTop w:val="0"/>
      <w:marBottom w:val="0"/>
      <w:divBdr>
        <w:top w:val="none" w:sz="0" w:space="0" w:color="auto"/>
        <w:left w:val="none" w:sz="0" w:space="0" w:color="auto"/>
        <w:bottom w:val="none" w:sz="0" w:space="0" w:color="auto"/>
        <w:right w:val="none" w:sz="0" w:space="0" w:color="auto"/>
      </w:divBdr>
    </w:div>
    <w:div w:id="163251299">
      <w:bodyDiv w:val="1"/>
      <w:marLeft w:val="0"/>
      <w:marRight w:val="0"/>
      <w:marTop w:val="0"/>
      <w:marBottom w:val="0"/>
      <w:divBdr>
        <w:top w:val="none" w:sz="0" w:space="0" w:color="auto"/>
        <w:left w:val="none" w:sz="0" w:space="0" w:color="auto"/>
        <w:bottom w:val="none" w:sz="0" w:space="0" w:color="auto"/>
        <w:right w:val="none" w:sz="0" w:space="0" w:color="auto"/>
      </w:divBdr>
    </w:div>
    <w:div w:id="179126735">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78921311">
      <w:bodyDiv w:val="1"/>
      <w:marLeft w:val="0"/>
      <w:marRight w:val="0"/>
      <w:marTop w:val="0"/>
      <w:marBottom w:val="0"/>
      <w:divBdr>
        <w:top w:val="none" w:sz="0" w:space="0" w:color="auto"/>
        <w:left w:val="none" w:sz="0" w:space="0" w:color="auto"/>
        <w:bottom w:val="none" w:sz="0" w:space="0" w:color="auto"/>
        <w:right w:val="none" w:sz="0" w:space="0" w:color="auto"/>
      </w:divBdr>
    </w:div>
    <w:div w:id="362247401">
      <w:bodyDiv w:val="1"/>
      <w:marLeft w:val="0"/>
      <w:marRight w:val="0"/>
      <w:marTop w:val="0"/>
      <w:marBottom w:val="0"/>
      <w:divBdr>
        <w:top w:val="none" w:sz="0" w:space="0" w:color="auto"/>
        <w:left w:val="none" w:sz="0" w:space="0" w:color="auto"/>
        <w:bottom w:val="none" w:sz="0" w:space="0" w:color="auto"/>
        <w:right w:val="none" w:sz="0" w:space="0" w:color="auto"/>
      </w:divBdr>
    </w:div>
    <w:div w:id="385572818">
      <w:bodyDiv w:val="1"/>
      <w:marLeft w:val="0"/>
      <w:marRight w:val="0"/>
      <w:marTop w:val="0"/>
      <w:marBottom w:val="0"/>
      <w:divBdr>
        <w:top w:val="none" w:sz="0" w:space="0" w:color="auto"/>
        <w:left w:val="none" w:sz="0" w:space="0" w:color="auto"/>
        <w:bottom w:val="none" w:sz="0" w:space="0" w:color="auto"/>
        <w:right w:val="none" w:sz="0" w:space="0" w:color="auto"/>
      </w:divBdr>
    </w:div>
    <w:div w:id="523402754">
      <w:bodyDiv w:val="1"/>
      <w:marLeft w:val="0"/>
      <w:marRight w:val="0"/>
      <w:marTop w:val="0"/>
      <w:marBottom w:val="0"/>
      <w:divBdr>
        <w:top w:val="none" w:sz="0" w:space="0" w:color="auto"/>
        <w:left w:val="none" w:sz="0" w:space="0" w:color="auto"/>
        <w:bottom w:val="none" w:sz="0" w:space="0" w:color="auto"/>
        <w:right w:val="none" w:sz="0" w:space="0" w:color="auto"/>
      </w:divBdr>
    </w:div>
    <w:div w:id="549876727">
      <w:bodyDiv w:val="1"/>
      <w:marLeft w:val="0"/>
      <w:marRight w:val="0"/>
      <w:marTop w:val="0"/>
      <w:marBottom w:val="0"/>
      <w:divBdr>
        <w:top w:val="none" w:sz="0" w:space="0" w:color="auto"/>
        <w:left w:val="none" w:sz="0" w:space="0" w:color="auto"/>
        <w:bottom w:val="none" w:sz="0" w:space="0" w:color="auto"/>
        <w:right w:val="none" w:sz="0" w:space="0" w:color="auto"/>
      </w:divBdr>
    </w:div>
    <w:div w:id="781919872">
      <w:bodyDiv w:val="1"/>
      <w:marLeft w:val="0"/>
      <w:marRight w:val="0"/>
      <w:marTop w:val="0"/>
      <w:marBottom w:val="0"/>
      <w:divBdr>
        <w:top w:val="none" w:sz="0" w:space="0" w:color="auto"/>
        <w:left w:val="none" w:sz="0" w:space="0" w:color="auto"/>
        <w:bottom w:val="none" w:sz="0" w:space="0" w:color="auto"/>
        <w:right w:val="none" w:sz="0" w:space="0" w:color="auto"/>
      </w:divBdr>
    </w:div>
    <w:div w:id="788428375">
      <w:bodyDiv w:val="1"/>
      <w:marLeft w:val="0"/>
      <w:marRight w:val="0"/>
      <w:marTop w:val="0"/>
      <w:marBottom w:val="0"/>
      <w:divBdr>
        <w:top w:val="none" w:sz="0" w:space="0" w:color="auto"/>
        <w:left w:val="none" w:sz="0" w:space="0" w:color="auto"/>
        <w:bottom w:val="none" w:sz="0" w:space="0" w:color="auto"/>
        <w:right w:val="none" w:sz="0" w:space="0" w:color="auto"/>
      </w:divBdr>
    </w:div>
    <w:div w:id="878057458">
      <w:bodyDiv w:val="1"/>
      <w:marLeft w:val="0"/>
      <w:marRight w:val="0"/>
      <w:marTop w:val="0"/>
      <w:marBottom w:val="0"/>
      <w:divBdr>
        <w:top w:val="none" w:sz="0" w:space="0" w:color="auto"/>
        <w:left w:val="none" w:sz="0" w:space="0" w:color="auto"/>
        <w:bottom w:val="none" w:sz="0" w:space="0" w:color="auto"/>
        <w:right w:val="none" w:sz="0" w:space="0" w:color="auto"/>
      </w:divBdr>
    </w:div>
    <w:div w:id="896091122">
      <w:bodyDiv w:val="1"/>
      <w:marLeft w:val="0"/>
      <w:marRight w:val="0"/>
      <w:marTop w:val="0"/>
      <w:marBottom w:val="0"/>
      <w:divBdr>
        <w:top w:val="none" w:sz="0" w:space="0" w:color="auto"/>
        <w:left w:val="none" w:sz="0" w:space="0" w:color="auto"/>
        <w:bottom w:val="none" w:sz="0" w:space="0" w:color="auto"/>
        <w:right w:val="none" w:sz="0" w:space="0" w:color="auto"/>
      </w:divBdr>
    </w:div>
    <w:div w:id="897401526">
      <w:bodyDiv w:val="1"/>
      <w:marLeft w:val="0"/>
      <w:marRight w:val="0"/>
      <w:marTop w:val="0"/>
      <w:marBottom w:val="0"/>
      <w:divBdr>
        <w:top w:val="none" w:sz="0" w:space="0" w:color="auto"/>
        <w:left w:val="none" w:sz="0" w:space="0" w:color="auto"/>
        <w:bottom w:val="none" w:sz="0" w:space="0" w:color="auto"/>
        <w:right w:val="none" w:sz="0" w:space="0" w:color="auto"/>
      </w:divBdr>
    </w:div>
    <w:div w:id="1054157753">
      <w:bodyDiv w:val="1"/>
      <w:marLeft w:val="0"/>
      <w:marRight w:val="0"/>
      <w:marTop w:val="0"/>
      <w:marBottom w:val="0"/>
      <w:divBdr>
        <w:top w:val="none" w:sz="0" w:space="0" w:color="auto"/>
        <w:left w:val="none" w:sz="0" w:space="0" w:color="auto"/>
        <w:bottom w:val="none" w:sz="0" w:space="0" w:color="auto"/>
        <w:right w:val="none" w:sz="0" w:space="0" w:color="auto"/>
      </w:divBdr>
    </w:div>
    <w:div w:id="1080981187">
      <w:bodyDiv w:val="1"/>
      <w:marLeft w:val="0"/>
      <w:marRight w:val="0"/>
      <w:marTop w:val="0"/>
      <w:marBottom w:val="0"/>
      <w:divBdr>
        <w:top w:val="none" w:sz="0" w:space="0" w:color="auto"/>
        <w:left w:val="none" w:sz="0" w:space="0" w:color="auto"/>
        <w:bottom w:val="none" w:sz="0" w:space="0" w:color="auto"/>
        <w:right w:val="none" w:sz="0" w:space="0" w:color="auto"/>
      </w:divBdr>
    </w:div>
    <w:div w:id="1080982553">
      <w:bodyDiv w:val="1"/>
      <w:marLeft w:val="0"/>
      <w:marRight w:val="0"/>
      <w:marTop w:val="0"/>
      <w:marBottom w:val="0"/>
      <w:divBdr>
        <w:top w:val="none" w:sz="0" w:space="0" w:color="auto"/>
        <w:left w:val="none" w:sz="0" w:space="0" w:color="auto"/>
        <w:bottom w:val="none" w:sz="0" w:space="0" w:color="auto"/>
        <w:right w:val="none" w:sz="0" w:space="0" w:color="auto"/>
      </w:divBdr>
    </w:div>
    <w:div w:id="1119646189">
      <w:bodyDiv w:val="1"/>
      <w:marLeft w:val="0"/>
      <w:marRight w:val="0"/>
      <w:marTop w:val="0"/>
      <w:marBottom w:val="0"/>
      <w:divBdr>
        <w:top w:val="none" w:sz="0" w:space="0" w:color="auto"/>
        <w:left w:val="none" w:sz="0" w:space="0" w:color="auto"/>
        <w:bottom w:val="none" w:sz="0" w:space="0" w:color="auto"/>
        <w:right w:val="none" w:sz="0" w:space="0" w:color="auto"/>
      </w:divBdr>
    </w:div>
    <w:div w:id="1162696400">
      <w:bodyDiv w:val="1"/>
      <w:marLeft w:val="0"/>
      <w:marRight w:val="0"/>
      <w:marTop w:val="0"/>
      <w:marBottom w:val="0"/>
      <w:divBdr>
        <w:top w:val="none" w:sz="0" w:space="0" w:color="auto"/>
        <w:left w:val="none" w:sz="0" w:space="0" w:color="auto"/>
        <w:bottom w:val="none" w:sz="0" w:space="0" w:color="auto"/>
        <w:right w:val="none" w:sz="0" w:space="0" w:color="auto"/>
      </w:divBdr>
    </w:div>
    <w:div w:id="1202397004">
      <w:bodyDiv w:val="1"/>
      <w:marLeft w:val="0"/>
      <w:marRight w:val="0"/>
      <w:marTop w:val="0"/>
      <w:marBottom w:val="0"/>
      <w:divBdr>
        <w:top w:val="none" w:sz="0" w:space="0" w:color="auto"/>
        <w:left w:val="none" w:sz="0" w:space="0" w:color="auto"/>
        <w:bottom w:val="none" w:sz="0" w:space="0" w:color="auto"/>
        <w:right w:val="none" w:sz="0" w:space="0" w:color="auto"/>
      </w:divBdr>
      <w:divsChild>
        <w:div w:id="1372219985">
          <w:marLeft w:val="0"/>
          <w:marRight w:val="0"/>
          <w:marTop w:val="100"/>
          <w:marBottom w:val="100"/>
          <w:divBdr>
            <w:top w:val="none" w:sz="0" w:space="0" w:color="auto"/>
            <w:left w:val="none" w:sz="0" w:space="0" w:color="auto"/>
            <w:bottom w:val="none" w:sz="0" w:space="0" w:color="auto"/>
            <w:right w:val="none" w:sz="0" w:space="0" w:color="auto"/>
          </w:divBdr>
          <w:divsChild>
            <w:div w:id="960958897">
              <w:marLeft w:val="0"/>
              <w:marRight w:val="0"/>
              <w:marTop w:val="0"/>
              <w:marBottom w:val="0"/>
              <w:divBdr>
                <w:top w:val="none" w:sz="0" w:space="0" w:color="auto"/>
                <w:left w:val="none" w:sz="0" w:space="0" w:color="auto"/>
                <w:bottom w:val="none" w:sz="0" w:space="0" w:color="auto"/>
                <w:right w:val="none" w:sz="0" w:space="0" w:color="auto"/>
              </w:divBdr>
              <w:divsChild>
                <w:div w:id="2010786543">
                  <w:marLeft w:val="0"/>
                  <w:marRight w:val="0"/>
                  <w:marTop w:val="0"/>
                  <w:marBottom w:val="0"/>
                  <w:divBdr>
                    <w:top w:val="none" w:sz="0" w:space="0" w:color="auto"/>
                    <w:left w:val="none" w:sz="0" w:space="0" w:color="auto"/>
                    <w:bottom w:val="none" w:sz="0" w:space="0" w:color="auto"/>
                    <w:right w:val="none" w:sz="0" w:space="0" w:color="auto"/>
                  </w:divBdr>
                  <w:divsChild>
                    <w:div w:id="1277983068">
                      <w:marLeft w:val="0"/>
                      <w:marRight w:val="0"/>
                      <w:marTop w:val="0"/>
                      <w:marBottom w:val="0"/>
                      <w:divBdr>
                        <w:top w:val="none" w:sz="0" w:space="0" w:color="auto"/>
                        <w:left w:val="none" w:sz="0" w:space="0" w:color="auto"/>
                        <w:bottom w:val="none" w:sz="0" w:space="0" w:color="auto"/>
                        <w:right w:val="none" w:sz="0" w:space="0" w:color="auto"/>
                      </w:divBdr>
                      <w:divsChild>
                        <w:div w:id="674922003">
                          <w:marLeft w:val="0"/>
                          <w:marRight w:val="0"/>
                          <w:marTop w:val="0"/>
                          <w:marBottom w:val="0"/>
                          <w:divBdr>
                            <w:top w:val="none" w:sz="0" w:space="0" w:color="auto"/>
                            <w:left w:val="none" w:sz="0" w:space="0" w:color="auto"/>
                            <w:bottom w:val="none" w:sz="0" w:space="0" w:color="auto"/>
                            <w:right w:val="none" w:sz="0" w:space="0" w:color="auto"/>
                          </w:divBdr>
                          <w:divsChild>
                            <w:div w:id="109166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349">
      <w:bodyDiv w:val="1"/>
      <w:marLeft w:val="0"/>
      <w:marRight w:val="0"/>
      <w:marTop w:val="0"/>
      <w:marBottom w:val="0"/>
      <w:divBdr>
        <w:top w:val="none" w:sz="0" w:space="0" w:color="auto"/>
        <w:left w:val="none" w:sz="0" w:space="0" w:color="auto"/>
        <w:bottom w:val="none" w:sz="0" w:space="0" w:color="auto"/>
        <w:right w:val="none" w:sz="0" w:space="0" w:color="auto"/>
      </w:divBdr>
    </w:div>
    <w:div w:id="1327637380">
      <w:bodyDiv w:val="1"/>
      <w:marLeft w:val="0"/>
      <w:marRight w:val="0"/>
      <w:marTop w:val="0"/>
      <w:marBottom w:val="0"/>
      <w:divBdr>
        <w:top w:val="none" w:sz="0" w:space="0" w:color="auto"/>
        <w:left w:val="none" w:sz="0" w:space="0" w:color="auto"/>
        <w:bottom w:val="none" w:sz="0" w:space="0" w:color="auto"/>
        <w:right w:val="none" w:sz="0" w:space="0" w:color="auto"/>
      </w:divBdr>
    </w:div>
    <w:div w:id="1349409371">
      <w:bodyDiv w:val="1"/>
      <w:marLeft w:val="0"/>
      <w:marRight w:val="0"/>
      <w:marTop w:val="0"/>
      <w:marBottom w:val="0"/>
      <w:divBdr>
        <w:top w:val="none" w:sz="0" w:space="0" w:color="auto"/>
        <w:left w:val="none" w:sz="0" w:space="0" w:color="auto"/>
        <w:bottom w:val="none" w:sz="0" w:space="0" w:color="auto"/>
        <w:right w:val="none" w:sz="0" w:space="0" w:color="auto"/>
      </w:divBdr>
    </w:div>
    <w:div w:id="1436048714">
      <w:bodyDiv w:val="1"/>
      <w:marLeft w:val="0"/>
      <w:marRight w:val="0"/>
      <w:marTop w:val="0"/>
      <w:marBottom w:val="0"/>
      <w:divBdr>
        <w:top w:val="none" w:sz="0" w:space="0" w:color="auto"/>
        <w:left w:val="none" w:sz="0" w:space="0" w:color="auto"/>
        <w:bottom w:val="none" w:sz="0" w:space="0" w:color="auto"/>
        <w:right w:val="none" w:sz="0" w:space="0" w:color="auto"/>
      </w:divBdr>
    </w:div>
    <w:div w:id="1477991987">
      <w:bodyDiv w:val="1"/>
      <w:marLeft w:val="0"/>
      <w:marRight w:val="0"/>
      <w:marTop w:val="0"/>
      <w:marBottom w:val="0"/>
      <w:divBdr>
        <w:top w:val="none" w:sz="0" w:space="0" w:color="auto"/>
        <w:left w:val="none" w:sz="0" w:space="0" w:color="auto"/>
        <w:bottom w:val="none" w:sz="0" w:space="0" w:color="auto"/>
        <w:right w:val="none" w:sz="0" w:space="0" w:color="auto"/>
      </w:divBdr>
    </w:div>
    <w:div w:id="1593971285">
      <w:bodyDiv w:val="1"/>
      <w:marLeft w:val="0"/>
      <w:marRight w:val="0"/>
      <w:marTop w:val="0"/>
      <w:marBottom w:val="0"/>
      <w:divBdr>
        <w:top w:val="none" w:sz="0" w:space="0" w:color="auto"/>
        <w:left w:val="none" w:sz="0" w:space="0" w:color="auto"/>
        <w:bottom w:val="none" w:sz="0" w:space="0" w:color="auto"/>
        <w:right w:val="none" w:sz="0" w:space="0" w:color="auto"/>
      </w:divBdr>
    </w:div>
    <w:div w:id="1624342368">
      <w:bodyDiv w:val="1"/>
      <w:marLeft w:val="0"/>
      <w:marRight w:val="0"/>
      <w:marTop w:val="0"/>
      <w:marBottom w:val="0"/>
      <w:divBdr>
        <w:top w:val="none" w:sz="0" w:space="0" w:color="auto"/>
        <w:left w:val="none" w:sz="0" w:space="0" w:color="auto"/>
        <w:bottom w:val="none" w:sz="0" w:space="0" w:color="auto"/>
        <w:right w:val="none" w:sz="0" w:space="0" w:color="auto"/>
      </w:divBdr>
    </w:div>
    <w:div w:id="1697193307">
      <w:bodyDiv w:val="1"/>
      <w:marLeft w:val="0"/>
      <w:marRight w:val="0"/>
      <w:marTop w:val="0"/>
      <w:marBottom w:val="0"/>
      <w:divBdr>
        <w:top w:val="none" w:sz="0" w:space="0" w:color="auto"/>
        <w:left w:val="none" w:sz="0" w:space="0" w:color="auto"/>
        <w:bottom w:val="none" w:sz="0" w:space="0" w:color="auto"/>
        <w:right w:val="none" w:sz="0" w:space="0" w:color="auto"/>
      </w:divBdr>
    </w:div>
    <w:div w:id="1755514909">
      <w:bodyDiv w:val="1"/>
      <w:marLeft w:val="0"/>
      <w:marRight w:val="0"/>
      <w:marTop w:val="0"/>
      <w:marBottom w:val="0"/>
      <w:divBdr>
        <w:top w:val="none" w:sz="0" w:space="0" w:color="auto"/>
        <w:left w:val="none" w:sz="0" w:space="0" w:color="auto"/>
        <w:bottom w:val="none" w:sz="0" w:space="0" w:color="auto"/>
        <w:right w:val="none" w:sz="0" w:space="0" w:color="auto"/>
      </w:divBdr>
    </w:div>
    <w:div w:id="1805001814">
      <w:bodyDiv w:val="1"/>
      <w:marLeft w:val="0"/>
      <w:marRight w:val="0"/>
      <w:marTop w:val="0"/>
      <w:marBottom w:val="0"/>
      <w:divBdr>
        <w:top w:val="none" w:sz="0" w:space="0" w:color="auto"/>
        <w:left w:val="none" w:sz="0" w:space="0" w:color="auto"/>
        <w:bottom w:val="none" w:sz="0" w:space="0" w:color="auto"/>
        <w:right w:val="none" w:sz="0" w:space="0" w:color="auto"/>
      </w:divBdr>
    </w:div>
    <w:div w:id="1822892040">
      <w:bodyDiv w:val="1"/>
      <w:marLeft w:val="0"/>
      <w:marRight w:val="0"/>
      <w:marTop w:val="0"/>
      <w:marBottom w:val="0"/>
      <w:divBdr>
        <w:top w:val="none" w:sz="0" w:space="0" w:color="auto"/>
        <w:left w:val="none" w:sz="0" w:space="0" w:color="auto"/>
        <w:bottom w:val="none" w:sz="0" w:space="0" w:color="auto"/>
        <w:right w:val="none" w:sz="0" w:space="0" w:color="auto"/>
      </w:divBdr>
    </w:div>
    <w:div w:id="1863519749">
      <w:bodyDiv w:val="1"/>
      <w:marLeft w:val="0"/>
      <w:marRight w:val="0"/>
      <w:marTop w:val="0"/>
      <w:marBottom w:val="0"/>
      <w:divBdr>
        <w:top w:val="none" w:sz="0" w:space="0" w:color="auto"/>
        <w:left w:val="none" w:sz="0" w:space="0" w:color="auto"/>
        <w:bottom w:val="none" w:sz="0" w:space="0" w:color="auto"/>
        <w:right w:val="none" w:sz="0" w:space="0" w:color="auto"/>
      </w:divBdr>
    </w:div>
    <w:div w:id="1960062735">
      <w:bodyDiv w:val="1"/>
      <w:marLeft w:val="0"/>
      <w:marRight w:val="0"/>
      <w:marTop w:val="0"/>
      <w:marBottom w:val="0"/>
      <w:divBdr>
        <w:top w:val="none" w:sz="0" w:space="0" w:color="auto"/>
        <w:left w:val="none" w:sz="0" w:space="0" w:color="auto"/>
        <w:bottom w:val="none" w:sz="0" w:space="0" w:color="auto"/>
        <w:right w:val="none" w:sz="0" w:space="0" w:color="auto"/>
      </w:divBdr>
    </w:div>
    <w:div w:id="2121488326">
      <w:bodyDiv w:val="1"/>
      <w:marLeft w:val="0"/>
      <w:marRight w:val="0"/>
      <w:marTop w:val="0"/>
      <w:marBottom w:val="0"/>
      <w:divBdr>
        <w:top w:val="none" w:sz="0" w:space="0" w:color="auto"/>
        <w:left w:val="none" w:sz="0" w:space="0" w:color="auto"/>
        <w:bottom w:val="none" w:sz="0" w:space="0" w:color="auto"/>
        <w:right w:val="none" w:sz="0" w:space="0" w:color="auto"/>
      </w:divBdr>
    </w:div>
    <w:div w:id="21315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E1608-4700-46F6-9ED5-C9D7700D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7144</TotalTime>
  <Pages>15</Pages>
  <Words>3800</Words>
  <Characters>21662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vt:lpstr>
    </vt:vector>
  </TitlesOfParts>
  <Company>Q93H6-W8JXV-VM2TF-D9C9G-2FP26.</Company>
  <LinksUpToDate>false</LinksUpToDate>
  <CharactersWithSpaces>25412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mcc</dc:creator>
  <cp:lastModifiedBy>Microsoft account</cp:lastModifiedBy>
  <cp:revision>1500</cp:revision>
  <cp:lastPrinted>2022-12-01T02:14:00Z</cp:lastPrinted>
  <dcterms:created xsi:type="dcterms:W3CDTF">2020-10-19T02:05:00Z</dcterms:created>
  <dcterms:modified xsi:type="dcterms:W3CDTF">2023-07-17T07:22:00Z</dcterms:modified>
</cp:coreProperties>
</file>