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8A6944">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8A6944">
      <w:pPr>
        <w:pStyle w:val="1"/>
      </w:pPr>
      <w:r w:rsidRPr="00B94615">
        <w:rPr>
          <w:rFonts w:hint="eastAsia"/>
        </w:rPr>
        <w:t>ユーロ導入の経緯</w:t>
      </w:r>
    </w:p>
    <w:p w:rsidR="00470411" w:rsidRPr="00B94615" w:rsidRDefault="00470411" w:rsidP="008A6944">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8A6944">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8A6944">
      <w:pPr>
        <w:pStyle w:val="2"/>
      </w:pPr>
      <w:r w:rsidRPr="00B94615">
        <w:lastRenderedPageBreak/>
        <w:t>1979年　欧州通貨制度（EMS）の創設</w:t>
      </w:r>
    </w:p>
    <w:p w:rsidR="00470411" w:rsidRDefault="00470411" w:rsidP="00470411">
      <w:r>
        <w:rPr>
          <w:rFonts w:hint="eastAsia"/>
        </w:rPr>
        <w:t xml:space="preserve">　ヨーロッパ各国で不況とインフレが併存する状態となり、ドイツとフランスを中心</w:t>
      </w:r>
      <w:r w:rsidR="00401194">
        <w:rPr>
          <w:rFonts w:hint="eastAsia"/>
        </w:rPr>
        <w:t>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8A6944">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FC4A18" w:rsidRDefault="00470411" w:rsidP="00FC4A18"/>
    <w:p w:rsidR="00470411" w:rsidRPr="00B94615" w:rsidRDefault="00470411" w:rsidP="008A6944">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FC4A18" w:rsidRDefault="00351871" w:rsidP="00FC4A18"/>
    <w:p w:rsidR="00470411" w:rsidRDefault="00470411" w:rsidP="00470411">
      <w:r>
        <w:rPr>
          <w:rFonts w:hint="eastAsia"/>
        </w:rPr>
        <w:lastRenderedPageBreak/>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8A6944" w:rsidRDefault="00470411" w:rsidP="008A6944">
      <w:pPr>
        <w:pStyle w:val="2"/>
      </w:pPr>
      <w:r w:rsidRPr="008A6944">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8A6944">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r>
        <w:rPr>
          <w:rFonts w:hint="eastAsia"/>
        </w:rPr>
        <w:t>※</w:t>
      </w:r>
      <w:r w:rsidR="00107559">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8A6944">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w:t>
      </w:r>
      <w:r>
        <w:lastRenderedPageBreak/>
        <w:t>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401194">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2B0F" w:rsidRDefault="00472B0F" w:rsidP="00470411"/>
    <w:sectPr w:rsidR="00472B0F" w:rsidSect="00A37341">
      <w:head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26" w:rsidRDefault="006D6926" w:rsidP="001910C0">
      <w:r>
        <w:separator/>
      </w:r>
    </w:p>
  </w:endnote>
  <w:endnote w:type="continuationSeparator" w:id="0">
    <w:p w:rsidR="006D6926" w:rsidRDefault="006D6926"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26" w:rsidRDefault="006D6926" w:rsidP="001910C0">
      <w:r>
        <w:separator/>
      </w:r>
    </w:p>
  </w:footnote>
  <w:footnote w:type="continuationSeparator" w:id="0">
    <w:p w:rsidR="006D6926" w:rsidRDefault="006D6926"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BA7" w:rsidRDefault="00C05BA7" w:rsidP="00C05BA7">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4A8074CE"/>
    <w:lvl w:ilvl="0" w:tplc="62EEBE36">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E39C87E8"/>
    <w:lvl w:ilvl="0" w:tplc="2F007E3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23F9D"/>
    <w:rsid w:val="0007234C"/>
    <w:rsid w:val="00107559"/>
    <w:rsid w:val="00107CB5"/>
    <w:rsid w:val="001207C3"/>
    <w:rsid w:val="001910C0"/>
    <w:rsid w:val="0022546E"/>
    <w:rsid w:val="00292256"/>
    <w:rsid w:val="00294039"/>
    <w:rsid w:val="002C7AA4"/>
    <w:rsid w:val="002D182F"/>
    <w:rsid w:val="00351871"/>
    <w:rsid w:val="00401194"/>
    <w:rsid w:val="00401974"/>
    <w:rsid w:val="00470411"/>
    <w:rsid w:val="00472B0F"/>
    <w:rsid w:val="00481222"/>
    <w:rsid w:val="00505298"/>
    <w:rsid w:val="00533C64"/>
    <w:rsid w:val="00580599"/>
    <w:rsid w:val="005C62D5"/>
    <w:rsid w:val="005E7ED7"/>
    <w:rsid w:val="006534C3"/>
    <w:rsid w:val="00653E19"/>
    <w:rsid w:val="006766E9"/>
    <w:rsid w:val="00694A77"/>
    <w:rsid w:val="006A210A"/>
    <w:rsid w:val="006D6926"/>
    <w:rsid w:val="007C23F7"/>
    <w:rsid w:val="007D6AE7"/>
    <w:rsid w:val="008A085F"/>
    <w:rsid w:val="008A6944"/>
    <w:rsid w:val="00963757"/>
    <w:rsid w:val="00A37341"/>
    <w:rsid w:val="00A77B5A"/>
    <w:rsid w:val="00B94615"/>
    <w:rsid w:val="00C05BA7"/>
    <w:rsid w:val="00C123B7"/>
    <w:rsid w:val="00CA3498"/>
    <w:rsid w:val="00CA4361"/>
    <w:rsid w:val="00D2214C"/>
    <w:rsid w:val="00D55EB8"/>
    <w:rsid w:val="00D56306"/>
    <w:rsid w:val="00DA5799"/>
    <w:rsid w:val="00E335FA"/>
    <w:rsid w:val="00EE260A"/>
    <w:rsid w:val="00F01850"/>
    <w:rsid w:val="00F07B13"/>
    <w:rsid w:val="00F43E4C"/>
    <w:rsid w:val="00FA1EC3"/>
    <w:rsid w:val="00FC06AF"/>
    <w:rsid w:val="00FC4A18"/>
    <w:rsid w:val="00FE3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8A6944"/>
    <w:pPr>
      <w:numPr>
        <w:numId w:val="1"/>
      </w:numPr>
      <w:ind w:leftChars="0" w:left="0"/>
      <w:outlineLvl w:val="0"/>
    </w:pPr>
    <w:rPr>
      <w:sz w:val="24"/>
      <w:szCs w:val="24"/>
    </w:rPr>
  </w:style>
  <w:style w:type="paragraph" w:styleId="2">
    <w:name w:val="heading 2"/>
    <w:basedOn w:val="a0"/>
    <w:next w:val="a"/>
    <w:link w:val="20"/>
    <w:uiPriority w:val="9"/>
    <w:unhideWhenUsed/>
    <w:qFormat/>
    <w:rsid w:val="008A6944"/>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8A6944"/>
    <w:rPr>
      <w:sz w:val="24"/>
      <w:szCs w:val="24"/>
    </w:rPr>
  </w:style>
  <w:style w:type="paragraph" w:styleId="ac">
    <w:name w:val="Bibliography"/>
    <w:basedOn w:val="a"/>
    <w:next w:val="a"/>
    <w:uiPriority w:val="37"/>
    <w:unhideWhenUsed/>
    <w:rsid w:val="00DA5799"/>
  </w:style>
  <w:style w:type="character" w:customStyle="1" w:styleId="20">
    <w:name w:val="見出し 2 (文字)"/>
    <w:basedOn w:val="a1"/>
    <w:link w:val="2"/>
    <w:uiPriority w:val="9"/>
    <w:rsid w:val="008A6944"/>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0833">
      <w:bodyDiv w:val="1"/>
      <w:marLeft w:val="0"/>
      <w:marRight w:val="0"/>
      <w:marTop w:val="0"/>
      <w:marBottom w:val="0"/>
      <w:divBdr>
        <w:top w:val="none" w:sz="0" w:space="0" w:color="auto"/>
        <w:left w:val="none" w:sz="0" w:space="0" w:color="auto"/>
        <w:bottom w:val="none" w:sz="0" w:space="0" w:color="auto"/>
        <w:right w:val="none" w:sz="0" w:space="0" w:color="auto"/>
      </w:divBdr>
    </w:div>
    <w:div w:id="393822724">
      <w:bodyDiv w:val="1"/>
      <w:marLeft w:val="0"/>
      <w:marRight w:val="0"/>
      <w:marTop w:val="0"/>
      <w:marBottom w:val="0"/>
      <w:divBdr>
        <w:top w:val="none" w:sz="0" w:space="0" w:color="auto"/>
        <w:left w:val="none" w:sz="0" w:space="0" w:color="auto"/>
        <w:bottom w:val="none" w:sz="0" w:space="0" w:color="auto"/>
        <w:right w:val="none" w:sz="0" w:space="0" w:color="auto"/>
      </w:divBdr>
    </w:div>
    <w:div w:id="548538750">
      <w:bodyDiv w:val="1"/>
      <w:marLeft w:val="0"/>
      <w:marRight w:val="0"/>
      <w:marTop w:val="0"/>
      <w:marBottom w:val="0"/>
      <w:divBdr>
        <w:top w:val="none" w:sz="0" w:space="0" w:color="auto"/>
        <w:left w:val="none" w:sz="0" w:space="0" w:color="auto"/>
        <w:bottom w:val="none" w:sz="0" w:space="0" w:color="auto"/>
        <w:right w:val="none" w:sz="0" w:space="0" w:color="auto"/>
      </w:divBdr>
    </w:div>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 w:id="19141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アルベ99</b:Tag>
    <b:SourceType>Book</b:SourceType>
    <b:Guid>{20685FE5-62C2-44C2-BF4A-5B12143CC109}</b:Guid>
    <b:Author>
      <b:Author>
        <b:NameList>
          <b:Person>
            <b:Last>アルベルト・コポー</b:Last>
          </b:Person>
        </b:NameList>
      </b:Author>
    </b:Author>
    <b:Title>EU経済の光と影</b:Title>
    <b:Year>1999</b:Year>
    <b:Publisher>増田書房</b:Publisher>
    <b:RefOrder>1</b:RefOrder>
  </b:Source>
</b:Sources>
</file>

<file path=customXml/itemProps1.xml><?xml version="1.0" encoding="utf-8"?>
<ds:datastoreItem xmlns:ds="http://schemas.openxmlformats.org/officeDocument/2006/customXml" ds:itemID="{F3836B46-F112-4CA8-B692-A33816C2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2016-06-02T06:12:00Z</dcterms:created>
  <dcterms:modified xsi:type="dcterms:W3CDTF">2016-09-15T07:11:00Z</dcterms:modified>
</cp:coreProperties>
</file>