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AF93F" w14:textId="77777777" w:rsidR="00E475BF" w:rsidRPr="00AE0606" w:rsidRDefault="00E475BF" w:rsidP="00E475BF">
      <w:pPr>
        <w:jc w:val="center"/>
        <w:rPr>
          <w:rFonts w:eastAsiaTheme="minorHAnsi"/>
          <w:b/>
          <w:color w:val="37A76F" w:themeColor="accent3"/>
          <w:sz w:val="68"/>
          <w:szCs w:val="6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0" w:name="_GoBack"/>
      <w:bookmarkEnd w:id="0"/>
      <w:r w:rsidRPr="00AE0606">
        <w:rPr>
          <w:rFonts w:eastAsiaTheme="minorHAnsi" w:hint="eastAsia"/>
          <w:b/>
          <w:color w:val="37A76F" w:themeColor="accent3"/>
          <w:sz w:val="68"/>
          <w:szCs w:val="6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パーティープランのご案内</w:t>
      </w:r>
    </w:p>
    <w:p w14:paraId="47F8C4AC" w14:textId="77777777" w:rsidR="00E475BF" w:rsidRDefault="00E475BF" w:rsidP="00E475BF">
      <w:r>
        <w:rPr>
          <w:rFonts w:hint="eastAsia"/>
        </w:rPr>
        <w:t>大人数のパーティーやウェディングの</w:t>
      </w:r>
      <w:r>
        <w:t>2次会、大切な方を招いてのご会食など、</w:t>
      </w:r>
      <w:r>
        <w:rPr>
          <w:rFonts w:hint="eastAsia"/>
        </w:rPr>
        <w:t>いろいろ</w:t>
      </w:r>
      <w:r>
        <w:t>な</w:t>
      </w:r>
      <w:r>
        <w:rPr>
          <w:rFonts w:hint="eastAsia"/>
        </w:rPr>
        <w:t>シーンで</w:t>
      </w:r>
      <w:r>
        <w:t>ご利用いただけるパーティープランをご用意しております。最高のお料理と、厳選されたワインやカクテルとともに上質なひとときをお過ごしください。</w:t>
      </w:r>
    </w:p>
    <w:p w14:paraId="2D9DCBB5" w14:textId="77777777" w:rsidR="00E475BF" w:rsidRDefault="00E475BF" w:rsidP="00E475BF"/>
    <w:tbl>
      <w:tblPr>
        <w:tblStyle w:val="3-3"/>
        <w:tblW w:w="8775" w:type="dxa"/>
        <w:tblLook w:val="0620" w:firstRow="1" w:lastRow="0" w:firstColumn="0" w:lastColumn="0" w:noHBand="1" w:noVBand="1"/>
      </w:tblPr>
      <w:tblGrid>
        <w:gridCol w:w="3329"/>
        <w:gridCol w:w="3329"/>
        <w:gridCol w:w="2117"/>
      </w:tblGrid>
      <w:tr w:rsidR="00E475BF" w:rsidRPr="00AE0606" w14:paraId="603B4C06" w14:textId="77777777" w:rsidTr="001E2873">
        <w:trPr>
          <w:cnfStyle w:val="100000000000" w:firstRow="1" w:lastRow="0" w:firstColumn="0" w:lastColumn="0" w:oddVBand="0" w:evenVBand="0" w:oddHBand="0" w:evenHBand="0" w:firstRowFirstColumn="0" w:firstRowLastColumn="0" w:lastRowFirstColumn="0" w:lastRowLastColumn="0"/>
        </w:trPr>
        <w:tc>
          <w:tcPr>
            <w:tcW w:w="3329" w:type="dxa"/>
          </w:tcPr>
          <w:p w14:paraId="199CB4B3" w14:textId="77777777" w:rsidR="00E475BF" w:rsidRPr="00AE0606" w:rsidRDefault="00E475BF" w:rsidP="001E2873">
            <w:pPr>
              <w:jc w:val="center"/>
              <w:rPr>
                <w:sz w:val="20"/>
                <w:szCs w:val="20"/>
              </w:rPr>
            </w:pPr>
            <w:r w:rsidRPr="00AE0606">
              <w:rPr>
                <w:rFonts w:hint="eastAsia"/>
                <w:sz w:val="20"/>
                <w:szCs w:val="20"/>
              </w:rPr>
              <w:t>￥</w:t>
            </w:r>
            <w:r w:rsidRPr="00AE0606">
              <w:rPr>
                <w:sz w:val="20"/>
                <w:szCs w:val="20"/>
              </w:rPr>
              <w:t>5,000コース</w:t>
            </w:r>
          </w:p>
        </w:tc>
        <w:tc>
          <w:tcPr>
            <w:tcW w:w="3329" w:type="dxa"/>
          </w:tcPr>
          <w:p w14:paraId="2BCCF79E" w14:textId="77777777" w:rsidR="00E475BF" w:rsidRPr="00AE0606" w:rsidRDefault="00E475BF" w:rsidP="001E2873">
            <w:pPr>
              <w:jc w:val="center"/>
              <w:rPr>
                <w:sz w:val="20"/>
                <w:szCs w:val="20"/>
              </w:rPr>
            </w:pPr>
            <w:r w:rsidRPr="00AE0606">
              <w:rPr>
                <w:sz w:val="20"/>
                <w:szCs w:val="20"/>
              </w:rPr>
              <w:t>￥7,000コース</w:t>
            </w:r>
          </w:p>
        </w:tc>
        <w:tc>
          <w:tcPr>
            <w:tcW w:w="2117" w:type="dxa"/>
          </w:tcPr>
          <w:p w14:paraId="714431E7" w14:textId="77777777" w:rsidR="00E475BF" w:rsidRPr="00AE0606" w:rsidRDefault="00E475BF" w:rsidP="001E2873">
            <w:pPr>
              <w:jc w:val="center"/>
              <w:rPr>
                <w:sz w:val="20"/>
                <w:szCs w:val="20"/>
              </w:rPr>
            </w:pPr>
            <w:r w:rsidRPr="00AE0606">
              <w:rPr>
                <w:sz w:val="20"/>
                <w:szCs w:val="20"/>
              </w:rPr>
              <w:t>FREE DRINK</w:t>
            </w:r>
          </w:p>
        </w:tc>
      </w:tr>
      <w:tr w:rsidR="00E475BF" w:rsidRPr="00AE0606" w14:paraId="2DC59F7C" w14:textId="77777777" w:rsidTr="001E2873">
        <w:tc>
          <w:tcPr>
            <w:tcW w:w="3329" w:type="dxa"/>
          </w:tcPr>
          <w:p w14:paraId="5DE06B9A" w14:textId="77777777" w:rsidR="00E475BF" w:rsidRPr="00AE0606" w:rsidRDefault="00E475BF" w:rsidP="00E475BF">
            <w:pPr>
              <w:pStyle w:val="a3"/>
              <w:numPr>
                <w:ilvl w:val="0"/>
                <w:numId w:val="1"/>
              </w:numPr>
              <w:ind w:leftChars="0"/>
              <w:rPr>
                <w:sz w:val="20"/>
                <w:szCs w:val="20"/>
              </w:rPr>
            </w:pPr>
            <w:r w:rsidRPr="00AE0606">
              <w:rPr>
                <w:sz w:val="20"/>
                <w:szCs w:val="20"/>
              </w:rPr>
              <w:t>サーモンマリネ</w:t>
            </w:r>
          </w:p>
          <w:p w14:paraId="058CE298" w14:textId="77777777" w:rsidR="00E475BF" w:rsidRPr="00AE0606" w:rsidRDefault="00E475BF" w:rsidP="00E475BF">
            <w:pPr>
              <w:pStyle w:val="a3"/>
              <w:numPr>
                <w:ilvl w:val="0"/>
                <w:numId w:val="1"/>
              </w:numPr>
              <w:ind w:leftChars="0"/>
              <w:rPr>
                <w:sz w:val="20"/>
                <w:szCs w:val="20"/>
              </w:rPr>
            </w:pPr>
            <w:r w:rsidRPr="00AE0606">
              <w:rPr>
                <w:rFonts w:hint="eastAsia"/>
                <w:sz w:val="20"/>
                <w:szCs w:val="20"/>
              </w:rPr>
              <w:t>オードブル</w:t>
            </w:r>
            <w:r w:rsidRPr="00AE0606">
              <w:rPr>
                <w:sz w:val="20"/>
                <w:szCs w:val="20"/>
              </w:rPr>
              <w:t>3種盛り</w:t>
            </w:r>
            <w:r w:rsidRPr="00AE0606">
              <w:rPr>
                <w:sz w:val="20"/>
                <w:szCs w:val="20"/>
              </w:rPr>
              <w:br/>
            </w:r>
            <w:r w:rsidRPr="00AE0606">
              <w:rPr>
                <w:rFonts w:hint="eastAsia"/>
                <w:sz w:val="16"/>
                <w:szCs w:val="16"/>
              </w:rPr>
              <w:t>（生ハム・自家製ソーセージ・チーズ）</w:t>
            </w:r>
          </w:p>
          <w:p w14:paraId="08DD8710" w14:textId="77777777" w:rsidR="00E475BF" w:rsidRPr="00AE0606" w:rsidRDefault="00E475BF" w:rsidP="00E475BF">
            <w:pPr>
              <w:pStyle w:val="a3"/>
              <w:numPr>
                <w:ilvl w:val="0"/>
                <w:numId w:val="1"/>
              </w:numPr>
              <w:ind w:leftChars="0"/>
              <w:rPr>
                <w:sz w:val="20"/>
                <w:szCs w:val="20"/>
              </w:rPr>
            </w:pPr>
            <w:r w:rsidRPr="00AE0606">
              <w:rPr>
                <w:rFonts w:hint="eastAsia"/>
                <w:sz w:val="20"/>
                <w:szCs w:val="20"/>
              </w:rPr>
              <w:t>シーザーサラダ</w:t>
            </w:r>
          </w:p>
          <w:p w14:paraId="359319E0" w14:textId="77777777" w:rsidR="00E475BF" w:rsidRPr="00AE0606" w:rsidRDefault="00E475BF" w:rsidP="00E475BF">
            <w:pPr>
              <w:pStyle w:val="a3"/>
              <w:numPr>
                <w:ilvl w:val="0"/>
                <w:numId w:val="1"/>
              </w:numPr>
              <w:ind w:leftChars="0"/>
              <w:rPr>
                <w:sz w:val="20"/>
                <w:szCs w:val="20"/>
              </w:rPr>
            </w:pPr>
            <w:r w:rsidRPr="00AE0606">
              <w:rPr>
                <w:rFonts w:hint="eastAsia"/>
                <w:sz w:val="20"/>
                <w:szCs w:val="20"/>
              </w:rPr>
              <w:t>ピッツァ</w:t>
            </w:r>
          </w:p>
          <w:p w14:paraId="67546E87" w14:textId="77777777" w:rsidR="00E475BF" w:rsidRPr="00AE0606" w:rsidRDefault="00E475BF" w:rsidP="00E475BF">
            <w:pPr>
              <w:pStyle w:val="a3"/>
              <w:numPr>
                <w:ilvl w:val="0"/>
                <w:numId w:val="1"/>
              </w:numPr>
              <w:ind w:leftChars="0"/>
              <w:rPr>
                <w:sz w:val="20"/>
                <w:szCs w:val="20"/>
              </w:rPr>
            </w:pPr>
            <w:r w:rsidRPr="00AE0606">
              <w:rPr>
                <w:rFonts w:hint="eastAsia"/>
                <w:sz w:val="20"/>
                <w:szCs w:val="20"/>
              </w:rPr>
              <w:t>パスタ1</w:t>
            </w:r>
            <w:r w:rsidRPr="00AE0606">
              <w:rPr>
                <w:sz w:val="20"/>
                <w:szCs w:val="20"/>
              </w:rPr>
              <w:t>種</w:t>
            </w:r>
          </w:p>
          <w:p w14:paraId="2D212E2D" w14:textId="77777777" w:rsidR="00E475BF" w:rsidRPr="00AE0606" w:rsidRDefault="00E475BF" w:rsidP="00E475BF">
            <w:pPr>
              <w:pStyle w:val="a3"/>
              <w:numPr>
                <w:ilvl w:val="0"/>
                <w:numId w:val="1"/>
              </w:numPr>
              <w:ind w:leftChars="0"/>
              <w:rPr>
                <w:sz w:val="20"/>
                <w:szCs w:val="20"/>
              </w:rPr>
            </w:pPr>
            <w:r w:rsidRPr="00AE0606">
              <w:rPr>
                <w:rFonts w:hint="eastAsia"/>
                <w:sz w:val="20"/>
                <w:szCs w:val="20"/>
              </w:rPr>
              <w:t>ローストビーフ</w:t>
            </w:r>
          </w:p>
          <w:p w14:paraId="6CF534DC" w14:textId="77777777" w:rsidR="00E475BF" w:rsidRPr="00AE0606" w:rsidRDefault="00E475BF" w:rsidP="00E475BF">
            <w:pPr>
              <w:pStyle w:val="a3"/>
              <w:numPr>
                <w:ilvl w:val="0"/>
                <w:numId w:val="1"/>
              </w:numPr>
              <w:ind w:leftChars="0"/>
              <w:rPr>
                <w:sz w:val="20"/>
                <w:szCs w:val="20"/>
              </w:rPr>
            </w:pPr>
            <w:r w:rsidRPr="00AE0606">
              <w:rPr>
                <w:rFonts w:hint="eastAsia"/>
                <w:sz w:val="20"/>
                <w:szCs w:val="20"/>
              </w:rPr>
              <w:t>デザートの盛り合わせ</w:t>
            </w:r>
          </w:p>
        </w:tc>
        <w:tc>
          <w:tcPr>
            <w:tcW w:w="3329" w:type="dxa"/>
          </w:tcPr>
          <w:p w14:paraId="15F9C4D3" w14:textId="77777777" w:rsidR="00E475BF" w:rsidRPr="00AE0606" w:rsidRDefault="00E475BF" w:rsidP="00E475BF">
            <w:pPr>
              <w:pStyle w:val="a3"/>
              <w:numPr>
                <w:ilvl w:val="0"/>
                <w:numId w:val="1"/>
              </w:numPr>
              <w:ind w:leftChars="0"/>
              <w:rPr>
                <w:sz w:val="20"/>
                <w:szCs w:val="20"/>
              </w:rPr>
            </w:pPr>
            <w:r w:rsidRPr="00AE0606">
              <w:rPr>
                <w:sz w:val="20"/>
                <w:szCs w:val="20"/>
              </w:rPr>
              <w:t>サーモンマリネ</w:t>
            </w:r>
          </w:p>
          <w:p w14:paraId="2A009185" w14:textId="77777777" w:rsidR="00E475BF" w:rsidRPr="00AE0606" w:rsidRDefault="00E475BF" w:rsidP="00E475BF">
            <w:pPr>
              <w:pStyle w:val="a3"/>
              <w:numPr>
                <w:ilvl w:val="0"/>
                <w:numId w:val="1"/>
              </w:numPr>
              <w:ind w:leftChars="0"/>
              <w:rPr>
                <w:sz w:val="20"/>
                <w:szCs w:val="20"/>
              </w:rPr>
            </w:pPr>
            <w:r w:rsidRPr="00AE0606">
              <w:rPr>
                <w:rFonts w:hint="eastAsia"/>
                <w:sz w:val="20"/>
                <w:szCs w:val="20"/>
              </w:rPr>
              <w:t>オードブル</w:t>
            </w:r>
            <w:r w:rsidRPr="00AE0606">
              <w:rPr>
                <w:sz w:val="20"/>
                <w:szCs w:val="20"/>
              </w:rPr>
              <w:t>3種盛り</w:t>
            </w:r>
            <w:r w:rsidRPr="00AE0606">
              <w:rPr>
                <w:sz w:val="20"/>
                <w:szCs w:val="20"/>
              </w:rPr>
              <w:br/>
            </w:r>
            <w:r w:rsidRPr="00AE0606">
              <w:rPr>
                <w:rFonts w:hint="eastAsia"/>
                <w:sz w:val="16"/>
                <w:szCs w:val="16"/>
              </w:rPr>
              <w:t>（生ハム・自家製ソーセージ・チーズ）</w:t>
            </w:r>
          </w:p>
          <w:p w14:paraId="72DB5E00" w14:textId="77777777" w:rsidR="00E475BF" w:rsidRPr="00AE0606" w:rsidRDefault="00E475BF" w:rsidP="00E475BF">
            <w:pPr>
              <w:pStyle w:val="a3"/>
              <w:numPr>
                <w:ilvl w:val="0"/>
                <w:numId w:val="1"/>
              </w:numPr>
              <w:ind w:leftChars="0"/>
              <w:rPr>
                <w:sz w:val="20"/>
                <w:szCs w:val="20"/>
              </w:rPr>
            </w:pPr>
            <w:r w:rsidRPr="00AE0606">
              <w:rPr>
                <w:rFonts w:hint="eastAsia"/>
                <w:sz w:val="20"/>
                <w:szCs w:val="20"/>
              </w:rPr>
              <w:t>エスカルゴのオーブン焼き</w:t>
            </w:r>
          </w:p>
          <w:p w14:paraId="64B2192A" w14:textId="77777777" w:rsidR="00E475BF" w:rsidRPr="00AE0606" w:rsidRDefault="00E475BF" w:rsidP="00E475BF">
            <w:pPr>
              <w:pStyle w:val="a3"/>
              <w:numPr>
                <w:ilvl w:val="0"/>
                <w:numId w:val="1"/>
              </w:numPr>
              <w:ind w:leftChars="0"/>
              <w:rPr>
                <w:sz w:val="20"/>
                <w:szCs w:val="20"/>
              </w:rPr>
            </w:pPr>
            <w:r w:rsidRPr="00AE0606">
              <w:rPr>
                <w:rFonts w:hint="eastAsia"/>
                <w:sz w:val="20"/>
                <w:szCs w:val="20"/>
              </w:rPr>
              <w:t>シーザーサラダ</w:t>
            </w:r>
          </w:p>
          <w:p w14:paraId="1F7C4124" w14:textId="77777777" w:rsidR="00E475BF" w:rsidRPr="00AE0606" w:rsidRDefault="00E475BF" w:rsidP="00E475BF">
            <w:pPr>
              <w:pStyle w:val="a3"/>
              <w:numPr>
                <w:ilvl w:val="0"/>
                <w:numId w:val="1"/>
              </w:numPr>
              <w:ind w:leftChars="0"/>
              <w:rPr>
                <w:sz w:val="20"/>
                <w:szCs w:val="20"/>
              </w:rPr>
            </w:pPr>
            <w:r w:rsidRPr="00AE0606">
              <w:rPr>
                <w:rFonts w:hint="eastAsia"/>
                <w:sz w:val="20"/>
                <w:szCs w:val="20"/>
              </w:rPr>
              <w:t>ピッツァ</w:t>
            </w:r>
          </w:p>
          <w:p w14:paraId="7CDBD698" w14:textId="77777777" w:rsidR="00E475BF" w:rsidRPr="00AE0606" w:rsidRDefault="00E475BF" w:rsidP="00E475BF">
            <w:pPr>
              <w:pStyle w:val="a3"/>
              <w:numPr>
                <w:ilvl w:val="0"/>
                <w:numId w:val="1"/>
              </w:numPr>
              <w:ind w:leftChars="0"/>
              <w:rPr>
                <w:sz w:val="20"/>
                <w:szCs w:val="20"/>
              </w:rPr>
            </w:pPr>
            <w:r w:rsidRPr="00AE0606">
              <w:rPr>
                <w:rFonts w:hint="eastAsia"/>
                <w:sz w:val="20"/>
                <w:szCs w:val="20"/>
              </w:rPr>
              <w:t>パスタ</w:t>
            </w:r>
            <w:r w:rsidRPr="00AE0606">
              <w:rPr>
                <w:sz w:val="20"/>
                <w:szCs w:val="20"/>
              </w:rPr>
              <w:t>2種</w:t>
            </w:r>
          </w:p>
          <w:p w14:paraId="18C4813A" w14:textId="77777777" w:rsidR="00E475BF" w:rsidRPr="00AE0606" w:rsidRDefault="00E475BF" w:rsidP="00E475BF">
            <w:pPr>
              <w:pStyle w:val="a3"/>
              <w:numPr>
                <w:ilvl w:val="0"/>
                <w:numId w:val="1"/>
              </w:numPr>
              <w:ind w:leftChars="0"/>
              <w:rPr>
                <w:sz w:val="20"/>
                <w:szCs w:val="20"/>
              </w:rPr>
            </w:pPr>
            <w:r w:rsidRPr="00AE0606">
              <w:rPr>
                <w:rFonts w:hint="eastAsia"/>
                <w:sz w:val="20"/>
                <w:szCs w:val="20"/>
              </w:rPr>
              <w:t>鮮魚の香草パン粉焼き</w:t>
            </w:r>
          </w:p>
          <w:p w14:paraId="459E5939" w14:textId="77777777" w:rsidR="00E475BF" w:rsidRPr="00AE0606" w:rsidRDefault="00E475BF" w:rsidP="00E475BF">
            <w:pPr>
              <w:pStyle w:val="a3"/>
              <w:numPr>
                <w:ilvl w:val="0"/>
                <w:numId w:val="1"/>
              </w:numPr>
              <w:ind w:leftChars="0"/>
              <w:rPr>
                <w:sz w:val="20"/>
                <w:szCs w:val="20"/>
              </w:rPr>
            </w:pPr>
            <w:r w:rsidRPr="00AE0606">
              <w:rPr>
                <w:rFonts w:hint="eastAsia"/>
                <w:sz w:val="20"/>
                <w:szCs w:val="20"/>
              </w:rPr>
              <w:t>ローストビーフ</w:t>
            </w:r>
          </w:p>
          <w:p w14:paraId="66D1C0AA" w14:textId="77777777" w:rsidR="00E475BF" w:rsidRPr="00AE0606" w:rsidRDefault="00E475BF" w:rsidP="00E475BF">
            <w:pPr>
              <w:pStyle w:val="a3"/>
              <w:numPr>
                <w:ilvl w:val="0"/>
                <w:numId w:val="1"/>
              </w:numPr>
              <w:ind w:leftChars="0"/>
              <w:rPr>
                <w:sz w:val="20"/>
                <w:szCs w:val="20"/>
              </w:rPr>
            </w:pPr>
            <w:r w:rsidRPr="00AE0606">
              <w:rPr>
                <w:rFonts w:hint="eastAsia"/>
                <w:sz w:val="20"/>
                <w:szCs w:val="20"/>
              </w:rPr>
              <w:t>デザートの盛り合わせ</w:t>
            </w:r>
          </w:p>
        </w:tc>
        <w:tc>
          <w:tcPr>
            <w:tcW w:w="2117" w:type="dxa"/>
          </w:tcPr>
          <w:p w14:paraId="17D9153F" w14:textId="77777777" w:rsidR="00E475BF" w:rsidRPr="00AE0606" w:rsidRDefault="00E475BF" w:rsidP="00E475BF">
            <w:pPr>
              <w:pStyle w:val="a3"/>
              <w:numPr>
                <w:ilvl w:val="0"/>
                <w:numId w:val="1"/>
              </w:numPr>
              <w:ind w:leftChars="0"/>
              <w:rPr>
                <w:sz w:val="20"/>
                <w:szCs w:val="20"/>
              </w:rPr>
            </w:pPr>
            <w:r w:rsidRPr="00AE0606">
              <w:rPr>
                <w:sz w:val="20"/>
                <w:szCs w:val="20"/>
              </w:rPr>
              <w:t>赤、白ワイン</w:t>
            </w:r>
          </w:p>
          <w:p w14:paraId="7E10E368" w14:textId="77777777" w:rsidR="00E475BF" w:rsidRPr="00AE0606" w:rsidRDefault="00E475BF" w:rsidP="00E475BF">
            <w:pPr>
              <w:pStyle w:val="a3"/>
              <w:numPr>
                <w:ilvl w:val="0"/>
                <w:numId w:val="1"/>
              </w:numPr>
              <w:ind w:leftChars="0"/>
              <w:rPr>
                <w:sz w:val="20"/>
                <w:szCs w:val="20"/>
              </w:rPr>
            </w:pPr>
            <w:r w:rsidRPr="00AE0606">
              <w:rPr>
                <w:rFonts w:hint="eastAsia"/>
                <w:sz w:val="20"/>
                <w:szCs w:val="20"/>
              </w:rPr>
              <w:t>カクテル</w:t>
            </w:r>
          </w:p>
          <w:p w14:paraId="68F0FE98" w14:textId="77777777" w:rsidR="00E475BF" w:rsidRPr="00AE0606" w:rsidRDefault="00E475BF" w:rsidP="00E475BF">
            <w:pPr>
              <w:pStyle w:val="a3"/>
              <w:numPr>
                <w:ilvl w:val="0"/>
                <w:numId w:val="1"/>
              </w:numPr>
              <w:ind w:leftChars="0"/>
              <w:rPr>
                <w:sz w:val="20"/>
                <w:szCs w:val="20"/>
              </w:rPr>
            </w:pPr>
            <w:r w:rsidRPr="00AE0606">
              <w:rPr>
                <w:rFonts w:hint="eastAsia"/>
                <w:sz w:val="20"/>
                <w:szCs w:val="20"/>
              </w:rPr>
              <w:t>ウイスキー</w:t>
            </w:r>
          </w:p>
          <w:p w14:paraId="00640A21" w14:textId="77777777" w:rsidR="00E475BF" w:rsidRPr="00AE0606" w:rsidRDefault="00E475BF" w:rsidP="00E475BF">
            <w:pPr>
              <w:pStyle w:val="a3"/>
              <w:numPr>
                <w:ilvl w:val="0"/>
                <w:numId w:val="1"/>
              </w:numPr>
              <w:ind w:leftChars="0"/>
              <w:rPr>
                <w:sz w:val="20"/>
                <w:szCs w:val="20"/>
              </w:rPr>
            </w:pPr>
            <w:r w:rsidRPr="00AE0606">
              <w:rPr>
                <w:rFonts w:hint="eastAsia"/>
                <w:sz w:val="20"/>
                <w:szCs w:val="20"/>
              </w:rPr>
              <w:t>ビール</w:t>
            </w:r>
          </w:p>
          <w:p w14:paraId="18E53F99" w14:textId="77777777" w:rsidR="00E475BF" w:rsidRPr="00AE0606" w:rsidRDefault="00E475BF" w:rsidP="00E475BF">
            <w:pPr>
              <w:pStyle w:val="a3"/>
              <w:numPr>
                <w:ilvl w:val="0"/>
                <w:numId w:val="1"/>
              </w:numPr>
              <w:ind w:leftChars="0"/>
              <w:rPr>
                <w:sz w:val="20"/>
                <w:szCs w:val="20"/>
              </w:rPr>
            </w:pPr>
            <w:r w:rsidRPr="00AE0606">
              <w:rPr>
                <w:rFonts w:hint="eastAsia"/>
                <w:sz w:val="20"/>
                <w:szCs w:val="20"/>
              </w:rPr>
              <w:t>ソフトドリンク</w:t>
            </w:r>
          </w:p>
        </w:tc>
      </w:tr>
    </w:tbl>
    <w:p w14:paraId="11842429" w14:textId="77777777" w:rsidR="00E475BF" w:rsidRDefault="00E475BF" w:rsidP="00E475BF">
      <w:pPr>
        <w:tabs>
          <w:tab w:val="left" w:pos="4395"/>
        </w:tabs>
      </w:pPr>
    </w:p>
    <w:p w14:paraId="156BE2DB" w14:textId="77777777" w:rsidR="00E475BF" w:rsidRPr="00B93F4A" w:rsidRDefault="00E475BF" w:rsidP="00E475BF">
      <w:pPr>
        <w:tabs>
          <w:tab w:val="left" w:pos="4395"/>
        </w:tabs>
        <w:rPr>
          <w:color w:val="37A76F" w:themeColor="accent3"/>
        </w:rPr>
      </w:pPr>
      <w:r>
        <w:rPr>
          <w:rFonts w:hint="eastAsia"/>
          <w:color w:val="37A76F" w:themeColor="accent3"/>
        </w:rPr>
        <w:t xml:space="preserve">～ </w:t>
      </w:r>
      <w:r w:rsidRPr="00B93F4A">
        <w:rPr>
          <w:rFonts w:hint="eastAsia"/>
          <w:color w:val="37A76F" w:themeColor="accent3"/>
        </w:rPr>
        <w:t>Option</w:t>
      </w:r>
      <w:r>
        <w:rPr>
          <w:rFonts w:hint="eastAsia"/>
          <w:color w:val="37A76F" w:themeColor="accent3"/>
        </w:rPr>
        <w:t xml:space="preserve"> ～</w:t>
      </w:r>
    </w:p>
    <w:p w14:paraId="66EABA9B" w14:textId="77777777" w:rsidR="00E475BF" w:rsidRPr="00B93F4A" w:rsidRDefault="00E475BF" w:rsidP="00E475BF">
      <w:pPr>
        <w:pStyle w:val="a3"/>
        <w:numPr>
          <w:ilvl w:val="0"/>
          <w:numId w:val="2"/>
        </w:numPr>
        <w:tabs>
          <w:tab w:val="left" w:pos="2977"/>
        </w:tabs>
        <w:ind w:leftChars="0"/>
        <w:rPr>
          <w:sz w:val="20"/>
          <w:szCs w:val="20"/>
        </w:rPr>
      </w:pPr>
      <w:r w:rsidRPr="00B93F4A">
        <w:rPr>
          <w:rFonts w:hint="eastAsia"/>
          <w:b/>
          <w:color w:val="297C52" w:themeColor="accent3" w:themeShade="BF"/>
          <w:sz w:val="20"/>
          <w:szCs w:val="20"/>
        </w:rPr>
        <w:t>花束・ブーケ</w:t>
      </w:r>
      <w:r w:rsidRPr="00B93F4A">
        <w:rPr>
          <w:b/>
          <w:color w:val="297C52" w:themeColor="accent3" w:themeShade="BF"/>
          <w:sz w:val="20"/>
          <w:szCs w:val="20"/>
        </w:rPr>
        <w:tab/>
      </w:r>
      <w:r w:rsidRPr="00B93F4A">
        <w:rPr>
          <w:sz w:val="20"/>
          <w:szCs w:val="20"/>
        </w:rPr>
        <w:t>四季折々の花束やブーケをご用意いたします。</w:t>
      </w:r>
    </w:p>
    <w:p w14:paraId="5605BE59" w14:textId="77777777" w:rsidR="00E475BF" w:rsidRPr="00B93F4A" w:rsidRDefault="00E475BF" w:rsidP="00E475BF">
      <w:pPr>
        <w:pStyle w:val="a3"/>
        <w:numPr>
          <w:ilvl w:val="0"/>
          <w:numId w:val="2"/>
        </w:numPr>
        <w:tabs>
          <w:tab w:val="left" w:pos="2977"/>
        </w:tabs>
        <w:ind w:leftChars="0"/>
        <w:rPr>
          <w:sz w:val="20"/>
          <w:szCs w:val="20"/>
        </w:rPr>
      </w:pPr>
      <w:r w:rsidRPr="00B93F4A">
        <w:rPr>
          <w:rFonts w:hint="eastAsia"/>
          <w:b/>
          <w:color w:val="297C52" w:themeColor="accent3" w:themeShade="BF"/>
          <w:sz w:val="20"/>
          <w:szCs w:val="20"/>
        </w:rPr>
        <w:t>カラオケ・ビンゴ</w:t>
      </w:r>
      <w:r w:rsidRPr="00B93F4A">
        <w:rPr>
          <w:b/>
          <w:color w:val="297C52" w:themeColor="accent3" w:themeShade="BF"/>
          <w:sz w:val="20"/>
          <w:szCs w:val="20"/>
        </w:rPr>
        <w:tab/>
      </w:r>
      <w:r w:rsidRPr="00B93F4A">
        <w:rPr>
          <w:sz w:val="20"/>
          <w:szCs w:val="20"/>
        </w:rPr>
        <w:t>パーティーを盛り上げるアトラクションをご用意しております。</w:t>
      </w:r>
    </w:p>
    <w:p w14:paraId="356447B5" w14:textId="77777777" w:rsidR="00E475BF" w:rsidRDefault="00E475BF" w:rsidP="00E475BF">
      <w:pPr>
        <w:pStyle w:val="a3"/>
        <w:numPr>
          <w:ilvl w:val="0"/>
          <w:numId w:val="2"/>
        </w:numPr>
        <w:tabs>
          <w:tab w:val="left" w:pos="2977"/>
        </w:tabs>
        <w:ind w:leftChars="0"/>
        <w:rPr>
          <w:sz w:val="20"/>
          <w:szCs w:val="20"/>
        </w:rPr>
      </w:pPr>
      <w:r w:rsidRPr="00B93F4A">
        <w:rPr>
          <w:rFonts w:hint="eastAsia"/>
          <w:b/>
          <w:color w:val="297C52" w:themeColor="accent3" w:themeShade="BF"/>
          <w:sz w:val="20"/>
          <w:szCs w:val="20"/>
        </w:rPr>
        <w:t>プレゼント</w:t>
      </w:r>
      <w:r w:rsidRPr="00B93F4A">
        <w:rPr>
          <w:b/>
          <w:color w:val="297C52" w:themeColor="accent3" w:themeShade="BF"/>
          <w:sz w:val="20"/>
          <w:szCs w:val="20"/>
        </w:rPr>
        <w:tab/>
      </w:r>
      <w:r w:rsidRPr="00B93F4A">
        <w:rPr>
          <w:sz w:val="20"/>
          <w:szCs w:val="20"/>
        </w:rPr>
        <w:t>パティシエ</w:t>
      </w:r>
      <w:r w:rsidRPr="00B93F4A">
        <w:rPr>
          <w:rFonts w:hint="eastAsia"/>
          <w:sz w:val="20"/>
          <w:szCs w:val="20"/>
        </w:rPr>
        <w:t>お手製の焼き</w:t>
      </w:r>
      <w:r w:rsidRPr="00B93F4A">
        <w:rPr>
          <w:sz w:val="20"/>
          <w:szCs w:val="20"/>
        </w:rPr>
        <w:t>菓子や当店オリジナルワインなど</w:t>
      </w:r>
      <w:r>
        <w:rPr>
          <w:rFonts w:hint="eastAsia"/>
          <w:sz w:val="20"/>
          <w:szCs w:val="20"/>
        </w:rPr>
        <w:t>、</w:t>
      </w:r>
    </w:p>
    <w:p w14:paraId="631FA964" w14:textId="77777777" w:rsidR="00E475BF" w:rsidRPr="00B93F4A" w:rsidRDefault="00E475BF" w:rsidP="00E475BF">
      <w:pPr>
        <w:pStyle w:val="a3"/>
        <w:tabs>
          <w:tab w:val="left" w:pos="2977"/>
        </w:tabs>
        <w:ind w:leftChars="0"/>
        <w:rPr>
          <w:sz w:val="20"/>
          <w:szCs w:val="20"/>
        </w:rPr>
      </w:pPr>
      <w:r>
        <w:rPr>
          <w:b/>
          <w:color w:val="297C52" w:themeColor="accent3" w:themeShade="BF"/>
          <w:sz w:val="20"/>
          <w:szCs w:val="20"/>
        </w:rPr>
        <w:tab/>
      </w:r>
      <w:r w:rsidRPr="00B93F4A">
        <w:rPr>
          <w:sz w:val="20"/>
          <w:szCs w:val="20"/>
        </w:rPr>
        <w:t>手土産に最適なお品をご用意しております。</w:t>
      </w:r>
    </w:p>
    <w:p w14:paraId="50B25BD6" w14:textId="77777777" w:rsidR="00E475BF" w:rsidRPr="00B93F4A" w:rsidRDefault="00E475BF" w:rsidP="00E475BF">
      <w:pPr>
        <w:pStyle w:val="a3"/>
        <w:numPr>
          <w:ilvl w:val="0"/>
          <w:numId w:val="2"/>
        </w:numPr>
        <w:tabs>
          <w:tab w:val="left" w:pos="2977"/>
        </w:tabs>
        <w:ind w:leftChars="0"/>
        <w:rPr>
          <w:sz w:val="20"/>
          <w:szCs w:val="20"/>
        </w:rPr>
      </w:pPr>
      <w:r w:rsidRPr="00B93F4A">
        <w:rPr>
          <w:rFonts w:hint="eastAsia"/>
          <w:b/>
          <w:color w:val="297C52" w:themeColor="accent3" w:themeShade="BF"/>
          <w:sz w:val="20"/>
          <w:szCs w:val="20"/>
        </w:rPr>
        <w:t>案内状・招待状</w:t>
      </w:r>
      <w:r w:rsidRPr="00B93F4A">
        <w:rPr>
          <w:b/>
          <w:color w:val="297C52" w:themeColor="accent3" w:themeShade="BF"/>
          <w:sz w:val="20"/>
          <w:szCs w:val="20"/>
        </w:rPr>
        <w:tab/>
      </w:r>
      <w:r w:rsidRPr="00B93F4A">
        <w:rPr>
          <w:sz w:val="20"/>
          <w:szCs w:val="20"/>
        </w:rPr>
        <w:t>案内状や招待状の作成・印刷も承ります。</w:t>
      </w:r>
    </w:p>
    <w:p w14:paraId="6579F9E8" w14:textId="77777777" w:rsidR="00E475BF" w:rsidRDefault="00E475BF" w:rsidP="00E475BF">
      <w:pPr>
        <w:tabs>
          <w:tab w:val="left" w:pos="2552"/>
        </w:tabs>
        <w:rPr>
          <w:sz w:val="20"/>
          <w:szCs w:val="20"/>
        </w:rPr>
      </w:pPr>
    </w:p>
    <w:p w14:paraId="137518F8" w14:textId="77777777" w:rsidR="00E475BF" w:rsidRPr="008B475F" w:rsidRDefault="00E475BF" w:rsidP="00E475BF">
      <w:pPr>
        <w:tabs>
          <w:tab w:val="left" w:pos="2552"/>
        </w:tabs>
        <w:jc w:val="center"/>
        <w:rPr>
          <w:sz w:val="20"/>
          <w:szCs w:val="20"/>
        </w:rPr>
      </w:pPr>
      <w:r>
        <w:rPr>
          <w:rFonts w:eastAsiaTheme="minorHAnsi"/>
          <w:b/>
          <w:noProof/>
          <w:color w:val="37A76F" w:themeColor="accent3"/>
          <w:sz w:val="68"/>
          <w:szCs w:val="68"/>
        </w:rPr>
        <mc:AlternateContent>
          <mc:Choice Requires="wps">
            <w:drawing>
              <wp:inline distT="0" distB="0" distL="0" distR="0" wp14:anchorId="0473B6B0" wp14:editId="66344305">
                <wp:extent cx="5148000" cy="1728000"/>
                <wp:effectExtent l="114300" t="76200" r="128905" b="177165"/>
                <wp:docPr id="6" name="スクロール: 横 6"/>
                <wp:cNvGraphicFramePr/>
                <a:graphic xmlns:a="http://schemas.openxmlformats.org/drawingml/2006/main">
                  <a:graphicData uri="http://schemas.microsoft.com/office/word/2010/wordprocessingShape">
                    <wps:wsp>
                      <wps:cNvSpPr/>
                      <wps:spPr>
                        <a:xfrm>
                          <a:off x="0" y="0"/>
                          <a:ext cx="5148000" cy="1728000"/>
                        </a:xfrm>
                        <a:prstGeom prst="horizontalScroll">
                          <a:avLst/>
                        </a:prstGeom>
                        <a:solidFill>
                          <a:schemeClr val="accent3">
                            <a:lumMod val="40000"/>
                            <a:lumOff val="60000"/>
                          </a:schemeClr>
                        </a:solidFill>
                        <a:ln w="6350">
                          <a:solidFill>
                            <a:srgbClr val="E45F3C">
                              <a:lumMod val="75000"/>
                            </a:srgbClr>
                          </a:solid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wps:spPr>
                      <wps:txbx>
                        <w:txbxContent>
                          <w:p w14:paraId="72A998FE" w14:textId="77777777" w:rsidR="00E475BF" w:rsidRPr="008B475F" w:rsidRDefault="00E475BF" w:rsidP="00E475BF">
                            <w:pPr>
                              <w:snapToGrid w:val="0"/>
                              <w:jc w:val="center"/>
                              <w:rPr>
                                <w:rFonts w:eastAsiaTheme="minorHAnsi"/>
                                <w:b/>
                                <w:color w:val="FFFFFF" w:themeColor="background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B475F">
                              <w:rPr>
                                <w:rFonts w:eastAsiaTheme="minorHAnsi"/>
                                <w:b/>
                                <w:color w:val="FFFFFF" w:themeColor="background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w:t>
                            </w:r>
                            <w:r w:rsidRPr="008B475F">
                              <w:rPr>
                                <w:rFonts w:eastAsiaTheme="minorHAnsi" w:hint="eastAsia"/>
                                <w:b/>
                                <w:color w:val="FFFFFF" w:themeColor="background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istorante </w:t>
                            </w:r>
                            <w:proofErr w:type="spellStart"/>
                            <w:r w:rsidRPr="008B475F">
                              <w:rPr>
                                <w:rFonts w:eastAsiaTheme="minorHAnsi" w:hint="eastAsia"/>
                                <w:b/>
                                <w:color w:val="FFFFFF" w:themeColor="background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w:t>
                            </w:r>
                            <w:r w:rsidRPr="008B475F">
                              <w:rPr>
                                <w:rFonts w:eastAsiaTheme="minorHAnsi"/>
                                <w:b/>
                                <w:color w:val="FFFFFF" w:themeColor="background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runirdo</w:t>
                            </w:r>
                            <w:proofErr w:type="spellEnd"/>
                          </w:p>
                          <w:p w14:paraId="6F5F4806" w14:textId="77777777" w:rsidR="00E475BF" w:rsidRPr="00B245D0" w:rsidRDefault="00E475BF" w:rsidP="00E475BF">
                            <w:pPr>
                              <w:ind w:leftChars="300" w:left="630"/>
                              <w:jc w:val="center"/>
                              <w:rPr>
                                <w:rFonts w:asciiTheme="minorEastAsia" w:hAnsiTheme="minorEastAsia"/>
                                <w:sz w:val="20"/>
                                <w:szCs w:val="21"/>
                              </w:rPr>
                            </w:pPr>
                            <w:r w:rsidRPr="00B245D0">
                              <w:rPr>
                                <w:rFonts w:asciiTheme="minorEastAsia" w:hAnsiTheme="minorEastAsia" w:hint="eastAsia"/>
                                <w:sz w:val="20"/>
                                <w:szCs w:val="21"/>
                              </w:rPr>
                              <w:t>リストランテ・イルニード</w:t>
                            </w:r>
                          </w:p>
                          <w:p w14:paraId="355B02D8" w14:textId="77777777" w:rsidR="00E475BF" w:rsidRPr="00B245D0" w:rsidRDefault="00E475BF" w:rsidP="00E475BF">
                            <w:pPr>
                              <w:ind w:leftChars="300" w:left="630"/>
                              <w:jc w:val="center"/>
                              <w:rPr>
                                <w:rFonts w:asciiTheme="minorEastAsia" w:hAnsiTheme="minorEastAsia"/>
                                <w:sz w:val="20"/>
                                <w:szCs w:val="21"/>
                              </w:rPr>
                            </w:pPr>
                            <w:r w:rsidRPr="00B245D0">
                              <w:rPr>
                                <w:rFonts w:asciiTheme="minorEastAsia" w:hAnsiTheme="minorEastAsia" w:hint="eastAsia"/>
                                <w:sz w:val="20"/>
                                <w:szCs w:val="21"/>
                              </w:rPr>
                              <w:t>神戸市中央区波止場町</w:t>
                            </w:r>
                            <w:r w:rsidRPr="00B245D0">
                              <w:rPr>
                                <w:rFonts w:asciiTheme="minorEastAsia" w:hAnsiTheme="minorEastAsia"/>
                                <w:sz w:val="20"/>
                                <w:szCs w:val="21"/>
                              </w:rPr>
                              <w:t>X-XX</w:t>
                            </w:r>
                            <w:r>
                              <w:rPr>
                                <w:rFonts w:asciiTheme="minorEastAsia" w:hAnsiTheme="minorEastAsia" w:hint="eastAsia"/>
                                <w:sz w:val="20"/>
                                <w:szCs w:val="21"/>
                              </w:rPr>
                              <w:t xml:space="preserve">　</w:t>
                            </w:r>
                            <w:r w:rsidRPr="00B245D0">
                              <w:rPr>
                                <w:rFonts w:asciiTheme="minorEastAsia" w:hAnsiTheme="minorEastAsia"/>
                                <w:sz w:val="20"/>
                                <w:szCs w:val="21"/>
                              </w:rPr>
                              <w:t>TEL　078-111-XXXX</w:t>
                            </w:r>
                          </w:p>
                          <w:p w14:paraId="7F88EB43" w14:textId="77777777" w:rsidR="00E475BF" w:rsidRPr="008B475F" w:rsidRDefault="00E475BF" w:rsidP="00E475BF">
                            <w:pPr>
                              <w:ind w:leftChars="300" w:left="630"/>
                              <w:jc w:val="center"/>
                              <w:rPr>
                                <w:rFonts w:asciiTheme="minorEastAsia" w:hAnsiTheme="minorEastAsia"/>
                                <w:sz w:val="20"/>
                                <w:szCs w:val="21"/>
                              </w:rPr>
                            </w:pPr>
                            <w:r w:rsidRPr="00B245D0">
                              <w:rPr>
                                <w:rFonts w:asciiTheme="minorEastAsia" w:hAnsiTheme="minorEastAsia"/>
                                <w:sz w:val="20"/>
                                <w:szCs w:val="21"/>
                              </w:rPr>
                              <w:t>http://www.</w:t>
                            </w:r>
                            <w:bookmarkStart w:id="1" w:name="_Hlk18933431"/>
                            <w:r w:rsidRPr="00B245D0">
                              <w:rPr>
                                <w:rFonts w:asciiTheme="minorEastAsia" w:hAnsiTheme="minorEastAsia"/>
                                <w:sz w:val="20"/>
                                <w:szCs w:val="21"/>
                              </w:rPr>
                              <w:t>irunirdo</w:t>
                            </w:r>
                            <w:bookmarkEnd w:id="1"/>
                            <w:r w:rsidRPr="00B245D0">
                              <w:rPr>
                                <w:rFonts w:asciiTheme="minorEastAsia" w:hAnsiTheme="minorEastAsia"/>
                                <w:sz w:val="20"/>
                                <w:szCs w:val="21"/>
                              </w:rPr>
                              <w:t>.xx.xx/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473B6B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スクロール: 横 6" o:spid="_x0000_s1026" type="#_x0000_t98" style="width:405.35pt;height:136.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" fillcolor="#a8e2c5 [1302]" strokecolor="#be3c1a" strokeweight=".5pt">
                <v:shadow on="t" color="black" opacity="39321f" origin=",.5" offset="0,3pt"/>
                <v:textbox>
                  <w:txbxContent>
                    <w:p w14:paraId="72A998FE" w14:textId="77777777" w:rsidR="00E475BF" w:rsidRPr="008B475F" w:rsidRDefault="00E475BF" w:rsidP="00E475BF">
                      <w:pPr>
                        <w:snapToGrid w:val="0"/>
                        <w:jc w:val="center"/>
                        <w:rPr>
                          <w:rFonts w:eastAsiaTheme="minorHAnsi"/>
                          <w:b/>
                          <w:color w:val="FFFFFF" w:themeColor="background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B475F">
                        <w:rPr>
                          <w:rFonts w:eastAsiaTheme="minorHAnsi"/>
                          <w:b/>
                          <w:color w:val="FFFFFF" w:themeColor="background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w:t>
                      </w:r>
                      <w:r w:rsidRPr="008B475F">
                        <w:rPr>
                          <w:rFonts w:eastAsiaTheme="minorHAnsi" w:hint="eastAsia"/>
                          <w:b/>
                          <w:color w:val="FFFFFF" w:themeColor="background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istorante </w:t>
                      </w:r>
                      <w:proofErr w:type="spellStart"/>
                      <w:r w:rsidRPr="008B475F">
                        <w:rPr>
                          <w:rFonts w:eastAsiaTheme="minorHAnsi" w:hint="eastAsia"/>
                          <w:b/>
                          <w:color w:val="FFFFFF" w:themeColor="background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w:t>
                      </w:r>
                      <w:r w:rsidRPr="008B475F">
                        <w:rPr>
                          <w:rFonts w:eastAsiaTheme="minorHAnsi"/>
                          <w:b/>
                          <w:color w:val="FFFFFF" w:themeColor="background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runirdo</w:t>
                      </w:r>
                      <w:proofErr w:type="spellEnd"/>
                    </w:p>
                    <w:p w14:paraId="6F5F4806" w14:textId="77777777" w:rsidR="00E475BF" w:rsidRPr="00B245D0" w:rsidRDefault="00E475BF" w:rsidP="00E475BF">
                      <w:pPr>
                        <w:ind w:leftChars="300" w:left="630"/>
                        <w:jc w:val="center"/>
                        <w:rPr>
                          <w:rFonts w:asciiTheme="minorEastAsia" w:hAnsiTheme="minorEastAsia"/>
                          <w:sz w:val="20"/>
                          <w:szCs w:val="21"/>
                        </w:rPr>
                      </w:pPr>
                      <w:r w:rsidRPr="00B245D0">
                        <w:rPr>
                          <w:rFonts w:asciiTheme="minorEastAsia" w:hAnsiTheme="minorEastAsia" w:hint="eastAsia"/>
                          <w:sz w:val="20"/>
                          <w:szCs w:val="21"/>
                        </w:rPr>
                        <w:t>リストランテ・イルニード</w:t>
                      </w:r>
                    </w:p>
                    <w:p w14:paraId="355B02D8" w14:textId="77777777" w:rsidR="00E475BF" w:rsidRPr="00B245D0" w:rsidRDefault="00E475BF" w:rsidP="00E475BF">
                      <w:pPr>
                        <w:ind w:leftChars="300" w:left="630"/>
                        <w:jc w:val="center"/>
                        <w:rPr>
                          <w:rFonts w:asciiTheme="minorEastAsia" w:hAnsiTheme="minorEastAsia"/>
                          <w:sz w:val="20"/>
                          <w:szCs w:val="21"/>
                        </w:rPr>
                      </w:pPr>
                      <w:r w:rsidRPr="00B245D0">
                        <w:rPr>
                          <w:rFonts w:asciiTheme="minorEastAsia" w:hAnsiTheme="minorEastAsia" w:hint="eastAsia"/>
                          <w:sz w:val="20"/>
                          <w:szCs w:val="21"/>
                        </w:rPr>
                        <w:t>神戸市中央区波止場町</w:t>
                      </w:r>
                      <w:r w:rsidRPr="00B245D0">
                        <w:rPr>
                          <w:rFonts w:asciiTheme="minorEastAsia" w:hAnsiTheme="minorEastAsia"/>
                          <w:sz w:val="20"/>
                          <w:szCs w:val="21"/>
                        </w:rPr>
                        <w:t>X-XX</w:t>
                      </w:r>
                      <w:r>
                        <w:rPr>
                          <w:rFonts w:asciiTheme="minorEastAsia" w:hAnsiTheme="minorEastAsia" w:hint="eastAsia"/>
                          <w:sz w:val="20"/>
                          <w:szCs w:val="21"/>
                        </w:rPr>
                        <w:t xml:space="preserve">　</w:t>
                      </w:r>
                      <w:r w:rsidRPr="00B245D0">
                        <w:rPr>
                          <w:rFonts w:asciiTheme="minorEastAsia" w:hAnsiTheme="minorEastAsia"/>
                          <w:sz w:val="20"/>
                          <w:szCs w:val="21"/>
                        </w:rPr>
                        <w:t>TEL　078-111-XXXX</w:t>
                      </w:r>
                    </w:p>
                    <w:p w14:paraId="7F88EB43" w14:textId="77777777" w:rsidR="00E475BF" w:rsidRPr="008B475F" w:rsidRDefault="00E475BF" w:rsidP="00E475BF">
                      <w:pPr>
                        <w:ind w:leftChars="300" w:left="630"/>
                        <w:jc w:val="center"/>
                        <w:rPr>
                          <w:rFonts w:asciiTheme="minorEastAsia" w:hAnsiTheme="minorEastAsia"/>
                          <w:sz w:val="20"/>
                          <w:szCs w:val="21"/>
                        </w:rPr>
                      </w:pPr>
                      <w:r w:rsidRPr="00B245D0">
                        <w:rPr>
                          <w:rFonts w:asciiTheme="minorEastAsia" w:hAnsiTheme="minorEastAsia"/>
                          <w:sz w:val="20"/>
                          <w:szCs w:val="21"/>
                        </w:rPr>
                        <w:t>http://www.</w:t>
                      </w:r>
                      <w:bookmarkStart w:id="2" w:name="_Hlk18933431"/>
                      <w:r w:rsidRPr="00B245D0">
                        <w:rPr>
                          <w:rFonts w:asciiTheme="minorEastAsia" w:hAnsiTheme="minorEastAsia"/>
                          <w:sz w:val="20"/>
                          <w:szCs w:val="21"/>
                        </w:rPr>
                        <w:t>irunirdo</w:t>
                      </w:r>
                      <w:bookmarkEnd w:id="2"/>
                      <w:r w:rsidRPr="00B245D0">
                        <w:rPr>
                          <w:rFonts w:asciiTheme="minorEastAsia" w:hAnsiTheme="minorEastAsia"/>
                          <w:sz w:val="20"/>
                          <w:szCs w:val="21"/>
                        </w:rPr>
                        <w:t>.xx.xx/</w:t>
                      </w:r>
                    </w:p>
                  </w:txbxContent>
                </v:textbox>
                <w10:anchorlock/>
              </v:shape>
            </w:pict>
          </mc:Fallback>
        </mc:AlternateContent>
      </w:r>
    </w:p>
    <w:p w14:paraId="0E4B93D9" w14:textId="77777777" w:rsidR="00D27AF0" w:rsidRDefault="006764D3"/>
    <w:sectPr w:rsidR="00D27AF0" w:rsidSect="009C04F0">
      <w:pgSz w:w="11906" w:h="16838"/>
      <w:pgMar w:top="1701" w:right="1588" w:bottom="1701" w:left="1588" w:header="851" w:footer="992" w:gutter="0"/>
      <w:pgBorders w:offsetFrom="page">
        <w:top w:val="basicWhiteSquares" w:sz="16" w:space="24" w:color="37A76F" w:themeColor="accent3"/>
        <w:left w:val="basicWhiteSquares" w:sz="16" w:space="24" w:color="37A76F" w:themeColor="accent3"/>
        <w:bottom w:val="basicWhiteSquares" w:sz="16" w:space="24" w:color="37A76F" w:themeColor="accent3"/>
        <w:right w:val="basicWhiteSquares" w:sz="16" w:space="24" w:color="37A76F" w:themeColor="accent3"/>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2F727" w14:textId="77777777" w:rsidR="00735B1F" w:rsidRDefault="00735B1F" w:rsidP="00352D43">
      <w:r>
        <w:separator/>
      </w:r>
    </w:p>
  </w:endnote>
  <w:endnote w:type="continuationSeparator" w:id="0">
    <w:p w14:paraId="6DDE8DE6" w14:textId="77777777" w:rsidR="00735B1F" w:rsidRDefault="00735B1F" w:rsidP="00352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G明朝B">
    <w:panose1 w:val="02020809000000000000"/>
    <w:charset w:val="80"/>
    <w:family w:val="roman"/>
    <w:pitch w:val="fixed"/>
    <w:sig w:usb0="80000281" w:usb1="28C76CF8" w:usb2="00000010" w:usb3="00000000" w:csb0="0002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C02C9" w14:textId="77777777" w:rsidR="00735B1F" w:rsidRDefault="00735B1F" w:rsidP="00352D43">
      <w:r>
        <w:separator/>
      </w:r>
    </w:p>
  </w:footnote>
  <w:footnote w:type="continuationSeparator" w:id="0">
    <w:p w14:paraId="5538A252" w14:textId="77777777" w:rsidR="00735B1F" w:rsidRDefault="00735B1F" w:rsidP="00352D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431"/>
    <w:multiLevelType w:val="hybridMultilevel"/>
    <w:tmpl w:val="93908FCE"/>
    <w:lvl w:ilvl="0" w:tplc="04090005">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68610E20"/>
    <w:multiLevelType w:val="hybridMultilevel"/>
    <w:tmpl w:val="DC7ADF08"/>
    <w:lvl w:ilvl="0" w:tplc="0409000F">
      <w:start w:val="1"/>
      <w:numFmt w:val="decimal"/>
      <w:lvlText w:val="%1."/>
      <w:lvlJc w:val="left"/>
      <w:pPr>
        <w:ind w:left="420" w:hanging="420"/>
      </w:pPr>
    </w:lvl>
    <w:lvl w:ilvl="1" w:tplc="717C1C3E">
      <w:numFmt w:val="bullet"/>
      <w:lvlText w:val="・"/>
      <w:lvlJc w:val="left"/>
      <w:pPr>
        <w:ind w:left="780" w:hanging="360"/>
      </w:pPr>
      <w:rPr>
        <w:rFonts w:ascii="HG明朝B" w:eastAsia="HG明朝B" w:hAnsiTheme="minorHAnsi"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5BF"/>
    <w:rsid w:val="00032A06"/>
    <w:rsid w:val="002759C7"/>
    <w:rsid w:val="00352D43"/>
    <w:rsid w:val="00580DC5"/>
    <w:rsid w:val="006764D3"/>
    <w:rsid w:val="00735B1F"/>
    <w:rsid w:val="009C5321"/>
    <w:rsid w:val="00E475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2F0D582"/>
  <w15:chartTrackingRefBased/>
  <w15:docId w15:val="{45E9A0F8-9ABF-46EF-ABBE-B9A55471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75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3-3">
    <w:name w:val="List Table 3 Accent 3"/>
    <w:basedOn w:val="a1"/>
    <w:uiPriority w:val="48"/>
    <w:rsid w:val="00E475BF"/>
    <w:tblPr>
      <w:tblStyleRowBandSize w:val="1"/>
      <w:tblStyleColBandSize w:val="1"/>
      <w:tblBorders>
        <w:top w:val="single" w:sz="4" w:space="0" w:color="37A76F" w:themeColor="accent3"/>
        <w:left w:val="single" w:sz="4" w:space="0" w:color="37A76F" w:themeColor="accent3"/>
        <w:bottom w:val="single" w:sz="4" w:space="0" w:color="37A76F" w:themeColor="accent3"/>
        <w:right w:val="single" w:sz="4" w:space="0" w:color="37A76F" w:themeColor="accent3"/>
      </w:tblBorders>
    </w:tblPr>
    <w:tblStylePr w:type="firstRow">
      <w:rPr>
        <w:b/>
        <w:bCs/>
        <w:color w:val="FFFFFF" w:themeColor="background1"/>
      </w:rPr>
      <w:tblPr/>
      <w:tcPr>
        <w:shd w:val="clear" w:color="auto" w:fill="37A76F" w:themeFill="accent3"/>
      </w:tcPr>
    </w:tblStylePr>
    <w:tblStylePr w:type="lastRow">
      <w:rPr>
        <w:b/>
        <w:bCs/>
      </w:rPr>
      <w:tblPr/>
      <w:tcPr>
        <w:tcBorders>
          <w:top w:val="double" w:sz="4" w:space="0" w:color="37A76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A76F" w:themeColor="accent3"/>
          <w:right w:val="single" w:sz="4" w:space="0" w:color="37A76F" w:themeColor="accent3"/>
        </w:tcBorders>
      </w:tcPr>
    </w:tblStylePr>
    <w:tblStylePr w:type="band1Horz">
      <w:tblPr/>
      <w:tcPr>
        <w:tcBorders>
          <w:top w:val="single" w:sz="4" w:space="0" w:color="37A76F" w:themeColor="accent3"/>
          <w:bottom w:val="single" w:sz="4" w:space="0" w:color="37A76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A76F" w:themeColor="accent3"/>
          <w:left w:val="nil"/>
        </w:tcBorders>
      </w:tcPr>
    </w:tblStylePr>
    <w:tblStylePr w:type="swCell">
      <w:tblPr/>
      <w:tcPr>
        <w:tcBorders>
          <w:top w:val="double" w:sz="4" w:space="0" w:color="37A76F" w:themeColor="accent3"/>
          <w:right w:val="nil"/>
        </w:tcBorders>
      </w:tcPr>
    </w:tblStylePr>
  </w:style>
  <w:style w:type="paragraph" w:styleId="a3">
    <w:name w:val="List Paragraph"/>
    <w:basedOn w:val="a"/>
    <w:uiPriority w:val="34"/>
    <w:qFormat/>
    <w:rsid w:val="00E475BF"/>
    <w:pPr>
      <w:ind w:leftChars="400" w:left="840"/>
    </w:pPr>
  </w:style>
  <w:style w:type="paragraph" w:styleId="a4">
    <w:name w:val="header"/>
    <w:basedOn w:val="a"/>
    <w:link w:val="a5"/>
    <w:uiPriority w:val="99"/>
    <w:unhideWhenUsed/>
    <w:rsid w:val="00352D43"/>
    <w:pPr>
      <w:tabs>
        <w:tab w:val="center" w:pos="4252"/>
        <w:tab w:val="right" w:pos="8504"/>
      </w:tabs>
      <w:snapToGrid w:val="0"/>
    </w:pPr>
  </w:style>
  <w:style w:type="character" w:customStyle="1" w:styleId="a5">
    <w:name w:val="ヘッダー (文字)"/>
    <w:basedOn w:val="a0"/>
    <w:link w:val="a4"/>
    <w:uiPriority w:val="99"/>
    <w:rsid w:val="00352D43"/>
  </w:style>
  <w:style w:type="paragraph" w:styleId="a6">
    <w:name w:val="footer"/>
    <w:basedOn w:val="a"/>
    <w:link w:val="a7"/>
    <w:uiPriority w:val="99"/>
    <w:unhideWhenUsed/>
    <w:rsid w:val="00352D43"/>
    <w:pPr>
      <w:tabs>
        <w:tab w:val="center" w:pos="4252"/>
        <w:tab w:val="right" w:pos="8504"/>
      </w:tabs>
      <w:snapToGrid w:val="0"/>
    </w:pPr>
  </w:style>
  <w:style w:type="character" w:customStyle="1" w:styleId="a7">
    <w:name w:val="フッター (文字)"/>
    <w:basedOn w:val="a0"/>
    <w:link w:val="a6"/>
    <w:uiPriority w:val="99"/>
    <w:rsid w:val="00352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黄緑">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Words>
  <Characters>455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2019-10-03T04:21:00Z</dcterms:created>
  <dcterms:modified xsi:type="dcterms:W3CDTF">2019-10-03T05:35:00Z</dcterms:modified>
</cp:coreProperties>
</file>