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5697FA6C">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A6116"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p>
    <w:p w14:paraId="3F52424B" w14:textId="77777777" w:rsidR="00C155DB" w:rsidRDefault="00C155DB" w:rsidP="00C155DB"/>
    <w:p w14:paraId="51C603BF" w14:textId="77777777" w:rsidR="00C155DB" w:rsidRDefault="00C155DB" w:rsidP="00C155DB"/>
    <w:p w14:paraId="348AA1AF" w14:textId="6F0B6D2E" w:rsidR="00C155DB" w:rsidRDefault="00C155DB" w:rsidP="00C155DB"/>
    <w:p w14:paraId="0E3ED280" w14:textId="77777777" w:rsidR="00DB24FC" w:rsidRPr="00B72E13" w:rsidRDefault="00DB24FC" w:rsidP="00DB24FC">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w:t>
      </w:r>
      <w:bookmarkStart w:id="0" w:name="_GoBack"/>
      <w:bookmarkEnd w:id="0"/>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意しよう</w:t>
      </w:r>
    </w:p>
    <w:p w14:paraId="1BD6AD23" w14:textId="425453E7" w:rsidR="00EB6AA7" w:rsidRPr="00EB6AA7" w:rsidRDefault="00EB6AA7" w:rsidP="00C155DB">
      <w:pPr>
        <w:rPr>
          <w:b/>
        </w:rPr>
      </w:pPr>
      <w:r w:rsidRPr="00EB6AA7">
        <w:rPr>
          <w:rFonts w:hint="eastAsia"/>
          <w:b/>
        </w:rPr>
        <w:t>太陽光線は植物にとって成長の糧、私たちにとっては？</w:t>
      </w:r>
    </w:p>
    <w:p w14:paraId="5F06E234" w14:textId="77777777" w:rsidR="00EB6AA7" w:rsidRPr="00EB6AA7" w:rsidRDefault="00EB6AA7" w:rsidP="00C155DB"/>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1BD4F516"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D858AF">
        <w:rPr>
          <w:rFonts w:hint="eastAsia"/>
          <w:i/>
          <w:sz w:val="20"/>
        </w:rPr>
        <w:t>が増えると心配されています</w:t>
      </w:r>
      <w:r w:rsidRPr="00611477">
        <w:rPr>
          <w:rFonts w:hint="eastAsia"/>
          <w:i/>
          <w:sz w:val="20"/>
        </w:rPr>
        <w:t>。</w:t>
      </w:r>
    </w:p>
    <w:p w14:paraId="35D25BFA" w14:textId="77777777" w:rsidR="00C155DB" w:rsidRDefault="00C155DB" w:rsidP="00C155DB"/>
    <w:p w14:paraId="621F6919" w14:textId="77777777" w:rsidR="00C155DB" w:rsidRPr="00FD1FE0" w:rsidRDefault="00C155DB" w:rsidP="00FD1FE0">
      <w:pPr>
        <w:pStyle w:val="1"/>
      </w:pPr>
      <w:r w:rsidRPr="00FD1FE0">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31329E3E"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D858AF">
        <w:rPr>
          <w:rFonts w:hint="eastAsia"/>
        </w:rPr>
        <w:t>、</w:t>
      </w:r>
      <w:r>
        <w:t>紫、青、緑、黄、橙、赤</w:t>
      </w:r>
      <w:r w:rsidR="00D858AF">
        <w:rPr>
          <w:rFonts w:hint="eastAsia"/>
        </w:rPr>
        <w:t>の色</w:t>
      </w:r>
      <w:r>
        <w:t>を認識することができます。可視光線は、人体に影響はありませんが、太陽を見上げたとき、強い可視光線が目に入ると、網膜</w:t>
      </w:r>
      <w:r w:rsidR="00D858AF">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77777777" w:rsidR="00C155DB" w:rsidRDefault="00C155DB" w:rsidP="00C155DB">
      <w:r>
        <w:rPr>
          <w:rFonts w:hint="eastAsia"/>
        </w:rPr>
        <w:t>紫外線は目に見えない光線で、</w:t>
      </w:r>
      <w:r>
        <w:t>1801年にリッターによって発見されました。生物への影響によって次の3つに分かれます。</w:t>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lastRenderedPageBreak/>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722CF672" w14:textId="77777777" w:rsidR="00C155DB" w:rsidRPr="00611477" w:rsidRDefault="00C155DB" w:rsidP="00FD1FE0">
      <w:pPr>
        <w:pStyle w:val="1"/>
      </w:pPr>
      <w:r w:rsidRPr="00611477">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D858AF" w:rsidRPr="00C155DB" w14:paraId="70A4BBBE" w14:textId="77777777" w:rsidTr="00D858AF">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525DF059" w14:textId="12D039E3" w:rsidR="00D858AF" w:rsidRPr="00C155DB" w:rsidRDefault="00D858AF" w:rsidP="00D858AF">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78DA7AC4" w14:textId="25727A9D" w:rsidR="00D858AF" w:rsidRPr="00C155DB" w:rsidRDefault="00D858AF" w:rsidP="00D858AF">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589C9DB8" w:rsidR="00C155DB" w:rsidRDefault="00C155DB" w:rsidP="00C155DB">
      <w:r>
        <w:rPr>
          <w:rFonts w:hint="eastAsia"/>
        </w:rPr>
        <w:t>次の表は、</w:t>
      </w:r>
      <w:r>
        <w:t>20</w:t>
      </w:r>
      <w:r>
        <w:rPr>
          <w:rFonts w:hint="eastAsia"/>
        </w:rPr>
        <w:t>1</w:t>
      </w:r>
      <w:r w:rsidR="00BF543A">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FD1FE0">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3D69FD8"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3204EA54" w:rsidR="00C155DB" w:rsidRDefault="00C155DB" w:rsidP="00C155DB">
      <w:r>
        <w:rPr>
          <w:rFonts w:hint="eastAsia"/>
        </w:rPr>
        <w:t>サングラスを適切に使用すると、</w:t>
      </w:r>
      <w:r w:rsidR="002C0CC6">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0B5B7696" w:rsidR="00B73CEF" w:rsidRDefault="00C155DB">
      <w:r>
        <w:rPr>
          <w:rFonts w:hint="eastAsia"/>
        </w:rPr>
        <w:t>顔など衣類で覆うことのできないところには、日焼け止めを塗るのが効果的です。</w:t>
      </w:r>
    </w:p>
    <w:p w14:paraId="4EE10AB2" w14:textId="77777777" w:rsidR="00BF543A" w:rsidRPr="00C155DB" w:rsidRDefault="00BF543A"/>
    <w:sectPr w:rsidR="00BF543A" w:rsidRPr="00C155DB" w:rsidSect="00EB6AA7">
      <w:headerReference w:type="default" r:id="rId7"/>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478FD" w14:textId="77777777" w:rsidR="004B5975" w:rsidRDefault="004B5975" w:rsidP="00C155DB">
      <w:r>
        <w:separator/>
      </w:r>
    </w:p>
  </w:endnote>
  <w:endnote w:type="continuationSeparator" w:id="0">
    <w:p w14:paraId="6280D1E0" w14:textId="77777777" w:rsidR="004B5975" w:rsidRDefault="004B5975"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B07B8" w14:textId="77777777" w:rsidR="004B5975" w:rsidRDefault="004B5975" w:rsidP="00C155DB">
      <w:r>
        <w:separator/>
      </w:r>
    </w:p>
  </w:footnote>
  <w:footnote w:type="continuationSeparator" w:id="0">
    <w:p w14:paraId="2C80511C" w14:textId="77777777" w:rsidR="004B5975" w:rsidRDefault="004B5975"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17055B"/>
    <w:rsid w:val="00257FEE"/>
    <w:rsid w:val="002C0CC6"/>
    <w:rsid w:val="0035090C"/>
    <w:rsid w:val="00414679"/>
    <w:rsid w:val="00426502"/>
    <w:rsid w:val="004B5975"/>
    <w:rsid w:val="00512948"/>
    <w:rsid w:val="006A6E12"/>
    <w:rsid w:val="006C6B18"/>
    <w:rsid w:val="00772A1A"/>
    <w:rsid w:val="00880CA4"/>
    <w:rsid w:val="009F20C7"/>
    <w:rsid w:val="00A9780C"/>
    <w:rsid w:val="00BF543A"/>
    <w:rsid w:val="00C155DB"/>
    <w:rsid w:val="00C36455"/>
    <w:rsid w:val="00D858AF"/>
    <w:rsid w:val="00DB24FC"/>
    <w:rsid w:val="00DF2988"/>
    <w:rsid w:val="00E32434"/>
    <w:rsid w:val="00E6779A"/>
    <w:rsid w:val="00EB6AA7"/>
    <w:rsid w:val="00F55EBF"/>
    <w:rsid w:val="00FD1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FD1FE0"/>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1FE0"/>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2019-06-19T06:25:00Z</dcterms:created>
  <dcterms:modified xsi:type="dcterms:W3CDTF">2019-10-16T05:24:00Z</dcterms:modified>
</cp:coreProperties>
</file>