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209" w:rsidRPr="00F6163E" w:rsidRDefault="00836209" w:rsidP="00836209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11.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>Phù hiệu kinh doanh vận tải hàng hóa bằng xe bốn bánh có gắn động cơ</w:t>
      </w:r>
    </w:p>
    <w:bookmarkEnd w:id="0"/>
    <w:p w:rsidR="00836209" w:rsidRPr="00F6163E" w:rsidRDefault="00836209" w:rsidP="00836209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PHÙ HIỆU “XE CHỞ HÀNG”</w:t>
      </w:r>
    </w:p>
    <w:p w:rsidR="00836209" w:rsidRPr="00F6163E" w:rsidRDefault="00836209" w:rsidP="00836209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ảnh kích thước, màu sắc của phù hiệu “XE CHỞ HÀNG”</w:t>
      </w:r>
    </w:p>
    <w:p w:rsidR="00836209" w:rsidRPr="00F6163E" w:rsidRDefault="00836209" w:rsidP="00836209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F6163E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15B42DAF" wp14:editId="3C49533D">
            <wp:extent cx="3205480" cy="287528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209" w:rsidRPr="00F6163E" w:rsidRDefault="00836209" w:rsidP="0083620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Đường viền xung quanh phù hiệu và chữ “XE CHỞ HÀNG”.</w:t>
      </w:r>
    </w:p>
    <w:p w:rsidR="00836209" w:rsidRPr="00F6163E" w:rsidRDefault="00836209" w:rsidP="0083620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Màu sắc của phù hiệu theo bảng mã màu chuẩn CMYK.</w:t>
      </w:r>
    </w:p>
    <w:p w:rsidR="00836209" w:rsidRPr="00F6163E" w:rsidRDefault="00836209" w:rsidP="0083620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CHỞ HÀNG”: C: 85 M: 10 Y: 100 K: 0.</w:t>
      </w:r>
    </w:p>
    <w:p w:rsidR="00836209" w:rsidRPr="00F6163E" w:rsidRDefault="00836209" w:rsidP="0083620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85 M: 10 Y: 100 K: 0.</w:t>
      </w:r>
    </w:p>
    <w:p w:rsidR="00836209" w:rsidRPr="00F6163E" w:rsidRDefault="00836209" w:rsidP="00836209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fr-FR"/>
        </w:rPr>
      </w:pPr>
      <w:r w:rsidRPr="00F6163E">
        <w:rPr>
          <w:rFonts w:ascii="Arial" w:hAnsi="Arial" w:cs="Arial"/>
          <w:sz w:val="20"/>
          <w:szCs w:val="20"/>
        </w:rPr>
        <w:t>+ Mã màu nền: C: 45 M: 0 Y: 65 K: 0.</w:t>
      </w:r>
    </w:p>
    <w:p w:rsidR="00011B80" w:rsidRPr="00836209" w:rsidRDefault="00836209" w:rsidP="0083620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Phông ch</w:t>
      </w:r>
      <w:r w:rsidRPr="00F6163E">
        <w:rPr>
          <w:rFonts w:ascii="Arial" w:hAnsi="Arial" w:cs="Arial"/>
          <w:sz w:val="20"/>
          <w:szCs w:val="20"/>
          <w:lang w:val="fr-FR"/>
        </w:rPr>
        <w:t>ữ</w:t>
      </w:r>
      <w:r w:rsidRPr="00F6163E">
        <w:rPr>
          <w:rFonts w:ascii="Arial" w:hAnsi="Arial" w:cs="Arial"/>
          <w:sz w:val="20"/>
          <w:szCs w:val="20"/>
        </w:rPr>
        <w:t xml:space="preserve"> “XE CHỞ HÀNG”: UTM Helvet</w:t>
      </w:r>
      <w:r w:rsidRPr="00F6163E">
        <w:rPr>
          <w:rFonts w:ascii="Arial" w:hAnsi="Arial" w:cs="Arial"/>
          <w:sz w:val="20"/>
          <w:szCs w:val="20"/>
          <w:lang w:val="fr-FR"/>
        </w:rPr>
        <w:t>I</w:t>
      </w:r>
      <w:r w:rsidRPr="00F6163E">
        <w:rPr>
          <w:rFonts w:ascii="Arial" w:hAnsi="Arial" w:cs="Arial"/>
          <w:sz w:val="20"/>
          <w:szCs w:val="20"/>
        </w:rPr>
        <w:t>ns. Phông chữ các nội dung còn lạ</w:t>
      </w:r>
      <w:r>
        <w:rPr>
          <w:rFonts w:ascii="Arial" w:hAnsi="Arial" w:cs="Arial"/>
          <w:sz w:val="20"/>
          <w:szCs w:val="20"/>
        </w:rPr>
        <w:t>i: Arial.</w:t>
      </w:r>
      <w:r w:rsidRPr="00F6163E"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9B356C2" wp14:editId="701449B5">
                <wp:simplePos x="0" y="0"/>
                <wp:positionH relativeFrom="page">
                  <wp:posOffset>3653155</wp:posOffset>
                </wp:positionH>
                <wp:positionV relativeFrom="page">
                  <wp:posOffset>2479675</wp:posOffset>
                </wp:positionV>
                <wp:extent cx="363220" cy="396240"/>
                <wp:effectExtent l="0" t="3175" r="3175" b="635"/>
                <wp:wrapNone/>
                <wp:docPr id="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220" cy="39624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0948C0" id="Rectangle 2" o:spid="_x0000_s1026" style="position:absolute;margin-left:287.65pt;margin-top:195.25pt;width:28.6pt;height:31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" o:allowincell="f" fillcolor="#fefefe" stroked="f">
                <w10:wrap anchorx="page" anchory="page"/>
              </v:rect>
            </w:pict>
          </mc:Fallback>
        </mc:AlternateContent>
      </w:r>
    </w:p>
    <w:sectPr w:rsidR="00011B80" w:rsidRPr="00836209" w:rsidSect="00836209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F5D" w:rsidRDefault="00A57F5D" w:rsidP="00836209">
      <w:r>
        <w:separator/>
      </w:r>
    </w:p>
  </w:endnote>
  <w:endnote w:type="continuationSeparator" w:id="0">
    <w:p w:rsidR="00A57F5D" w:rsidRDefault="00A57F5D" w:rsidP="0083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F5D" w:rsidRDefault="00A57F5D" w:rsidP="00836209">
      <w:r>
        <w:separator/>
      </w:r>
    </w:p>
  </w:footnote>
  <w:footnote w:type="continuationSeparator" w:id="0">
    <w:p w:rsidR="00A57F5D" w:rsidRDefault="00A57F5D" w:rsidP="008362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209"/>
    <w:rsid w:val="00011B80"/>
    <w:rsid w:val="00836209"/>
    <w:rsid w:val="00A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5A93"/>
  <w15:chartTrackingRefBased/>
  <w15:docId w15:val="{E10DA106-2660-4FBA-808A-2755BE1F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620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2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20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362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20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2025-09-11T06:53:00Z</dcterms:created>
  <dcterms:modified xsi:type="dcterms:W3CDTF">2025-09-11T06:54:00Z</dcterms:modified>
</cp:coreProperties>
</file>