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55EC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Phụ lục II</w:t>
      </w:r>
    </w:p>
    <w:p w14:paraId="5810F8F4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 xml:space="preserve">MẪU THÔNG BÁO SỰ </w:t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>C</w:t>
      </w: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>Ố HƯ HỎNG/THAY ĐỔI PHƯƠNG TIỆN ĐO</w:t>
      </w:r>
    </w:p>
    <w:p w14:paraId="1E2B87A7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 xml:space="preserve">(Kèm theo Nghị định số 166/2024/NĐ-CP 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br/>
        <w:t>ngày 26 tháng 12 năm 2024 của Chính phủ)</w:t>
      </w:r>
    </w:p>
    <w:p w14:paraId="06FFD170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_________</w:t>
      </w:r>
    </w:p>
    <w:p w14:paraId="1F1258E8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539"/>
        <w:gridCol w:w="5821"/>
      </w:tblGrid>
      <w:tr w:rsidR="005759F7" w:rsidRPr="00042921" w14:paraId="2DA01D6C" w14:textId="77777777" w:rsidTr="00442FCE">
        <w:tc>
          <w:tcPr>
            <w:tcW w:w="3494" w:type="dxa"/>
          </w:tcPr>
          <w:p w14:paraId="1DE97DFF" w14:textId="77777777" w:rsidR="005759F7" w:rsidRPr="00042921" w:rsidRDefault="005759F7" w:rsidP="00442FCE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........................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1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2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Số: .../...</w:t>
            </w:r>
          </w:p>
        </w:tc>
        <w:tc>
          <w:tcPr>
            <w:tcW w:w="5748" w:type="dxa"/>
          </w:tcPr>
          <w:p w14:paraId="21935E94" w14:textId="77777777" w:rsidR="005759F7" w:rsidRPr="00042921" w:rsidRDefault="005759F7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CỘNG HÒA XÃ HỘI CHỦ NGHĨA VIỆT NAM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  <w:t xml:space="preserve">Độc lập - Tự do - Hạnh phúc 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i/>
                <w:color w:val="000000" w:themeColor="text1"/>
                <w:vertAlign w:val="superscript"/>
                <w:lang w:val="en-US" w:eastAsia="en-US"/>
              </w:rPr>
              <w:t>3</w:t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..., ngày ... tháng ... năm .....</w:t>
            </w:r>
          </w:p>
        </w:tc>
      </w:tr>
    </w:tbl>
    <w:p w14:paraId="729580E9" w14:textId="77777777" w:rsidR="005759F7" w:rsidRPr="00042921" w:rsidRDefault="005759F7" w:rsidP="005759F7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6C7F7230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704C8BE7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THÔNG BÁO</w:t>
      </w:r>
    </w:p>
    <w:p w14:paraId="43A00F7C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Về sự cố hư hỏng/thay đổi phương tiện đo</w:t>
      </w:r>
    </w:p>
    <w:p w14:paraId="6E7ED78B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bCs/>
          <w:color w:val="000000" w:themeColor="text1"/>
          <w:sz w:val="20"/>
          <w:szCs w:val="20"/>
          <w:vertAlign w:val="superscript"/>
          <w:lang w:val="en-US" w:eastAsia="en-US" w:bidi="ar-SA"/>
        </w:rPr>
        <w:t>_________</w:t>
      </w:r>
    </w:p>
    <w:p w14:paraId="131FE4FD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Kính gửi: Sở Giao thông vận tải 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4</w:t>
      </w:r>
    </w:p>
    <w:p w14:paraId="49A06A31" w14:textId="77777777" w:rsidR="005759F7" w:rsidRPr="00042921" w:rsidRDefault="005759F7" w:rsidP="005759F7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2A16C10E" w14:textId="77777777" w:rsidR="005759F7" w:rsidRPr="00042921" w:rsidRDefault="005759F7" w:rsidP="005759F7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Căn cứ Nghị định số ... ngày ... tháng ... năm 2024 của Chính phủ quy định về điều kiện kinh doanh dịch vụ kiểm định xe cơ giới; tổ chức, hoạt động của cơ sở đăng kiểm; niên hạn sử dụng của xe cơ giới;</w:t>
      </w:r>
    </w:p>
    <w:p w14:paraId="45F8F51A" w14:textId="77777777" w:rsidR="005759F7" w:rsidRPr="00042921" w:rsidRDefault="005759F7" w:rsidP="005759F7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Các căn cứ khác (nếu có).</w:t>
      </w:r>
    </w:p>
    <w:p w14:paraId="7ADFB711" w14:textId="77777777" w:rsidR="005759F7" w:rsidRPr="00042921" w:rsidRDefault="005759F7" w:rsidP="005759F7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......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vertAlign w:val="superscript"/>
          <w:lang w:val="en-US" w:eastAsia="en-US" w:bidi="ar-SA"/>
        </w:rPr>
        <w:t>5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...... xin báo cáo về sự cố hư hỏng/thay đổi phương tiện đo của ......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vertAlign w:val="superscript"/>
          <w:lang w:val="en-US" w:eastAsia="en-US" w:bidi="ar-SA"/>
        </w:rPr>
        <w:t>5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......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"/>
        <w:gridCol w:w="1944"/>
        <w:gridCol w:w="1049"/>
        <w:gridCol w:w="922"/>
        <w:gridCol w:w="1139"/>
        <w:gridCol w:w="1040"/>
        <w:gridCol w:w="1043"/>
        <w:gridCol w:w="916"/>
        <w:gridCol w:w="922"/>
      </w:tblGrid>
      <w:tr w:rsidR="005759F7" w:rsidRPr="00042921" w14:paraId="7C4DACA1" w14:textId="77777777" w:rsidTr="00442FCE">
        <w:tc>
          <w:tcPr>
            <w:tcW w:w="200" w:type="pct"/>
            <w:vAlign w:val="center"/>
          </w:tcPr>
          <w:p w14:paraId="737EF218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TT</w:t>
            </w:r>
          </w:p>
        </w:tc>
        <w:tc>
          <w:tcPr>
            <w:tcW w:w="1039" w:type="pct"/>
            <w:vAlign w:val="center"/>
          </w:tcPr>
          <w:p w14:paraId="681A8AB6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Tên thiết bị</w:t>
            </w:r>
          </w:p>
        </w:tc>
        <w:tc>
          <w:tcPr>
            <w:tcW w:w="561" w:type="pct"/>
            <w:vAlign w:val="center"/>
          </w:tcPr>
          <w:p w14:paraId="5D485C08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Nhãn hiệu</w:t>
            </w:r>
          </w:p>
        </w:tc>
        <w:tc>
          <w:tcPr>
            <w:tcW w:w="493" w:type="pct"/>
            <w:vAlign w:val="center"/>
          </w:tcPr>
          <w:p w14:paraId="3BFF78AC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seri</w:t>
            </w:r>
          </w:p>
        </w:tc>
        <w:tc>
          <w:tcPr>
            <w:tcW w:w="609" w:type="pct"/>
            <w:vAlign w:val="center"/>
          </w:tcPr>
          <w:p w14:paraId="52C52930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Năm sản xuất</w:t>
            </w:r>
          </w:p>
        </w:tc>
        <w:tc>
          <w:tcPr>
            <w:tcW w:w="556" w:type="pct"/>
            <w:vAlign w:val="center"/>
          </w:tcPr>
          <w:p w14:paraId="70C9F3F2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Xuất xứ</w:t>
            </w:r>
          </w:p>
        </w:tc>
        <w:tc>
          <w:tcPr>
            <w:tcW w:w="558" w:type="pct"/>
            <w:vAlign w:val="center"/>
          </w:tcPr>
          <w:p w14:paraId="0EA07F22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Tình trạng sử dụng</w:t>
            </w:r>
          </w:p>
        </w:tc>
        <w:tc>
          <w:tcPr>
            <w:tcW w:w="490" w:type="pct"/>
            <w:vAlign w:val="center"/>
          </w:tcPr>
          <w:p w14:paraId="3E39E456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Dây chuyền</w:t>
            </w: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  <w:t>(6)</w:t>
            </w:r>
          </w:p>
        </w:tc>
        <w:tc>
          <w:tcPr>
            <w:tcW w:w="493" w:type="pct"/>
            <w:vAlign w:val="center"/>
          </w:tcPr>
          <w:p w14:paraId="4DF99ECB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Ghi chú</w:t>
            </w: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  <w:t>(7)</w:t>
            </w:r>
          </w:p>
        </w:tc>
      </w:tr>
      <w:tr w:rsidR="005759F7" w:rsidRPr="00042921" w14:paraId="523FCB51" w14:textId="77777777" w:rsidTr="00442FCE">
        <w:tc>
          <w:tcPr>
            <w:tcW w:w="200" w:type="pct"/>
            <w:vAlign w:val="center"/>
          </w:tcPr>
          <w:p w14:paraId="4AE4A95A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039" w:type="pct"/>
            <w:vAlign w:val="center"/>
          </w:tcPr>
          <w:p w14:paraId="4141CE1E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1" w:type="pct"/>
            <w:vAlign w:val="center"/>
          </w:tcPr>
          <w:p w14:paraId="148D285F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3" w:type="pct"/>
            <w:vAlign w:val="center"/>
          </w:tcPr>
          <w:p w14:paraId="06528554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09" w:type="pct"/>
            <w:vAlign w:val="center"/>
          </w:tcPr>
          <w:p w14:paraId="26D19F90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6" w:type="pct"/>
            <w:vAlign w:val="center"/>
          </w:tcPr>
          <w:p w14:paraId="52E32C0E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8" w:type="pct"/>
            <w:vAlign w:val="center"/>
          </w:tcPr>
          <w:p w14:paraId="701DFFA2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0" w:type="pct"/>
            <w:vAlign w:val="center"/>
          </w:tcPr>
          <w:p w14:paraId="49E4CEEE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3" w:type="pct"/>
            <w:vAlign w:val="center"/>
          </w:tcPr>
          <w:p w14:paraId="69E35BA5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5759F7" w:rsidRPr="00042921" w14:paraId="7AE9C2ED" w14:textId="77777777" w:rsidTr="00442FCE">
        <w:tc>
          <w:tcPr>
            <w:tcW w:w="200" w:type="pct"/>
            <w:vAlign w:val="center"/>
          </w:tcPr>
          <w:p w14:paraId="7467BE5C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039" w:type="pct"/>
            <w:vAlign w:val="center"/>
          </w:tcPr>
          <w:p w14:paraId="4AFECAC1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1" w:type="pct"/>
            <w:vAlign w:val="center"/>
          </w:tcPr>
          <w:p w14:paraId="2BB5275B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3" w:type="pct"/>
            <w:vAlign w:val="center"/>
          </w:tcPr>
          <w:p w14:paraId="5FB38E58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09" w:type="pct"/>
            <w:vAlign w:val="center"/>
          </w:tcPr>
          <w:p w14:paraId="0668C055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6" w:type="pct"/>
            <w:vAlign w:val="center"/>
          </w:tcPr>
          <w:p w14:paraId="7BA721BE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8" w:type="pct"/>
            <w:vAlign w:val="center"/>
          </w:tcPr>
          <w:p w14:paraId="55C65DF3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0" w:type="pct"/>
            <w:vAlign w:val="center"/>
          </w:tcPr>
          <w:p w14:paraId="360F0AB8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3" w:type="pct"/>
            <w:vAlign w:val="center"/>
          </w:tcPr>
          <w:p w14:paraId="7A1B0DB5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5759F7" w:rsidRPr="00042921" w14:paraId="315ABDDF" w14:textId="77777777" w:rsidTr="00442FCE">
        <w:tc>
          <w:tcPr>
            <w:tcW w:w="200" w:type="pct"/>
            <w:vAlign w:val="center"/>
          </w:tcPr>
          <w:p w14:paraId="74E7E6C5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...</w:t>
            </w:r>
          </w:p>
        </w:tc>
        <w:tc>
          <w:tcPr>
            <w:tcW w:w="1039" w:type="pct"/>
            <w:vAlign w:val="center"/>
          </w:tcPr>
          <w:p w14:paraId="7F8D0A53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1" w:type="pct"/>
            <w:vAlign w:val="center"/>
          </w:tcPr>
          <w:p w14:paraId="60D20E9B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3" w:type="pct"/>
            <w:vAlign w:val="center"/>
          </w:tcPr>
          <w:p w14:paraId="75874545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09" w:type="pct"/>
            <w:vAlign w:val="center"/>
          </w:tcPr>
          <w:p w14:paraId="617956A9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6" w:type="pct"/>
            <w:vAlign w:val="center"/>
          </w:tcPr>
          <w:p w14:paraId="06FE6F22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8" w:type="pct"/>
            <w:vAlign w:val="center"/>
          </w:tcPr>
          <w:p w14:paraId="69FA27BE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0" w:type="pct"/>
            <w:vAlign w:val="center"/>
          </w:tcPr>
          <w:p w14:paraId="3CD38D4C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93" w:type="pct"/>
            <w:vAlign w:val="center"/>
          </w:tcPr>
          <w:p w14:paraId="1AE07E52" w14:textId="77777777" w:rsidR="005759F7" w:rsidRPr="00042921" w:rsidRDefault="005759F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</w:tbl>
    <w:p w14:paraId="0132E2B1" w14:textId="77777777" w:rsidR="005759F7" w:rsidRPr="00042921" w:rsidRDefault="005759F7" w:rsidP="005759F7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Trân trọng./.</w:t>
      </w:r>
    </w:p>
    <w:p w14:paraId="182F4924" w14:textId="77777777" w:rsidR="005759F7" w:rsidRPr="00042921" w:rsidRDefault="005759F7" w:rsidP="005759F7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759F7" w:rsidRPr="00042921" w14:paraId="56F715E1" w14:textId="77777777" w:rsidTr="00442FCE">
        <w:tc>
          <w:tcPr>
            <w:tcW w:w="2500" w:type="pct"/>
          </w:tcPr>
          <w:p w14:paraId="69159D54" w14:textId="77777777" w:rsidR="005759F7" w:rsidRPr="00042921" w:rsidRDefault="005759F7" w:rsidP="00442FCE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t>Nơi nhận:</w:t>
            </w: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- Như trên;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Cục ĐKVN (để b/c);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...;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Lưu....</w:t>
            </w:r>
          </w:p>
        </w:tc>
        <w:tc>
          <w:tcPr>
            <w:tcW w:w="2500" w:type="pct"/>
          </w:tcPr>
          <w:p w14:paraId="7D418E25" w14:textId="77777777" w:rsidR="005759F7" w:rsidRPr="00042921" w:rsidRDefault="005759F7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LÃNH ĐẠO CƠ SỞ ĐĂNG KIỂM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(ký, ghi rõ họ tên, đóng dấu)</w:t>
            </w:r>
          </w:p>
        </w:tc>
      </w:tr>
    </w:tbl>
    <w:p w14:paraId="600F3D11" w14:textId="77777777" w:rsidR="005759F7" w:rsidRPr="00042921" w:rsidRDefault="005759F7" w:rsidP="005759F7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43A69755" w14:textId="77777777" w:rsidR="005759F7" w:rsidRPr="00042921" w:rsidRDefault="005759F7" w:rsidP="005759F7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__________________________</w:t>
      </w:r>
    </w:p>
    <w:p w14:paraId="69086FC5" w14:textId="77777777" w:rsidR="005759F7" w:rsidRPr="00042921" w:rsidRDefault="005759F7" w:rsidP="005759F7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i/>
          <w:iCs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i/>
          <w:color w:val="000000" w:themeColor="text1"/>
          <w:sz w:val="20"/>
          <w:szCs w:val="20"/>
          <w:lang w:bidi="ar-SA"/>
        </w:rPr>
        <w:t>Hướng dẫn ghi:</w:t>
      </w:r>
    </w:p>
    <w:p w14:paraId="03B4B4E2" w14:textId="77777777" w:rsidR="005759F7" w:rsidRPr="00042921" w:rsidRDefault="005759F7" w:rsidP="005759F7">
      <w:pPr>
        <w:tabs>
          <w:tab w:val="left" w:pos="85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1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cơ quan, tổ chức chủ quản trực tiếp (nếu có).</w:t>
      </w:r>
    </w:p>
    <w:p w14:paraId="468BED2F" w14:textId="77777777" w:rsidR="005759F7" w:rsidRPr="00042921" w:rsidRDefault="005759F7" w:rsidP="005759F7">
      <w:pPr>
        <w:tabs>
          <w:tab w:val="left" w:pos="85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2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cơ sở đăng kiểm thực hiện thông báo.</w:t>
      </w:r>
    </w:p>
    <w:p w14:paraId="01170EED" w14:textId="77777777" w:rsidR="005759F7" w:rsidRPr="00042921" w:rsidRDefault="005759F7" w:rsidP="005759F7">
      <w:pPr>
        <w:tabs>
          <w:tab w:val="left" w:pos="84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3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Địa danh.</w:t>
      </w:r>
    </w:p>
    <w:p w14:paraId="6CA44E52" w14:textId="77777777" w:rsidR="005759F7" w:rsidRPr="00042921" w:rsidRDefault="005759F7" w:rsidP="005759F7">
      <w:pPr>
        <w:tabs>
          <w:tab w:val="left" w:pos="85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4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Sở Giao thông vận tải địa phương.</w:t>
      </w:r>
    </w:p>
    <w:p w14:paraId="765D90C7" w14:textId="77777777" w:rsidR="005759F7" w:rsidRPr="00042921" w:rsidRDefault="005759F7" w:rsidP="005759F7">
      <w:pPr>
        <w:tabs>
          <w:tab w:val="left" w:pos="85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5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Tên cơ sở đăng kiểm thực hiện thông báo.</w:t>
      </w:r>
    </w:p>
    <w:p w14:paraId="7E882ABC" w14:textId="77777777" w:rsidR="005759F7" w:rsidRPr="00042921" w:rsidRDefault="005759F7" w:rsidP="005759F7">
      <w:pPr>
        <w:tabs>
          <w:tab w:val="left" w:pos="85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6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Chỉ áp dụng cho cơ sở đăng kiểm xe cơ giới.</w:t>
      </w:r>
    </w:p>
    <w:p w14:paraId="48DC65A8" w14:textId="77777777" w:rsidR="005759F7" w:rsidRPr="00042921" w:rsidRDefault="005759F7" w:rsidP="005759F7">
      <w:pPr>
        <w:tabs>
          <w:tab w:val="left" w:pos="85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7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Ghi rõ tình trạng thiết bị: hư hỏng hoặc phương tiện mới bổ sung (đã qua sử dụng).</w:t>
      </w:r>
    </w:p>
    <w:p w14:paraId="116CD173" w14:textId="77777777" w:rsidR="00797B3C" w:rsidRDefault="00797B3C"/>
    <w:sectPr w:rsidR="0079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F7"/>
    <w:rsid w:val="001056CB"/>
    <w:rsid w:val="003F3C80"/>
    <w:rsid w:val="005759F7"/>
    <w:rsid w:val="00797B3C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788F"/>
  <w15:chartTrackingRefBased/>
  <w15:docId w15:val="{E98FA239-48EF-4B43-8D16-D68ADB53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759F7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9F7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9F7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9F7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9F7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9F7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9F7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9F7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9F7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9F7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9F7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9F7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9F7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9F7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9F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9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5759F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2025-09-10T08:54:00Z</dcterms:created>
  <dcterms:modified xsi:type="dcterms:W3CDTF">2025-09-10T08:54:00Z</dcterms:modified>
</cp:coreProperties>
</file>