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685B" w:rsidRPr="00BF4927" w:rsidRDefault="007B685B" w:rsidP="00954C01">
      <w:pPr>
        <w:widowControl w:val="0"/>
        <w:autoSpaceDE w:val="0"/>
        <w:autoSpaceDN w:val="0"/>
        <w:adjustRightInd w:val="0"/>
        <w:jc w:val="center"/>
        <w:rPr>
          <w:rFonts w:cs="Arial"/>
          <w:b/>
          <w:szCs w:val="20"/>
        </w:rPr>
      </w:pPr>
      <w:r w:rsidRPr="00BF4927">
        <w:rPr>
          <w:rFonts w:cs="Arial"/>
          <w:b/>
          <w:szCs w:val="20"/>
        </w:rPr>
        <w:t>Phụ lục X</w:t>
      </w:r>
    </w:p>
    <w:p w:rsidR="007B685B" w:rsidRPr="00954C01" w:rsidRDefault="007B685B" w:rsidP="00954C01">
      <w:pPr>
        <w:widowControl w:val="0"/>
        <w:autoSpaceDE w:val="0"/>
        <w:autoSpaceDN w:val="0"/>
        <w:adjustRightInd w:val="0"/>
        <w:jc w:val="center"/>
        <w:rPr>
          <w:rFonts w:cs="Arial"/>
          <w:b/>
          <w:szCs w:val="20"/>
        </w:rPr>
      </w:pPr>
      <w:bookmarkStart w:id="0" w:name="chuong_pl_10_name"/>
      <w:r w:rsidRPr="00954C01">
        <w:rPr>
          <w:rFonts w:cs="Arial"/>
          <w:b/>
          <w:szCs w:val="20"/>
        </w:rPr>
        <w:t xml:space="preserve">BIÊN BẢN KIỂM TRA, ĐÁNH GIÁ ĐIỀU KIỆN HOẠT ĐỘNG CỦA CƠ </w:t>
      </w:r>
    </w:p>
    <w:p w:rsidR="007B685B" w:rsidRPr="00954C01" w:rsidRDefault="007B685B" w:rsidP="00954C01">
      <w:pPr>
        <w:widowControl w:val="0"/>
        <w:autoSpaceDE w:val="0"/>
        <w:autoSpaceDN w:val="0"/>
        <w:adjustRightInd w:val="0"/>
        <w:jc w:val="center"/>
        <w:rPr>
          <w:rFonts w:cs="Arial"/>
          <w:b/>
          <w:szCs w:val="20"/>
        </w:rPr>
      </w:pPr>
      <w:r w:rsidRPr="00954C01">
        <w:rPr>
          <w:rFonts w:cs="Arial"/>
          <w:b/>
          <w:szCs w:val="20"/>
        </w:rPr>
        <w:t xml:space="preserve">SỞ ĐĂNG KIỂM XE CƠ GIỚI, CƠ SỞ KIỂM ĐỊNH KHÍ THẢI </w:t>
      </w:r>
    </w:p>
    <w:p w:rsidR="007B685B" w:rsidRDefault="007B685B" w:rsidP="00954C01">
      <w:pPr>
        <w:widowControl w:val="0"/>
        <w:autoSpaceDE w:val="0"/>
        <w:autoSpaceDN w:val="0"/>
        <w:adjustRightInd w:val="0"/>
        <w:jc w:val="center"/>
        <w:rPr>
          <w:rFonts w:cs="Arial"/>
          <w:szCs w:val="20"/>
        </w:rPr>
      </w:pPr>
      <w:r w:rsidRPr="00954C01">
        <w:rPr>
          <w:rFonts w:cs="Arial"/>
          <w:b/>
          <w:szCs w:val="20"/>
        </w:rPr>
        <w:t>XE MÔ TÔ, XE GẮN MÁY</w:t>
      </w:r>
      <w:bookmarkEnd w:id="0"/>
    </w:p>
    <w:p w:rsidR="007B685B" w:rsidRDefault="007B685B" w:rsidP="00954C01">
      <w:pPr>
        <w:widowControl w:val="0"/>
        <w:autoSpaceDE w:val="0"/>
        <w:autoSpaceDN w:val="0"/>
        <w:adjustRightInd w:val="0"/>
        <w:jc w:val="center"/>
        <w:rPr>
          <w:rFonts w:cs="Arial"/>
          <w:i/>
          <w:szCs w:val="20"/>
        </w:rPr>
      </w:pPr>
      <w:r w:rsidRPr="00BF4927">
        <w:rPr>
          <w:rFonts w:cs="Arial"/>
          <w:i/>
          <w:szCs w:val="20"/>
        </w:rPr>
        <w:t xml:space="preserve">(Kèm theo Thông tư số 46/2024/TT-BGTVT ngày 15 tháng 11 năm 2024 </w:t>
      </w:r>
    </w:p>
    <w:p w:rsidR="007B685B" w:rsidRPr="00BF4927" w:rsidRDefault="007B685B" w:rsidP="00954C01">
      <w:pPr>
        <w:widowControl w:val="0"/>
        <w:autoSpaceDE w:val="0"/>
        <w:autoSpaceDN w:val="0"/>
        <w:adjustRightInd w:val="0"/>
        <w:jc w:val="center"/>
        <w:rPr>
          <w:rFonts w:cs="Arial"/>
          <w:i/>
          <w:szCs w:val="20"/>
        </w:rPr>
      </w:pPr>
      <w:r w:rsidRPr="00BF4927">
        <w:rPr>
          <w:rFonts w:cs="Arial"/>
          <w:i/>
          <w:szCs w:val="20"/>
        </w:rPr>
        <w:t>của Bộ trưởng Bộ Giao thông vận tải)</w:t>
      </w:r>
    </w:p>
    <w:p w:rsidR="007B685B" w:rsidRPr="00BF4927" w:rsidRDefault="007B685B" w:rsidP="00BF4927">
      <w:pPr>
        <w:widowControl w:val="0"/>
        <w:autoSpaceDE w:val="0"/>
        <w:autoSpaceDN w:val="0"/>
        <w:adjustRightInd w:val="0"/>
        <w:spacing w:after="120"/>
        <w:ind w:firstLine="720"/>
        <w:rPr>
          <w:rFonts w:cs="Arial"/>
          <w:b/>
          <w:szCs w:val="20"/>
        </w:rPr>
      </w:pPr>
      <w:bookmarkStart w:id="1" w:name="chuong_pl_10_1"/>
      <w:r w:rsidRPr="00BF4927">
        <w:rPr>
          <w:rFonts w:cs="Arial"/>
          <w:b/>
          <w:szCs w:val="20"/>
        </w:rPr>
        <w:t>Mẫu số 01. Biên bản kiểm tra, đánh giá điều kiện hoạt động của cơ sở đăng kiểm xe cơ giới</w:t>
      </w:r>
      <w:bookmarkEnd w:id="1"/>
    </w:p>
    <w:tbl>
      <w:tblPr>
        <w:tblW w:w="5000" w:type="pct"/>
        <w:tblLook w:val="01E0" w:firstRow="1" w:lastRow="1" w:firstColumn="1" w:lastColumn="1" w:noHBand="0" w:noVBand="0"/>
      </w:tblPr>
      <w:tblGrid>
        <w:gridCol w:w="3410"/>
        <w:gridCol w:w="5610"/>
      </w:tblGrid>
      <w:tr w:rsidR="007B685B" w:rsidRPr="00BF4927" w:rsidTr="00954C01">
        <w:tc>
          <w:tcPr>
            <w:tcW w:w="1890" w:type="pct"/>
          </w:tcPr>
          <w:p w:rsidR="007B685B" w:rsidRPr="00BF4927" w:rsidRDefault="007B685B" w:rsidP="00954C01">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7B685B" w:rsidRPr="00BF4927" w:rsidRDefault="007B685B" w:rsidP="00954C01">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7B685B" w:rsidRDefault="007B685B" w:rsidP="00954C01">
      <w:pPr>
        <w:widowControl w:val="0"/>
        <w:autoSpaceDE w:val="0"/>
        <w:autoSpaceDN w:val="0"/>
        <w:adjustRightInd w:val="0"/>
        <w:jc w:val="center"/>
        <w:rPr>
          <w:rFonts w:cs="Arial"/>
          <w:szCs w:val="20"/>
        </w:rPr>
      </w:pPr>
    </w:p>
    <w:p w:rsidR="007B685B" w:rsidRPr="00BF4927" w:rsidRDefault="007B685B" w:rsidP="00954C01">
      <w:pPr>
        <w:widowControl w:val="0"/>
        <w:autoSpaceDE w:val="0"/>
        <w:autoSpaceDN w:val="0"/>
        <w:adjustRightInd w:val="0"/>
        <w:jc w:val="center"/>
        <w:rPr>
          <w:rFonts w:cs="Arial"/>
          <w:szCs w:val="20"/>
        </w:rPr>
      </w:pPr>
    </w:p>
    <w:p w:rsidR="007B685B" w:rsidRDefault="007B685B" w:rsidP="00954C01">
      <w:pPr>
        <w:widowControl w:val="0"/>
        <w:autoSpaceDE w:val="0"/>
        <w:autoSpaceDN w:val="0"/>
        <w:adjustRightInd w:val="0"/>
        <w:jc w:val="center"/>
        <w:rPr>
          <w:rFonts w:cs="Arial"/>
          <w:b/>
          <w:szCs w:val="20"/>
        </w:rPr>
      </w:pPr>
      <w:r w:rsidRPr="00BF4927">
        <w:rPr>
          <w:rFonts w:cs="Arial"/>
          <w:b/>
          <w:szCs w:val="20"/>
        </w:rPr>
        <w:t xml:space="preserve">BIÊN BẢN KIỂM TRA, ĐÁNH GIÁ ĐIỀU KIỆN HOẠT ĐỘNG </w:t>
      </w:r>
    </w:p>
    <w:p w:rsidR="007B685B" w:rsidRDefault="007B685B" w:rsidP="00954C01">
      <w:pPr>
        <w:widowControl w:val="0"/>
        <w:autoSpaceDE w:val="0"/>
        <w:autoSpaceDN w:val="0"/>
        <w:adjustRightInd w:val="0"/>
        <w:jc w:val="center"/>
        <w:rPr>
          <w:rFonts w:cs="Arial"/>
          <w:b/>
          <w:szCs w:val="20"/>
        </w:rPr>
      </w:pPr>
      <w:r w:rsidRPr="00BF4927">
        <w:rPr>
          <w:rFonts w:cs="Arial"/>
          <w:b/>
          <w:szCs w:val="20"/>
        </w:rPr>
        <w:t>CỦA CƠ SỞ ĐĂNG KIỂM XE CƠ GIỚI</w:t>
      </w:r>
    </w:p>
    <w:p w:rsidR="007B685B" w:rsidRPr="00BF4927" w:rsidRDefault="007B685B" w:rsidP="00954C01">
      <w:pPr>
        <w:widowControl w:val="0"/>
        <w:autoSpaceDE w:val="0"/>
        <w:autoSpaceDN w:val="0"/>
        <w:adjustRightInd w:val="0"/>
        <w:jc w:val="center"/>
        <w:rPr>
          <w:rFonts w:cs="Arial"/>
          <w:b/>
          <w:szCs w:val="20"/>
        </w:rPr>
      </w:pP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i/>
          <w:szCs w:val="20"/>
        </w:rPr>
        <w:t>Căn cứ …………</w:t>
      </w:r>
      <w:r w:rsidRPr="00BF4927">
        <w:rPr>
          <w:rFonts w:cs="Arial"/>
          <w:i/>
          <w:szCs w:val="20"/>
          <w:vertAlign w:val="superscript"/>
        </w:rPr>
        <w:t>(1)</w:t>
      </w:r>
      <w:r w:rsidRPr="00BF4927">
        <w:rPr>
          <w:rFonts w:cs="Arial"/>
          <w:i/>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Hôm nay, ngày …… tháng …… năm ………, tại …</w:t>
      </w:r>
      <w:r w:rsidRPr="00BF4927">
        <w:rPr>
          <w:rFonts w:cs="Arial"/>
          <w:szCs w:val="20"/>
          <w:vertAlign w:val="superscript"/>
        </w:rPr>
        <w:t>(2)</w:t>
      </w:r>
      <w:r w:rsidRPr="00BF4927">
        <w:rPr>
          <w:rFonts w:cs="Arial"/>
          <w:szCs w:val="20"/>
        </w:rPr>
        <w:t xml:space="preserve"> …, Đoàn kiểm tra, đánh giá gồm các thành viên sau:</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đã thực hiện các nội dung kiểm tra, đánh giá cơ sở đăng kiểm xe cơ giới …</w:t>
      </w:r>
      <w:r w:rsidRPr="00BF4927">
        <w:rPr>
          <w:rFonts w:cs="Arial"/>
          <w:szCs w:val="20"/>
          <w:vertAlign w:val="superscript"/>
        </w:rPr>
        <w:t>(3)</w:t>
      </w:r>
      <w:r w:rsidRPr="00BF4927">
        <w:rPr>
          <w:rFonts w:cs="Arial"/>
          <w:szCs w:val="20"/>
        </w:rPr>
        <w:t xml:space="preserve"> … và kết luận như sau:</w:t>
      </w: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b/>
          <w:szCs w:val="20"/>
        </w:rPr>
        <w:t xml:space="preserve">I. Kết quả kiểm tra, đánh giá theo các quy định tại Nghị định quy định về điều kiện kinh doanh dịch vụ kiểm định xe cơ giới; tổ chức, hoạt động của cơ sở đăng kiểm; niên hạn sử dụng của xe cơ giới </w:t>
      </w:r>
      <w:r w:rsidRPr="00BF4927">
        <w:rPr>
          <w:rFonts w:cs="Arial"/>
          <w:i/>
          <w:szCs w:val="20"/>
        </w:rPr>
        <w:t>(ghi nhận theo Biên bản kiểm tra, đánh giá điều kiện chung, cơ cấu tổ chức, nhân lực, hệ thống quản lý chất lượng):</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b/>
          <w:szCs w:val="20"/>
        </w:rPr>
      </w:pPr>
      <w:r w:rsidRPr="00BF4927">
        <w:rPr>
          <w:rFonts w:cs="Arial"/>
          <w:b/>
          <w:szCs w:val="20"/>
        </w:rPr>
        <w:t xml:space="preserve">II. Kết quả kiểm tra, đánh giá cơ sở đăng kiểm xe cơ giới phù hợp với Quy chuẩn kỹ thuật quốc gia về cơ sở vật chất kỹ thuật và vị trí cơ sở đăng kiểm xe cơ giới, cơ sở kiểm định khí thải xe mô tô, xe gắn máy </w:t>
      </w:r>
      <w:r w:rsidRPr="00BF4927">
        <w:rPr>
          <w:rFonts w:cs="Arial"/>
          <w:i/>
          <w:szCs w:val="20"/>
          <w:vertAlign w:val="superscript"/>
        </w:rPr>
        <w:t>(4)</w:t>
      </w:r>
      <w:r w:rsidRPr="00BF4927">
        <w:rPr>
          <w:rFonts w:cs="Arial"/>
          <w:b/>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b/>
          <w:szCs w:val="20"/>
        </w:rPr>
      </w:pPr>
      <w:r w:rsidRPr="00BF4927">
        <w:rPr>
          <w:rFonts w:cs="Arial"/>
          <w:b/>
          <w:szCs w:val="20"/>
        </w:rPr>
        <w:t>III. Các nội dung khác (nếu có)</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w:t>
      </w:r>
    </w:p>
    <w:p w:rsidR="007B685B" w:rsidRPr="00BF4927" w:rsidRDefault="007B685B" w:rsidP="00BF4927">
      <w:pPr>
        <w:widowControl w:val="0"/>
        <w:autoSpaceDE w:val="0"/>
        <w:autoSpaceDN w:val="0"/>
        <w:adjustRightInd w:val="0"/>
        <w:spacing w:after="120"/>
        <w:ind w:firstLine="720"/>
        <w:rPr>
          <w:rFonts w:cs="Arial"/>
          <w:b/>
          <w:szCs w:val="20"/>
        </w:rPr>
      </w:pPr>
      <w:r w:rsidRPr="00BF4927">
        <w:rPr>
          <w:rFonts w:cs="Arial"/>
          <w:b/>
          <w:szCs w:val="20"/>
        </w:rPr>
        <w:t>IV. Kết luận</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 Cơ sở đăng kiểm được đánh giá đủ điều kiện hoạt động kiểm định xe cơ giới.</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Các loại phương tiện được kiểm định</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 Cơ sở đăng kiểm được đánh giá không đủ điều kiện hoạt động kiểm định xe cơ giới</w:t>
      </w:r>
    </w:p>
    <w:p w:rsidR="007B685B" w:rsidRPr="00BF4927" w:rsidRDefault="007B685B" w:rsidP="00BF4927">
      <w:pPr>
        <w:widowControl w:val="0"/>
        <w:autoSpaceDE w:val="0"/>
        <w:autoSpaceDN w:val="0"/>
        <w:adjustRightInd w:val="0"/>
        <w:spacing w:after="120"/>
        <w:ind w:firstLine="720"/>
        <w:rPr>
          <w:rFonts w:cs="Arial"/>
          <w:szCs w:val="20"/>
        </w:rPr>
      </w:pPr>
      <w:r w:rsidRPr="00BF4927">
        <w:rPr>
          <w:rFonts w:cs="Arial"/>
          <w:szCs w:val="20"/>
        </w:rPr>
        <w:t>Lý do:</w:t>
      </w:r>
    </w:p>
    <w:p w:rsidR="007B685B" w:rsidRPr="00BF4927" w:rsidRDefault="007B685B" w:rsidP="00954C01">
      <w:pPr>
        <w:widowControl w:val="0"/>
        <w:autoSpaceDE w:val="0"/>
        <w:autoSpaceDN w:val="0"/>
        <w:adjustRightInd w:val="0"/>
        <w:ind w:firstLine="720"/>
        <w:rPr>
          <w:rFonts w:cs="Arial"/>
          <w:szCs w:val="20"/>
        </w:rPr>
      </w:pPr>
      <w:r w:rsidRPr="00BF4927">
        <w:rPr>
          <w:rFonts w:cs="Arial"/>
          <w:szCs w:val="20"/>
        </w:rPr>
        <w:t>Biên bản đã được thông qua và lập thành 03 bản có giá trị như nhau, 01 bản lưu tại cơ sở đăng kiểm (hoặc Tổ chức thành lập cơ sở đăng kiểm), 01 bản lưu tại Cục Đăng kiểm Việt Nam và 01 bản lưu tại Sở Giao thông vận tải./.</w:t>
      </w:r>
    </w:p>
    <w:p w:rsidR="007B685B" w:rsidRPr="00BF4927" w:rsidRDefault="007B685B" w:rsidP="00954C01">
      <w:pPr>
        <w:widowControl w:val="0"/>
        <w:autoSpaceDE w:val="0"/>
        <w:autoSpaceDN w:val="0"/>
        <w:adjustRightInd w:val="0"/>
        <w:ind w:firstLine="720"/>
        <w:rPr>
          <w:rFonts w:cs="Arial"/>
          <w:szCs w:val="20"/>
        </w:rPr>
      </w:pPr>
    </w:p>
    <w:tbl>
      <w:tblPr>
        <w:tblW w:w="5000" w:type="pct"/>
        <w:tblLook w:val="01E0" w:firstRow="1" w:lastRow="1" w:firstColumn="1" w:lastColumn="1" w:noHBand="0" w:noVBand="0"/>
      </w:tblPr>
      <w:tblGrid>
        <w:gridCol w:w="4510"/>
        <w:gridCol w:w="4510"/>
      </w:tblGrid>
      <w:tr w:rsidR="007B685B" w:rsidRPr="00BF4927" w:rsidTr="00954C01">
        <w:tc>
          <w:tcPr>
            <w:tcW w:w="2500" w:type="pct"/>
          </w:tcPr>
          <w:p w:rsidR="007B685B" w:rsidRPr="00BF4927" w:rsidRDefault="007B685B" w:rsidP="00954C01">
            <w:pPr>
              <w:jc w:val="center"/>
              <w:rPr>
                <w:rFonts w:eastAsia="Arial Unicode MS" w:cs="Arial"/>
                <w:szCs w:val="20"/>
              </w:rPr>
            </w:pPr>
            <w:r w:rsidRPr="00BF4927">
              <w:rPr>
                <w:rFonts w:eastAsia="Arial Unicode MS" w:cs="Arial"/>
                <w:b/>
                <w:szCs w:val="20"/>
              </w:rPr>
              <w:t>Cơ sở đăng kiểm/Tổ chức thành lập cơ sở đăng kiểm</w:t>
            </w:r>
            <w:r w:rsidRPr="00BF4927">
              <w:rPr>
                <w:rFonts w:eastAsia="Arial Unicode MS" w:cs="Arial"/>
                <w:b/>
                <w:szCs w:val="20"/>
              </w:rPr>
              <w:br/>
            </w:r>
            <w:r w:rsidRPr="00BF4927">
              <w:rPr>
                <w:rFonts w:eastAsia="Arial Unicode MS" w:cs="Arial"/>
                <w:i/>
                <w:szCs w:val="20"/>
              </w:rPr>
              <w:t>(Ký, ghi rõ họ tên, đóng dấu)</w:t>
            </w:r>
          </w:p>
        </w:tc>
        <w:tc>
          <w:tcPr>
            <w:tcW w:w="2500" w:type="pct"/>
          </w:tcPr>
          <w:p w:rsidR="007B685B" w:rsidRPr="00BF4927" w:rsidRDefault="007B685B" w:rsidP="00954C01">
            <w:pPr>
              <w:jc w:val="center"/>
              <w:rPr>
                <w:rFonts w:eastAsia="Arial Unicode MS" w:cs="Arial"/>
                <w:b/>
                <w:szCs w:val="20"/>
              </w:rPr>
            </w:pPr>
            <w:r w:rsidRPr="00BF4927">
              <w:rPr>
                <w:rFonts w:eastAsia="Arial Unicode MS" w:cs="Arial"/>
                <w:b/>
                <w:szCs w:val="20"/>
              </w:rPr>
              <w:t>Trưởng Đoàn kiểm tra, đánh giá</w:t>
            </w:r>
            <w:r w:rsidRPr="00BF4927">
              <w:rPr>
                <w:rFonts w:eastAsia="Arial Unicode MS" w:cs="Arial"/>
                <w:b/>
                <w:szCs w:val="20"/>
              </w:rPr>
              <w:br/>
            </w:r>
            <w:r w:rsidRPr="00BF4927">
              <w:rPr>
                <w:rFonts w:eastAsia="Arial Unicode MS" w:cs="Arial"/>
                <w:i/>
                <w:szCs w:val="20"/>
              </w:rPr>
              <w:t>(Ký, ghi rõ họ và tên)</w:t>
            </w:r>
          </w:p>
        </w:tc>
      </w:tr>
      <w:tr w:rsidR="007B685B" w:rsidRPr="00BF4927" w:rsidTr="00954C01">
        <w:tc>
          <w:tcPr>
            <w:tcW w:w="2500" w:type="pct"/>
          </w:tcPr>
          <w:p w:rsidR="007B685B" w:rsidRPr="00BF4927" w:rsidRDefault="007B685B" w:rsidP="00954C01">
            <w:pPr>
              <w:jc w:val="center"/>
              <w:rPr>
                <w:rFonts w:eastAsia="Arial Unicode MS" w:cs="Arial"/>
                <w:b/>
                <w:szCs w:val="20"/>
              </w:rPr>
            </w:pPr>
          </w:p>
        </w:tc>
        <w:tc>
          <w:tcPr>
            <w:tcW w:w="2500" w:type="pct"/>
          </w:tcPr>
          <w:p w:rsidR="007B685B" w:rsidRPr="00BF4927" w:rsidRDefault="007B685B" w:rsidP="00954C01">
            <w:pPr>
              <w:jc w:val="center"/>
              <w:rPr>
                <w:rFonts w:eastAsia="Arial Unicode MS" w:cs="Arial"/>
                <w:b/>
                <w:szCs w:val="20"/>
              </w:rPr>
            </w:pPr>
          </w:p>
        </w:tc>
      </w:tr>
      <w:tr w:rsidR="007B685B" w:rsidRPr="00BF4927" w:rsidTr="00954C01">
        <w:tc>
          <w:tcPr>
            <w:tcW w:w="5000" w:type="pct"/>
            <w:gridSpan w:val="2"/>
          </w:tcPr>
          <w:p w:rsidR="007B685B" w:rsidRPr="00BF4927" w:rsidRDefault="007B685B" w:rsidP="00954C01">
            <w:pPr>
              <w:jc w:val="center"/>
              <w:rPr>
                <w:rFonts w:eastAsia="Arial Unicode MS" w:cs="Arial"/>
                <w:b/>
                <w:szCs w:val="20"/>
              </w:rPr>
            </w:pPr>
            <w:r w:rsidRPr="00BF4927">
              <w:rPr>
                <w:rFonts w:eastAsia="Arial Unicode MS" w:cs="Arial"/>
                <w:b/>
                <w:szCs w:val="20"/>
              </w:rPr>
              <w:t>Các thành viên Đoàn kiểm tra, đánh giá</w:t>
            </w:r>
            <w:r w:rsidRPr="00BF4927">
              <w:rPr>
                <w:rFonts w:eastAsia="Arial Unicode MS" w:cs="Arial"/>
                <w:b/>
                <w:szCs w:val="20"/>
              </w:rPr>
              <w:br/>
            </w:r>
            <w:r w:rsidRPr="00BF4927">
              <w:rPr>
                <w:rFonts w:eastAsia="Arial Unicode MS" w:cs="Arial"/>
                <w:i/>
                <w:szCs w:val="20"/>
              </w:rPr>
              <w:t>(Ký, ghi rõ họ và tên)</w:t>
            </w:r>
          </w:p>
        </w:tc>
      </w:tr>
    </w:tbl>
    <w:p w:rsidR="007B685B" w:rsidRDefault="007B685B" w:rsidP="00BF4927">
      <w:pPr>
        <w:widowControl w:val="0"/>
        <w:autoSpaceDE w:val="0"/>
        <w:autoSpaceDN w:val="0"/>
        <w:adjustRightInd w:val="0"/>
        <w:spacing w:after="120"/>
        <w:ind w:firstLine="720"/>
        <w:rPr>
          <w:rFonts w:cs="Arial"/>
          <w:b/>
          <w:i/>
          <w:szCs w:val="20"/>
        </w:rPr>
      </w:pPr>
    </w:p>
    <w:p w:rsidR="007B685B" w:rsidRPr="00BF4927" w:rsidRDefault="007B685B"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Các căn cứ để lập biên bản;</w:t>
      </w: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Địa chỉ cơ sở được đánh giá;</w:t>
      </w: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Đối với trường hợp kiểm tra, đánh giá cấp mới giấy chứng nhận thì ghi tên tổ chức thành lập; đối với kiểm tra, đánh giá cấp lại giấy chứng nhận thì ghi mã số của cơ sở đăng kiểm; </w:t>
      </w:r>
    </w:p>
    <w:p w:rsidR="007B685B" w:rsidRPr="00BF4927" w:rsidRDefault="007B685B"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Ghi nhận kết quả kiểm tra, đánh giá của Tổ chức đánh giá sự phù hợp hoặc các biên bản kiểm tra, đánh giá của Cục Đăng kiểm Việt Nam.</w:t>
      </w:r>
    </w:p>
    <w:p w:rsidR="007B685B" w:rsidRPr="00BF4927" w:rsidRDefault="007B685B"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85B"/>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7B685B"/>
    <w:rsid w:val="00837594"/>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1E5FD5-2EF7-4A82-BCF9-64B901D3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8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8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85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85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B685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B685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685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685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685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8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8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85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85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B685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B685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68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68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685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68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85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85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68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685B"/>
    <w:rPr>
      <w:i/>
      <w:iCs/>
      <w:color w:val="404040" w:themeColor="text1" w:themeTint="BF"/>
    </w:rPr>
  </w:style>
  <w:style w:type="paragraph" w:styleId="ListParagraph">
    <w:name w:val="List Paragraph"/>
    <w:basedOn w:val="Normal"/>
    <w:uiPriority w:val="34"/>
    <w:qFormat/>
    <w:rsid w:val="007B685B"/>
    <w:pPr>
      <w:ind w:left="720"/>
      <w:contextualSpacing/>
    </w:pPr>
  </w:style>
  <w:style w:type="character" w:styleId="IntenseEmphasis">
    <w:name w:val="Intense Emphasis"/>
    <w:basedOn w:val="DefaultParagraphFont"/>
    <w:uiPriority w:val="21"/>
    <w:qFormat/>
    <w:rsid w:val="007B685B"/>
    <w:rPr>
      <w:i/>
      <w:iCs/>
      <w:color w:val="2F5496" w:themeColor="accent1" w:themeShade="BF"/>
    </w:rPr>
  </w:style>
  <w:style w:type="paragraph" w:styleId="IntenseQuote">
    <w:name w:val="Intense Quote"/>
    <w:basedOn w:val="Normal"/>
    <w:next w:val="Normal"/>
    <w:link w:val="IntenseQuoteChar"/>
    <w:uiPriority w:val="30"/>
    <w:qFormat/>
    <w:rsid w:val="007B68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85B"/>
    <w:rPr>
      <w:i/>
      <w:iCs/>
      <w:color w:val="2F5496" w:themeColor="accent1" w:themeShade="BF"/>
    </w:rPr>
  </w:style>
  <w:style w:type="character" w:styleId="IntenseReference">
    <w:name w:val="Intense Reference"/>
    <w:basedOn w:val="DefaultParagraphFont"/>
    <w:uiPriority w:val="32"/>
    <w:qFormat/>
    <w:rsid w:val="007B68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2025-10-01T03:14:00Z</dcterms:created>
  <dcterms:modified xsi:type="dcterms:W3CDTF">2025-10-01T03:14:00Z</dcterms:modified>
</cp:coreProperties>
</file>