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004C" w:rsidRPr="00FA5314" w:rsidRDefault="00CE004C" w:rsidP="00CE004C">
      <w:pPr>
        <w:spacing w:after="120"/>
        <w:ind w:firstLine="720"/>
        <w:jc w:val="both"/>
        <w:rPr>
          <w:rFonts w:ascii="Arial" w:hAnsi="Arial" w:cs="Arial"/>
          <w:b/>
          <w:sz w:val="20"/>
          <w:szCs w:val="20"/>
        </w:rPr>
      </w:pPr>
      <w:r w:rsidRPr="00FA5314">
        <w:rPr>
          <w:rFonts w:ascii="Arial" w:hAnsi="Arial" w:cs="Arial"/>
          <w:b/>
          <w:sz w:val="20"/>
          <w:szCs w:val="20"/>
        </w:rPr>
        <w:t xml:space="preserve">Mẫu số 02. </w:t>
      </w:r>
      <w:bookmarkStart w:id="0" w:name="_GoBack"/>
      <w:r w:rsidRPr="00FA5314">
        <w:rPr>
          <w:rFonts w:ascii="Arial" w:hAnsi="Arial" w:cs="Arial"/>
          <w:b/>
          <w:sz w:val="20"/>
          <w:szCs w:val="20"/>
        </w:rPr>
        <w:t>Phương án kinh doanh vận tải đường bộ quốc tế giữa Việt Nam và Campuchia</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92"/>
        <w:gridCol w:w="5334"/>
      </w:tblGrid>
      <w:tr w:rsidR="00CE004C" w:rsidRPr="00FA5314" w:rsidTr="00C464A5">
        <w:trPr>
          <w:trHeight w:val="920"/>
        </w:trPr>
        <w:tc>
          <w:tcPr>
            <w:tcW w:w="2045" w:type="pct"/>
          </w:tcPr>
          <w:bookmarkEnd w:id="0"/>
          <w:p w:rsidR="00CE004C" w:rsidRPr="00FA5314" w:rsidRDefault="00CE004C" w:rsidP="00C464A5">
            <w:pPr>
              <w:jc w:val="center"/>
              <w:rPr>
                <w:rFonts w:ascii="Arial" w:hAnsi="Arial" w:cs="Arial"/>
                <w:b/>
                <w:szCs w:val="20"/>
              </w:rPr>
            </w:pPr>
            <w:r w:rsidRPr="00FA5314">
              <w:rPr>
                <w:rFonts w:ascii="Arial" w:hAnsi="Arial" w:cs="Arial"/>
                <w:b/>
                <w:szCs w:val="20"/>
              </w:rPr>
              <w:t>TÊN ĐƠN VỊ KINH DOANH VẬN TẢI</w:t>
            </w:r>
            <w:r w:rsidRPr="00FA5314">
              <w:rPr>
                <w:rFonts w:ascii="Arial" w:hAnsi="Arial" w:cs="Arial"/>
                <w:b/>
                <w:szCs w:val="20"/>
              </w:rPr>
              <w:br/>
            </w:r>
            <w:r w:rsidRPr="00FA5314">
              <w:rPr>
                <w:rFonts w:ascii="Arial" w:hAnsi="Arial" w:cs="Arial"/>
                <w:szCs w:val="20"/>
                <w:vertAlign w:val="superscript"/>
              </w:rPr>
              <w:t>_____________</w:t>
            </w:r>
          </w:p>
          <w:p w:rsidR="00CE004C" w:rsidRPr="00FA5314" w:rsidRDefault="00CE004C" w:rsidP="00C464A5">
            <w:pPr>
              <w:jc w:val="center"/>
              <w:rPr>
                <w:rFonts w:ascii="Arial" w:hAnsi="Arial" w:cs="Arial"/>
                <w:b/>
                <w:szCs w:val="20"/>
              </w:rPr>
            </w:pPr>
            <w:r w:rsidRPr="00FA5314">
              <w:rPr>
                <w:rFonts w:ascii="Arial" w:hAnsi="Arial" w:cs="Arial"/>
                <w:szCs w:val="20"/>
              </w:rPr>
              <w:t>Số: .........../.........</w:t>
            </w:r>
          </w:p>
        </w:tc>
        <w:tc>
          <w:tcPr>
            <w:tcW w:w="2955" w:type="pct"/>
          </w:tcPr>
          <w:p w:rsidR="00CE004C" w:rsidRPr="00FA5314" w:rsidRDefault="00CE004C" w:rsidP="00C464A5">
            <w:pPr>
              <w:jc w:val="center"/>
              <w:rPr>
                <w:rFonts w:ascii="Arial" w:hAnsi="Arial" w:cs="Arial"/>
                <w:szCs w:val="20"/>
                <w:vertAlign w:val="superscript"/>
              </w:rPr>
            </w:pPr>
            <w:r w:rsidRPr="00FA5314">
              <w:rPr>
                <w:rFonts w:ascii="Arial" w:hAnsi="Arial" w:cs="Arial"/>
                <w:b/>
                <w:szCs w:val="20"/>
              </w:rPr>
              <w:t>CỘNG HÒA XÃ HỘI CHỦ NGHĨA VIỆT NAM</w:t>
            </w:r>
            <w:r w:rsidRPr="00FA5314">
              <w:rPr>
                <w:rFonts w:ascii="Arial" w:hAnsi="Arial" w:cs="Arial"/>
                <w:b/>
                <w:szCs w:val="20"/>
              </w:rPr>
              <w:br/>
              <w:t xml:space="preserve">Độc lập - Tự do - Hạnh phúc </w:t>
            </w:r>
            <w:r w:rsidRPr="00FA5314">
              <w:rPr>
                <w:rFonts w:ascii="Arial" w:hAnsi="Arial" w:cs="Arial"/>
                <w:b/>
                <w:szCs w:val="20"/>
              </w:rPr>
              <w:br/>
            </w:r>
            <w:r w:rsidRPr="00FA5314">
              <w:rPr>
                <w:rFonts w:ascii="Arial" w:hAnsi="Arial" w:cs="Arial"/>
                <w:szCs w:val="20"/>
                <w:vertAlign w:val="superscript"/>
              </w:rPr>
              <w:t>_____________</w:t>
            </w:r>
          </w:p>
          <w:p w:rsidR="00CE004C" w:rsidRPr="00FA5314" w:rsidRDefault="00CE004C" w:rsidP="00C464A5">
            <w:pPr>
              <w:jc w:val="center"/>
              <w:rPr>
                <w:rFonts w:ascii="Arial" w:hAnsi="Arial" w:cs="Arial"/>
                <w:szCs w:val="20"/>
              </w:rPr>
            </w:pPr>
            <w:r w:rsidRPr="00FA5314">
              <w:rPr>
                <w:rFonts w:ascii="Arial" w:hAnsi="Arial" w:cs="Arial"/>
                <w:i/>
                <w:szCs w:val="20"/>
              </w:rPr>
              <w:t>......, ngày ...... tháng ...... năm ......</w:t>
            </w:r>
          </w:p>
        </w:tc>
      </w:tr>
    </w:tbl>
    <w:p w:rsidR="00CE004C" w:rsidRPr="00FA5314" w:rsidRDefault="00CE004C" w:rsidP="00CE004C">
      <w:pPr>
        <w:jc w:val="center"/>
        <w:rPr>
          <w:rFonts w:ascii="Arial" w:hAnsi="Arial" w:cs="Arial"/>
          <w:b/>
          <w:sz w:val="20"/>
          <w:szCs w:val="20"/>
        </w:rPr>
      </w:pPr>
    </w:p>
    <w:p w:rsidR="00CE004C" w:rsidRPr="00FA5314" w:rsidRDefault="00CE004C" w:rsidP="00CE004C">
      <w:pPr>
        <w:jc w:val="center"/>
        <w:rPr>
          <w:rFonts w:ascii="Arial" w:hAnsi="Arial" w:cs="Arial"/>
          <w:b/>
          <w:sz w:val="20"/>
          <w:szCs w:val="20"/>
        </w:rPr>
      </w:pPr>
    </w:p>
    <w:p w:rsidR="00CE004C" w:rsidRPr="00FA5314" w:rsidRDefault="00CE004C" w:rsidP="00CE004C">
      <w:pPr>
        <w:jc w:val="center"/>
        <w:rPr>
          <w:rFonts w:ascii="Arial" w:hAnsi="Arial" w:cs="Arial"/>
          <w:b/>
          <w:sz w:val="20"/>
          <w:szCs w:val="20"/>
        </w:rPr>
      </w:pPr>
      <w:r w:rsidRPr="00FA5314">
        <w:rPr>
          <w:rFonts w:ascii="Arial" w:hAnsi="Arial" w:cs="Arial"/>
          <w:b/>
          <w:sz w:val="20"/>
          <w:szCs w:val="20"/>
        </w:rPr>
        <w:t>PHƯƠNG ÁN</w:t>
      </w:r>
    </w:p>
    <w:p w:rsidR="00CE004C" w:rsidRPr="00FA5314" w:rsidRDefault="00CE004C" w:rsidP="00CE004C">
      <w:pPr>
        <w:jc w:val="center"/>
        <w:rPr>
          <w:rFonts w:ascii="Arial" w:hAnsi="Arial" w:cs="Arial"/>
          <w:b/>
          <w:sz w:val="20"/>
          <w:szCs w:val="20"/>
        </w:rPr>
      </w:pPr>
      <w:r w:rsidRPr="00FA5314">
        <w:rPr>
          <w:rFonts w:ascii="Arial" w:hAnsi="Arial" w:cs="Arial"/>
          <w:b/>
          <w:sz w:val="20"/>
          <w:szCs w:val="20"/>
        </w:rPr>
        <w:t>KINH DOANH VẬN TẢI ĐƯỜNG BỘ QUỐC TẾ</w:t>
      </w:r>
    </w:p>
    <w:p w:rsidR="00CE004C" w:rsidRPr="00FA5314" w:rsidRDefault="00CE004C" w:rsidP="00CE004C">
      <w:pPr>
        <w:jc w:val="center"/>
        <w:rPr>
          <w:rFonts w:ascii="Arial" w:hAnsi="Arial" w:cs="Arial"/>
          <w:b/>
          <w:sz w:val="20"/>
          <w:szCs w:val="20"/>
        </w:rPr>
      </w:pPr>
      <w:r w:rsidRPr="00FA5314">
        <w:rPr>
          <w:rFonts w:ascii="Arial" w:hAnsi="Arial" w:cs="Arial"/>
          <w:b/>
          <w:sz w:val="20"/>
          <w:szCs w:val="20"/>
        </w:rPr>
        <w:t>GIỮA VIỆT NAM VÀ CAMPUCHIA</w:t>
      </w:r>
    </w:p>
    <w:p w:rsidR="00CE004C" w:rsidRPr="00FA5314" w:rsidRDefault="00CE004C" w:rsidP="00CE004C">
      <w:pPr>
        <w:jc w:val="center"/>
        <w:rPr>
          <w:rFonts w:ascii="Arial" w:hAnsi="Arial" w:cs="Arial"/>
          <w:b/>
          <w:sz w:val="20"/>
          <w:szCs w:val="20"/>
        </w:rPr>
      </w:pPr>
    </w:p>
    <w:p w:rsidR="00CE004C" w:rsidRPr="00FA5314" w:rsidRDefault="00CE004C" w:rsidP="00CE004C">
      <w:pPr>
        <w:spacing w:after="120"/>
        <w:ind w:firstLine="720"/>
        <w:jc w:val="both"/>
        <w:rPr>
          <w:rFonts w:ascii="Arial" w:hAnsi="Arial" w:cs="Arial"/>
          <w:b/>
          <w:sz w:val="20"/>
          <w:szCs w:val="20"/>
        </w:rPr>
      </w:pPr>
      <w:r w:rsidRPr="00FA5314">
        <w:rPr>
          <w:rFonts w:ascii="Arial" w:hAnsi="Arial" w:cs="Arial"/>
          <w:b/>
          <w:sz w:val="20"/>
          <w:szCs w:val="20"/>
        </w:rPr>
        <w:t>I. TỔ CHỨC QUẢN LÝ HOẠT ĐỘNG VẬN TẢI CỦA ĐƠN VỊ KINH DOANH VẬN TẢI</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Cơ cấu tổ chức: mô hình, chức năng, nhiệm vụ các phòng, ban.</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Người điều hành hoạt động vận tải: họ tên, trình độ chuyên ngành.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Phương án tổ chức bộ phận quản lý, theo dõi các điều kiện về an toàn giao thông của đơn vị vận tải (áp dụng đối với doanh nghiệp, hợp tác xã kinh doanh vận tải hành khách cố định, vận tải hàng hóa bằng công-ten-nơ).</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Công tác lắp đặt, theo dõi, sử dụng dữ liệu từ thiết bị giám sát hành trình; trang bị máy tính, đường truyền kết nối mạng.</w:t>
      </w:r>
    </w:p>
    <w:p w:rsidR="00CE004C" w:rsidRPr="00FA5314" w:rsidRDefault="00CE004C" w:rsidP="00CE004C">
      <w:pPr>
        <w:spacing w:after="120"/>
        <w:ind w:firstLine="720"/>
        <w:jc w:val="both"/>
        <w:rPr>
          <w:rFonts w:ascii="Arial" w:hAnsi="Arial" w:cs="Arial"/>
          <w:b/>
          <w:sz w:val="20"/>
          <w:szCs w:val="20"/>
        </w:rPr>
      </w:pPr>
      <w:r w:rsidRPr="00FA5314">
        <w:rPr>
          <w:rFonts w:ascii="Arial" w:hAnsi="Arial" w:cs="Arial"/>
          <w:b/>
          <w:sz w:val="20"/>
          <w:szCs w:val="20"/>
        </w:rPr>
        <w:t>II. PHƯƠNG ÁN KINH DOANH VẬN TẢI CỦA ĐƠN VỊ KINH DOANH VẬN TẢI</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1. Phương án kinh doanh vận tải hành khách.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a) Kinh doanh vận tải hành khách cố định.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Tuyến khai thác, số chuyến, hình thức triển khai bán vé.</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Phương tiện: số lượng, chất lượng phương tiện, gắn thiết bị giám sát hành trình.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Lái xe, nhân viên phục vụ trên xe: số lượng, hạng Giấy phép lái xe, tập huấn nghiệp vụ, thâm niên của lái xe khách có giường nằm hai tầng.</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Đồng phục của lái xe, nhân viên phục vụ trên xe.</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Nơi đỗ xe của đơn vị vận tải: địa điểm, diện tích.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Chế độ bảo dưỡng và sửa chữa phương tiện.</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Giá cước: thực hiện các quy định có liên quan.</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b) Phương án kinh doanh vận tải hành khách theo hợp đồng.</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Phương tiện: số lượng, chất lượng, gắn thiết bị giám sát hành trình.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Lái xe, nhân viên phục vụ trên xe: số lượng, hạng Giấy phép lái xe, tập huấn nghiệp vụ.</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Đồng phục của lái xe, nhân viên phục vụ trên xe.</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Nơi đỗ xe của đơn vị vận tải: địa điểm, diện tích.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Các dịch vụ phục vụ hành khách đi xe.</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Chế độ bảo dưỡng và sửa chữa phương tiện.</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Giá cước: thực hiện các quy định có liên quan.</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2. Phương án kinh doanh vận tải hàng hóa</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Loại hình kinh doanh vận tải (ghi rõ hình thức kinh doanh vận tải như: Vận tải hàng hóa bằng công-ten-nơ, vận tải hàng hóa thông thường...).</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Phương tiện: số lượng, chất lượng, việc gắn thiết bị giám sát hành trình.</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Chế độ bảo dưỡng và sửa chữa phương tiện.</w:t>
      </w:r>
    </w:p>
    <w:p w:rsidR="00CE004C" w:rsidRPr="00FA5314" w:rsidRDefault="00CE004C" w:rsidP="00CE004C">
      <w:pPr>
        <w:spacing w:after="120"/>
        <w:ind w:firstLine="720"/>
        <w:jc w:val="both"/>
        <w:rPr>
          <w:rFonts w:ascii="Arial" w:hAnsi="Arial" w:cs="Arial"/>
          <w:sz w:val="20"/>
          <w:szCs w:val="20"/>
        </w:rPr>
      </w:pPr>
      <w:r w:rsidRPr="00FA5314">
        <w:rPr>
          <w:rFonts w:ascii="Arial" w:hAnsi="Arial" w:cs="Arial"/>
          <w:sz w:val="20"/>
          <w:szCs w:val="20"/>
        </w:rPr>
        <w:t>- Lái xe: số lượng, hạng Giấy phép lái xe, chế độ tập huấn nghiệp vụ.</w:t>
      </w:r>
    </w:p>
    <w:p w:rsidR="00CE004C" w:rsidRPr="00FA5314" w:rsidRDefault="00CE004C" w:rsidP="00CE004C">
      <w:pPr>
        <w:ind w:firstLine="720"/>
        <w:jc w:val="both"/>
        <w:rPr>
          <w:rFonts w:ascii="Arial" w:hAnsi="Arial" w:cs="Arial"/>
          <w:sz w:val="20"/>
          <w:szCs w:val="20"/>
        </w:rPr>
      </w:pPr>
      <w:r w:rsidRPr="00FA5314">
        <w:rPr>
          <w:rFonts w:ascii="Arial" w:hAnsi="Arial" w:cs="Arial"/>
          <w:sz w:val="20"/>
          <w:szCs w:val="20"/>
        </w:rPr>
        <w:lastRenderedPageBreak/>
        <w:t>- Nơi đỗ xe của đơn vị vận tải: địa điểm, diện tích.</w:t>
      </w:r>
    </w:p>
    <w:p w:rsidR="00CE004C" w:rsidRPr="00FA5314" w:rsidRDefault="00CE004C" w:rsidP="00CE004C">
      <w:pPr>
        <w:ind w:firstLine="720"/>
        <w:jc w:val="both"/>
        <w:rPr>
          <w:rFonts w:ascii="Arial" w:hAnsi="Arial" w:cs="Arial"/>
          <w:sz w:val="20"/>
          <w:szCs w:val="20"/>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CE004C" w:rsidRPr="00FA5314" w:rsidTr="00C464A5">
        <w:tc>
          <w:tcPr>
            <w:tcW w:w="2504" w:type="pct"/>
          </w:tcPr>
          <w:p w:rsidR="00CE004C" w:rsidRPr="00FA5314" w:rsidRDefault="00CE004C" w:rsidP="00C464A5">
            <w:pPr>
              <w:spacing w:after="120"/>
              <w:ind w:firstLine="720"/>
              <w:jc w:val="both"/>
              <w:rPr>
                <w:rFonts w:ascii="Arial" w:hAnsi="Arial" w:cs="Arial"/>
                <w:szCs w:val="20"/>
              </w:rPr>
            </w:pPr>
          </w:p>
        </w:tc>
        <w:tc>
          <w:tcPr>
            <w:tcW w:w="2496" w:type="pct"/>
          </w:tcPr>
          <w:p w:rsidR="00CE004C" w:rsidRPr="00FA5314" w:rsidRDefault="00CE004C" w:rsidP="00C464A5">
            <w:pPr>
              <w:jc w:val="center"/>
              <w:rPr>
                <w:rFonts w:ascii="Arial" w:hAnsi="Arial" w:cs="Arial"/>
                <w:b/>
                <w:szCs w:val="20"/>
              </w:rPr>
            </w:pPr>
            <w:r w:rsidRPr="00FA5314">
              <w:rPr>
                <w:rFonts w:ascii="Arial" w:hAnsi="Arial" w:cs="Arial"/>
                <w:b/>
                <w:szCs w:val="20"/>
              </w:rPr>
              <w:t>Đơn vị kinh doanh vận tải</w:t>
            </w:r>
            <w:r w:rsidRPr="00FA5314">
              <w:rPr>
                <w:rFonts w:ascii="Arial" w:hAnsi="Arial" w:cs="Arial"/>
                <w:b/>
                <w:szCs w:val="20"/>
              </w:rPr>
              <w:br/>
            </w:r>
            <w:r w:rsidRPr="00FA5314">
              <w:rPr>
                <w:rFonts w:ascii="Arial" w:hAnsi="Arial" w:cs="Arial"/>
                <w:i/>
                <w:szCs w:val="20"/>
              </w:rPr>
              <w:t>(Ký tên, đóng dấu)</w:t>
            </w:r>
            <w:r w:rsidRPr="00FA5314">
              <w:rPr>
                <w:rFonts w:ascii="Arial" w:hAnsi="Arial" w:cs="Arial"/>
                <w:i/>
                <w:szCs w:val="20"/>
              </w:rPr>
              <w:br/>
            </w:r>
            <w:r w:rsidRPr="00FA5314">
              <w:rPr>
                <w:rFonts w:ascii="Arial" w:hAnsi="Arial" w:cs="Arial"/>
                <w:i/>
                <w:szCs w:val="20"/>
              </w:rPr>
              <w:br/>
            </w:r>
          </w:p>
        </w:tc>
      </w:tr>
    </w:tbl>
    <w:p w:rsidR="00011B80" w:rsidRDefault="00011B80"/>
    <w:sectPr w:rsidR="00011B80" w:rsidSect="00CE004C">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EF1" w:rsidRDefault="00B60EF1" w:rsidP="00CE004C">
      <w:r>
        <w:separator/>
      </w:r>
    </w:p>
  </w:endnote>
  <w:endnote w:type="continuationSeparator" w:id="0">
    <w:p w:rsidR="00B60EF1" w:rsidRDefault="00B60EF1" w:rsidP="00CE0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EF1" w:rsidRDefault="00B60EF1" w:rsidP="00CE004C">
      <w:r>
        <w:separator/>
      </w:r>
    </w:p>
  </w:footnote>
  <w:footnote w:type="continuationSeparator" w:id="0">
    <w:p w:rsidR="00B60EF1" w:rsidRDefault="00B60EF1" w:rsidP="00CE00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04C"/>
    <w:rsid w:val="00011B80"/>
    <w:rsid w:val="00B60EF1"/>
    <w:rsid w:val="00CE0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FD8D84-9AB0-40ED-B514-B237076D2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04C"/>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rsid w:val="00CE004C"/>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E0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04C"/>
    <w:pPr>
      <w:tabs>
        <w:tab w:val="center" w:pos="4680"/>
        <w:tab w:val="right" w:pos="9360"/>
      </w:tabs>
    </w:pPr>
  </w:style>
  <w:style w:type="character" w:customStyle="1" w:styleId="HeaderChar">
    <w:name w:val="Header Char"/>
    <w:basedOn w:val="DefaultParagraphFont"/>
    <w:link w:val="Header"/>
    <w:uiPriority w:val="99"/>
    <w:rsid w:val="00CE004C"/>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CE004C"/>
    <w:pPr>
      <w:tabs>
        <w:tab w:val="center" w:pos="4680"/>
        <w:tab w:val="right" w:pos="9360"/>
      </w:tabs>
    </w:pPr>
  </w:style>
  <w:style w:type="character" w:customStyle="1" w:styleId="FooterChar">
    <w:name w:val="Footer Char"/>
    <w:basedOn w:val="DefaultParagraphFont"/>
    <w:link w:val="Footer"/>
    <w:uiPriority w:val="99"/>
    <w:rsid w:val="00CE004C"/>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2025-09-11T05:06:00Z</dcterms:created>
  <dcterms:modified xsi:type="dcterms:W3CDTF">2025-09-11T05:07:00Z</dcterms:modified>
</cp:coreProperties>
</file>