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C0C" w:rsidRPr="00CA31F9" w:rsidRDefault="00031C0C" w:rsidP="00031C0C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A31F9">
        <w:rPr>
          <w:rFonts w:ascii="Arial" w:hAnsi="Arial" w:cs="Arial"/>
          <w:b/>
          <w:bCs/>
          <w:color w:val="000000" w:themeColor="text1"/>
          <w:sz w:val="20"/>
          <w:szCs w:val="20"/>
        </w:rPr>
        <w:t>Mẫu số 02. Báo cáo kết quả thực hiện kế hoạch quản lý, vận hành, khai thác, bảo trì kết cấu hạ tầng đường bộ</w:t>
      </w:r>
    </w:p>
    <w:p w:rsidR="00031C0C" w:rsidRDefault="00031C0C" w:rsidP="00031C0C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A31F9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Đơn vị thực hiện:….. </w:t>
      </w:r>
      <w:r w:rsidRPr="00CA31F9">
        <w:rPr>
          <w:rFonts w:ascii="Arial" w:hAnsi="Arial" w:cs="Arial"/>
          <w:b/>
          <w:bCs/>
          <w:color w:val="000000" w:themeColor="text1"/>
          <w:sz w:val="20"/>
          <w:szCs w:val="20"/>
        </w:rPr>
        <w:br/>
        <w:t>Thời kỳ báo cáo: từ … đến</w:t>
      </w:r>
    </w:p>
    <w:p w:rsidR="00031C0C" w:rsidRPr="00CA31F9" w:rsidRDefault="00031C0C" w:rsidP="00031C0C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031C0C" w:rsidRPr="00CA31F9" w:rsidRDefault="00031C0C" w:rsidP="00031C0C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  <w:r w:rsidRPr="00CA31F9">
        <w:rPr>
          <w:rFonts w:ascii="Arial" w:hAnsi="Arial" w:cs="Arial"/>
          <w:color w:val="000000" w:themeColor="text1"/>
          <w:sz w:val="20"/>
          <w:szCs w:val="20"/>
        </w:rPr>
        <w:t>Đơn vị: triệu đồng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"/>
        <w:gridCol w:w="3063"/>
        <w:gridCol w:w="1067"/>
        <w:gridCol w:w="1065"/>
        <w:gridCol w:w="1240"/>
        <w:gridCol w:w="1065"/>
        <w:gridCol w:w="1065"/>
      </w:tblGrid>
      <w:tr w:rsidR="00031C0C" w:rsidRPr="00CA31F9" w:rsidTr="0098048F">
        <w:tc>
          <w:tcPr>
            <w:tcW w:w="2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1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Hạng mục công trình, công việc thực hiện</w:t>
            </w:r>
          </w:p>
        </w:tc>
        <w:tc>
          <w:tcPr>
            <w:tcW w:w="5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KHBT được phê duyệt</w:t>
            </w:r>
          </w:p>
        </w:tc>
        <w:tc>
          <w:tcPr>
            <w:tcW w:w="5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Dự toán chi được giao</w:t>
            </w:r>
          </w:p>
        </w:tc>
        <w:tc>
          <w:tcPr>
            <w:tcW w:w="6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Giá trị khối lượng thực hiện (đã nghiệm thu)</w:t>
            </w:r>
          </w:p>
        </w:tc>
        <w:tc>
          <w:tcPr>
            <w:tcW w:w="5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Giải ngân</w:t>
            </w:r>
          </w:p>
        </w:tc>
        <w:tc>
          <w:tcPr>
            <w:tcW w:w="5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Ghi chú</w:t>
            </w:r>
          </w:p>
        </w:tc>
      </w:tr>
      <w:tr w:rsidR="00031C0C" w:rsidRPr="00CA31F9" w:rsidTr="009804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(1)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(2)</w:t>
            </w:r>
          </w:p>
        </w:tc>
        <w:tc>
          <w:tcPr>
            <w:tcW w:w="5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(3)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(4)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(5)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(6)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(7)</w:t>
            </w:r>
          </w:p>
        </w:tc>
      </w:tr>
      <w:tr w:rsidR="00031C0C" w:rsidRPr="00CA31F9" w:rsidTr="009804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Tổng số</w:t>
            </w:r>
          </w:p>
        </w:tc>
        <w:tc>
          <w:tcPr>
            <w:tcW w:w="5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</w:tr>
      <w:tr w:rsidR="00031C0C" w:rsidRPr="00CA31F9" w:rsidTr="009804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Bảo dưỡng thường xuyên</w:t>
            </w:r>
          </w:p>
        </w:tc>
        <w:tc>
          <w:tcPr>
            <w:tcW w:w="5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</w:p>
        </w:tc>
      </w:tr>
      <w:tr w:rsidR="00031C0C" w:rsidRPr="00CA31F9" w:rsidTr="009804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Sửa chữa định kỳ</w:t>
            </w:r>
          </w:p>
        </w:tc>
        <w:tc>
          <w:tcPr>
            <w:tcW w:w="5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</w:tr>
      <w:tr w:rsidR="00031C0C" w:rsidRPr="00CA31F9" w:rsidTr="009804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- Công trình chuyển tiếp</w:t>
            </w:r>
          </w:p>
        </w:tc>
        <w:tc>
          <w:tcPr>
            <w:tcW w:w="5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</w:tr>
      <w:tr w:rsidR="00031C0C" w:rsidRPr="00CA31F9" w:rsidTr="009804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- Công trình mới</w:t>
            </w:r>
          </w:p>
        </w:tc>
        <w:tc>
          <w:tcPr>
            <w:tcW w:w="5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</w:tr>
      <w:tr w:rsidR="00031C0C" w:rsidRPr="00CA31F9" w:rsidTr="009804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Sửa chữa đột xuất</w:t>
            </w:r>
          </w:p>
        </w:tc>
        <w:tc>
          <w:tcPr>
            <w:tcW w:w="5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</w:tr>
      <w:tr w:rsidR="00031C0C" w:rsidRPr="00CA31F9" w:rsidTr="009804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Công tác khác</w:t>
            </w:r>
          </w:p>
        </w:tc>
        <w:tc>
          <w:tcPr>
            <w:tcW w:w="5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1C0C" w:rsidRPr="00CA31F9" w:rsidRDefault="00031C0C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 </w:t>
            </w:r>
          </w:p>
        </w:tc>
      </w:tr>
    </w:tbl>
    <w:p w:rsidR="00031C0C" w:rsidRPr="00CA31F9" w:rsidRDefault="00031C0C" w:rsidP="00031C0C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A31F9">
        <w:rPr>
          <w:rFonts w:ascii="Arial" w:hAnsi="Arial" w:cs="Arial"/>
          <w:color w:val="000000" w:themeColor="text1"/>
          <w:sz w:val="20"/>
          <w:szCs w:val="20"/>
        </w:rPr>
        <w:t xml:space="preserve">Riêng đối với báo cáo năm cần bổ sung kết quả khối lượng chủ yếu thực hiện trong năm kế hoạch (chiều dài, diện tích mặt đường được sửa chữa; số điểm hay xảy ra tai nạn giao thông, điểm tiềm ẩn an toàn giao thông được xử lý; hệ thống thoát nước; số lượng cầu được sửa chữa; hệ thống an toàn giao thông) và kết quả công tác phê duyệt tại </w:t>
      </w:r>
      <w:bookmarkStart w:id="0" w:name="tc_11"/>
      <w:r w:rsidRPr="00CA31F9">
        <w:rPr>
          <w:rFonts w:ascii="Arial" w:hAnsi="Arial" w:cs="Arial"/>
          <w:color w:val="000000" w:themeColor="text1"/>
          <w:sz w:val="20"/>
          <w:szCs w:val="20"/>
        </w:rPr>
        <w:t>điểm c khoản 3 Điều 9 Thông tư này</w:t>
      </w:r>
      <w:bookmarkEnd w:id="0"/>
      <w:r w:rsidRPr="00CA31F9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34473B" w:rsidRDefault="00031C0C" w:rsidP="00031C0C">
      <w:bookmarkStart w:id="1" w:name="_GoBack"/>
      <w:bookmarkEnd w:id="1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C0C"/>
    <w:rsid w:val="00017AFF"/>
    <w:rsid w:val="00031C0C"/>
    <w:rsid w:val="000C3E4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02F37"/>
  <w15:chartTrackingRefBased/>
  <w15:docId w15:val="{44F03153-1F44-4F28-A2B4-B498FE953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1C0C"/>
    <w:pPr>
      <w:spacing w:after="0"/>
      <w:ind w:firstLine="0"/>
      <w:jc w:val="left"/>
    </w:pPr>
    <w:rPr>
      <w:rFonts w:ascii="Times New Roman" w:eastAsia="Times New Roman" w:hAnsi="Times New Roman"/>
      <w:color w:val="auto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2025-09-30T09:19:00Z</dcterms:created>
  <dcterms:modified xsi:type="dcterms:W3CDTF">2025-09-30T09:19:00Z</dcterms:modified>
</cp:coreProperties>
</file>