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46C" w:rsidRPr="00CA31F9" w:rsidRDefault="00C8046C" w:rsidP="00C8046C">
      <w:pPr>
        <w:jc w:val="center"/>
        <w:rPr>
          <w:rFonts w:ascii="Arial" w:hAnsi="Arial" w:cs="Arial"/>
          <w:color w:val="000000" w:themeColor="text1"/>
          <w:sz w:val="20"/>
          <w:szCs w:val="20"/>
        </w:rPr>
      </w:pPr>
      <w:r w:rsidRPr="00CA31F9">
        <w:rPr>
          <w:rFonts w:ascii="Arial" w:hAnsi="Arial" w:cs="Arial"/>
          <w:b/>
          <w:bCs/>
          <w:color w:val="000000" w:themeColor="text1"/>
          <w:sz w:val="20"/>
          <w:szCs w:val="20"/>
        </w:rPr>
        <w:t>Phụ lục VI</w:t>
      </w:r>
    </w:p>
    <w:p w:rsidR="00C8046C" w:rsidRDefault="00C8046C" w:rsidP="00C8046C">
      <w:pPr>
        <w:jc w:val="center"/>
        <w:rPr>
          <w:rFonts w:ascii="Arial" w:hAnsi="Arial" w:cs="Arial"/>
          <w:b/>
          <w:color w:val="000000" w:themeColor="text1"/>
          <w:sz w:val="20"/>
          <w:szCs w:val="20"/>
        </w:rPr>
      </w:pPr>
      <w:bookmarkStart w:id="0" w:name="chuong_pl_16_name"/>
      <w:r w:rsidRPr="004A69CB">
        <w:rPr>
          <w:rFonts w:ascii="Arial" w:hAnsi="Arial" w:cs="Arial"/>
          <w:b/>
          <w:color w:val="000000" w:themeColor="text1"/>
          <w:sz w:val="20"/>
          <w:szCs w:val="20"/>
        </w:rPr>
        <w:t>CÔNG TRÌNH ĐƯỜNG BỘ PHẢI QUAN TRẮC TRONG QUÁ TRÌNH</w:t>
      </w:r>
      <w:r>
        <w:rPr>
          <w:rFonts w:ascii="Arial" w:hAnsi="Arial" w:cs="Arial"/>
          <w:b/>
          <w:color w:val="000000" w:themeColor="text1"/>
          <w:sz w:val="20"/>
          <w:szCs w:val="20"/>
        </w:rPr>
        <w:br/>
      </w:r>
      <w:r w:rsidRPr="004A69CB">
        <w:rPr>
          <w:rFonts w:ascii="Arial" w:hAnsi="Arial" w:cs="Arial"/>
          <w:b/>
          <w:color w:val="000000" w:themeColor="text1"/>
          <w:sz w:val="20"/>
          <w:szCs w:val="20"/>
        </w:rPr>
        <w:t xml:space="preserve"> KHAI THÁC, SỬ DỤNG</w:t>
      </w:r>
      <w:bookmarkEnd w:id="0"/>
    </w:p>
    <w:p w:rsidR="00C8046C" w:rsidRDefault="00C8046C" w:rsidP="00C8046C">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 xml:space="preserve">(Ban hành kèm theo Thông tư số  41/2024/TT-BGTVT ngày 15 tháng 11 năm 2024 </w:t>
      </w:r>
      <w:r>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bảo</w:t>
      </w:r>
      <w:r>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C8046C" w:rsidRPr="00CA31F9" w:rsidRDefault="00C8046C" w:rsidP="00C8046C">
      <w:pPr>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9"/>
        <w:gridCol w:w="2128"/>
        <w:gridCol w:w="2875"/>
        <w:gridCol w:w="3427"/>
      </w:tblGrid>
      <w:tr w:rsidR="00C8046C" w:rsidRPr="00CA31F9" w:rsidTr="0098048F">
        <w:tc>
          <w:tcPr>
            <w:tcW w:w="326" w:type="pc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TT</w:t>
            </w:r>
          </w:p>
        </w:tc>
        <w:tc>
          <w:tcPr>
            <w:tcW w:w="2774" w:type="pct"/>
            <w:gridSpan w:val="2"/>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Loại công trình</w:t>
            </w:r>
          </w:p>
        </w:tc>
        <w:tc>
          <w:tcPr>
            <w:tcW w:w="1900" w:type="pc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Cấp công trình</w:t>
            </w:r>
            <w:r w:rsidRPr="00CA31F9">
              <w:rPr>
                <w:rFonts w:ascii="Arial" w:hAnsi="Arial" w:cs="Arial"/>
                <w:b/>
                <w:bCs/>
                <w:color w:val="000000" w:themeColor="text1"/>
                <w:sz w:val="20"/>
                <w:szCs w:val="20"/>
                <w:vertAlign w:val="superscript"/>
              </w:rPr>
              <w:t>(1)</w:t>
            </w:r>
          </w:p>
        </w:tc>
      </w:tr>
      <w:tr w:rsidR="00C8046C" w:rsidRPr="00CA31F9" w:rsidTr="0098048F">
        <w:tc>
          <w:tcPr>
            <w:tcW w:w="326" w:type="pc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2774" w:type="pct"/>
            <w:gridSpan w:val="2"/>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khi xảy ra sự cố có thể dẫn tới thảm họa</w:t>
            </w:r>
          </w:p>
        </w:tc>
        <w:tc>
          <w:tcPr>
            <w:tcW w:w="1900"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r>
      <w:tr w:rsidR="00C8046C" w:rsidRPr="00CA31F9" w:rsidTr="0098048F">
        <w:tc>
          <w:tcPr>
            <w:tcW w:w="326" w:type="pct"/>
            <w:vMerge w:val="restar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180" w:type="pct"/>
            <w:vMerge w:val="restar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Công trình đường bộ ngoài đô thị</w:t>
            </w:r>
          </w:p>
        </w:tc>
        <w:tc>
          <w:tcPr>
            <w:tcW w:w="1594"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Cầu đường bộ</w:t>
            </w:r>
          </w:p>
        </w:tc>
        <w:tc>
          <w:tcPr>
            <w:tcW w:w="1900"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w:t>
            </w:r>
          </w:p>
        </w:tc>
      </w:tr>
      <w:tr w:rsidR="00C8046C" w:rsidRPr="00CA31F9" w:rsidTr="0098048F">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Cầu đường bộ có kết cấu nhịp dây văng, dây võng</w:t>
            </w:r>
          </w:p>
        </w:tc>
        <w:tc>
          <w:tcPr>
            <w:tcW w:w="1900"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 và cấp II</w:t>
            </w:r>
          </w:p>
        </w:tc>
      </w:tr>
      <w:tr w:rsidR="00C8046C" w:rsidRPr="00CA31F9" w:rsidTr="0098048F">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Hầm đường bộ</w:t>
            </w:r>
          </w:p>
        </w:tc>
        <w:tc>
          <w:tcPr>
            <w:tcW w:w="1900"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w:t>
            </w:r>
          </w:p>
        </w:tc>
      </w:tr>
      <w:tr w:rsidR="00C8046C" w:rsidRPr="00CA31F9" w:rsidTr="0098048F">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0" w:type="auto"/>
            <w:vMerge/>
            <w:shd w:val="clear" w:color="auto" w:fill="auto"/>
            <w:vAlign w:val="center"/>
          </w:tcPr>
          <w:p w:rsidR="00C8046C" w:rsidRPr="00CA31F9" w:rsidRDefault="00C8046C" w:rsidP="0098048F">
            <w:pPr>
              <w:rPr>
                <w:rFonts w:ascii="Arial" w:hAnsi="Arial" w:cs="Arial"/>
                <w:color w:val="000000" w:themeColor="text1"/>
                <w:sz w:val="20"/>
                <w:szCs w:val="20"/>
              </w:rPr>
            </w:pPr>
          </w:p>
        </w:tc>
        <w:tc>
          <w:tcPr>
            <w:tcW w:w="1594"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Hầm đường bộ vượt biển, sông</w:t>
            </w:r>
          </w:p>
        </w:tc>
        <w:tc>
          <w:tcPr>
            <w:tcW w:w="1900" w:type="pct"/>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Cấp đặc biệt, cấp I và cấp II</w:t>
            </w:r>
          </w:p>
        </w:tc>
      </w:tr>
      <w:tr w:rsidR="00C8046C" w:rsidRPr="00CA31F9" w:rsidTr="0098048F">
        <w:tc>
          <w:tcPr>
            <w:tcW w:w="326" w:type="pc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4674" w:type="pct"/>
            <w:gridSpan w:val="3"/>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có dấu hiệu lún, nghiêng, nứt và các dấu hiệu bất thường khác có khả năng gây sập đổ, mất an toàn trong quá trình khai thác sử dụng</w:t>
            </w:r>
          </w:p>
        </w:tc>
      </w:tr>
      <w:tr w:rsidR="00C8046C" w:rsidRPr="00CA31F9" w:rsidTr="0098048F">
        <w:tc>
          <w:tcPr>
            <w:tcW w:w="326" w:type="pct"/>
            <w:shd w:val="clear" w:color="auto" w:fill="auto"/>
            <w:tcMar>
              <w:top w:w="0" w:type="dxa"/>
              <w:left w:w="0" w:type="dxa"/>
              <w:bottom w:w="0" w:type="dxa"/>
              <w:right w:w="0" w:type="dxa"/>
            </w:tcMar>
            <w:vAlign w:val="center"/>
          </w:tcPr>
          <w:p w:rsidR="00C8046C" w:rsidRPr="00CA31F9" w:rsidRDefault="00C8046C"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4674" w:type="pct"/>
            <w:gridSpan w:val="3"/>
            <w:shd w:val="clear" w:color="auto" w:fill="auto"/>
            <w:tcMar>
              <w:top w:w="0" w:type="dxa"/>
              <w:left w:w="0" w:type="dxa"/>
              <w:bottom w:w="0" w:type="dxa"/>
              <w:right w:w="0" w:type="dxa"/>
            </w:tcMar>
            <w:vAlign w:val="center"/>
          </w:tcPr>
          <w:p w:rsidR="00C8046C" w:rsidRPr="00CA31F9" w:rsidRDefault="00C8046C" w:rsidP="0098048F">
            <w:pPr>
              <w:rPr>
                <w:rFonts w:ascii="Arial" w:hAnsi="Arial" w:cs="Arial"/>
                <w:color w:val="000000" w:themeColor="text1"/>
                <w:sz w:val="20"/>
                <w:szCs w:val="20"/>
              </w:rPr>
            </w:pPr>
            <w:r w:rsidRPr="00CA31F9">
              <w:rPr>
                <w:rFonts w:ascii="Arial" w:hAnsi="Arial" w:cs="Arial"/>
                <w:color w:val="000000" w:themeColor="text1"/>
                <w:sz w:val="20"/>
                <w:szCs w:val="20"/>
              </w:rPr>
              <w:t>Theo yêu cầu của Chủ đầu tư, chủ sở hữu hoặc người quản lý, sử dụng công trình</w:t>
            </w:r>
          </w:p>
        </w:tc>
      </w:tr>
    </w:tbl>
    <w:p w:rsidR="00C8046C" w:rsidRPr="00CA31F9" w:rsidRDefault="00C8046C" w:rsidP="00C8046C">
      <w:pPr>
        <w:spacing w:after="120"/>
        <w:ind w:firstLine="720"/>
        <w:jc w:val="both"/>
        <w:rPr>
          <w:rFonts w:ascii="Arial" w:hAnsi="Arial" w:cs="Arial"/>
          <w:color w:val="000000" w:themeColor="text1"/>
          <w:sz w:val="20"/>
          <w:szCs w:val="20"/>
        </w:rPr>
      </w:pPr>
      <w:r w:rsidRPr="00CA31F9">
        <w:rPr>
          <w:rFonts w:ascii="Arial" w:hAnsi="Arial" w:cs="Arial"/>
          <w:b/>
          <w:bCs/>
          <w:i/>
          <w:iCs/>
          <w:color w:val="000000" w:themeColor="text1"/>
          <w:sz w:val="20"/>
          <w:szCs w:val="20"/>
        </w:rPr>
        <w:t xml:space="preserve">Hướng dẫn: </w:t>
      </w:r>
      <w:r w:rsidRPr="00CA31F9">
        <w:rPr>
          <w:rFonts w:ascii="Arial" w:hAnsi="Arial" w:cs="Arial"/>
          <w:i/>
          <w:iCs/>
          <w:color w:val="000000" w:themeColor="text1"/>
          <w:sz w:val="20"/>
          <w:szCs w:val="20"/>
        </w:rPr>
        <w:t>cấp công trình xác định theo quy định của Bộ Xây dựng.</w:t>
      </w:r>
    </w:p>
    <w:p w:rsidR="0034473B" w:rsidRDefault="00C8046C" w:rsidP="00C8046C">
      <w:bookmarkStart w:id="1" w:name="_GoBack"/>
      <w:bookmarkEnd w:id="1"/>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46C"/>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8046C"/>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7EF8"/>
  <w15:chartTrackingRefBased/>
  <w15:docId w15:val="{A205DB4B-6015-4C9C-860C-75BF865B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46C"/>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2025-09-30T09:22:00Z</dcterms:created>
  <dcterms:modified xsi:type="dcterms:W3CDTF">2025-09-30T09:22:00Z</dcterms:modified>
</cp:coreProperties>
</file>