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0A8" w:rsidRPr="008F7F6A" w:rsidRDefault="001730A8" w:rsidP="001730A8">
      <w:pPr>
        <w:jc w:val="center"/>
        <w:rPr>
          <w:rFonts w:ascii="Arial" w:hAnsi="Arial" w:cs="Arial"/>
          <w:i/>
          <w:iCs/>
          <w:color w:val="auto"/>
          <w:sz w:val="20"/>
          <w:szCs w:val="20"/>
        </w:rPr>
      </w:pPr>
      <w:r w:rsidRPr="008F7F6A">
        <w:rPr>
          <w:rFonts w:ascii="Arial" w:hAnsi="Arial" w:cs="Arial"/>
          <w:b/>
          <w:bCs/>
          <w:color w:val="auto"/>
          <w:sz w:val="20"/>
          <w:szCs w:val="20"/>
        </w:rPr>
        <w:t>PHỤ LỤC 01</w:t>
      </w:r>
    </w:p>
    <w:p w:rsidR="001730A8" w:rsidRPr="008F7F6A" w:rsidRDefault="001730A8" w:rsidP="001730A8">
      <w:pPr>
        <w:jc w:val="center"/>
        <w:rPr>
          <w:rFonts w:ascii="Arial" w:hAnsi="Arial" w:cs="Arial"/>
          <w:i/>
          <w:iCs/>
          <w:color w:val="auto"/>
          <w:sz w:val="20"/>
          <w:szCs w:val="20"/>
        </w:rPr>
      </w:pPr>
      <w:r w:rsidRPr="008F7F6A">
        <w:rPr>
          <w:rFonts w:ascii="Arial" w:hAnsi="Arial" w:cs="Arial"/>
          <w:b/>
          <w:bCs/>
          <w:color w:val="auto"/>
          <w:sz w:val="20"/>
          <w:szCs w:val="20"/>
        </w:rPr>
        <w:t xml:space="preserve">CÁC CƠ QUAN, ĐƠN VỊ ĐĂNG KÝ XE Ô TÔ, XE MÁY CHUYÊN DÙNG </w:t>
      </w:r>
      <w:r w:rsidRPr="008F7F6A">
        <w:rPr>
          <w:rFonts w:ascii="Arial" w:hAnsi="Arial" w:cs="Arial"/>
          <w:b/>
          <w:bCs/>
          <w:color w:val="auto"/>
          <w:sz w:val="20"/>
          <w:szCs w:val="20"/>
        </w:rPr>
        <w:br/>
        <w:t>TẠI CỤC CẢNH SÁT GIAO THÔNG</w:t>
      </w:r>
    </w:p>
    <w:p w:rsidR="001730A8" w:rsidRPr="008F7F6A" w:rsidRDefault="001730A8" w:rsidP="001730A8">
      <w:pPr>
        <w:jc w:val="center"/>
        <w:rPr>
          <w:rFonts w:ascii="Arial" w:hAnsi="Arial" w:cs="Arial"/>
          <w:i/>
          <w:iCs/>
          <w:color w:val="auto"/>
          <w:sz w:val="20"/>
          <w:szCs w:val="20"/>
        </w:rPr>
      </w:pPr>
      <w:r w:rsidRPr="008F7F6A">
        <w:rPr>
          <w:rFonts w:ascii="Arial" w:hAnsi="Arial" w:cs="Arial"/>
          <w:i/>
          <w:iCs/>
          <w:color w:val="auto"/>
          <w:sz w:val="20"/>
          <w:szCs w:val="20"/>
        </w:rPr>
        <w:t>(Ban hành kèm theo Thông tư số 79/2024/TT-BCA ngày 15/11/2024 của Bộ trưởng Bộ Công an)</w:t>
      </w:r>
    </w:p>
    <w:p w:rsidR="001730A8" w:rsidRPr="008F7F6A" w:rsidRDefault="001730A8" w:rsidP="001730A8">
      <w:pPr>
        <w:jc w:val="both"/>
        <w:rPr>
          <w:rFonts w:ascii="Arial" w:hAnsi="Arial" w:cs="Arial"/>
          <w:i/>
          <w:iCs/>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18"/>
        <w:gridCol w:w="8301"/>
      </w:tblGrid>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b/>
                <w:bCs/>
                <w:color w:val="auto"/>
                <w:sz w:val="20"/>
                <w:szCs w:val="20"/>
              </w:rPr>
              <w:t>STT</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b/>
                <w:bCs/>
                <w:color w:val="auto"/>
                <w:sz w:val="20"/>
                <w:szCs w:val="20"/>
              </w:rPr>
              <w:t>TÊN CƠ QUAN, ĐƠN VỊ</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1</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và các Ban của Trung ương Đảng</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2</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Chủ tịch nước</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3</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Quốc hội</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4</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các Bộ, cơ quan ngang Bộ, các cơ quan thuộc Chính phủ</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5</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cơ quan Trung ương các tổ chức chính trị-xã hội (Mặt trận Tổ quốc Việt Nam, Công đoàn Việt Nam, Đoàn Thanh niên Cộng sản Hồ Chí Minh, Hội Liên hiệp Phụ nữ Việt Nam, Hội Cựu chiến binh Việt Nam, Hội Nông dân Việt Nam</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6</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Viện Kiểm sát nhân dân tối cao</w:t>
            </w:r>
          </w:p>
        </w:tc>
      </w:tr>
      <w:tr w:rsidR="001730A8" w:rsidRPr="008F7F6A" w:rsidTr="00BD3AE1">
        <w:trPr>
          <w:trHeight w:val="20"/>
          <w:jc w:val="center"/>
        </w:trPr>
        <w:tc>
          <w:tcPr>
            <w:tcW w:w="398" w:type="pct"/>
            <w:tcBorders>
              <w:top w:val="single" w:sz="4" w:space="0" w:color="auto"/>
              <w:left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7</w:t>
            </w:r>
          </w:p>
        </w:tc>
        <w:tc>
          <w:tcPr>
            <w:tcW w:w="4602" w:type="pct"/>
            <w:tcBorders>
              <w:top w:val="single" w:sz="4" w:space="0" w:color="auto"/>
              <w:left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Toà án nhân dân tối cao</w:t>
            </w:r>
          </w:p>
        </w:tc>
      </w:tr>
      <w:tr w:rsidR="001730A8" w:rsidRPr="008F7F6A" w:rsidTr="00BD3AE1">
        <w:trPr>
          <w:trHeight w:val="20"/>
          <w:jc w:val="center"/>
        </w:trPr>
        <w:tc>
          <w:tcPr>
            <w:tcW w:w="398" w:type="pct"/>
            <w:tcBorders>
              <w:top w:val="single" w:sz="4" w:space="0" w:color="auto"/>
              <w:left w:val="single" w:sz="4" w:space="0" w:color="auto"/>
              <w:bottom w:val="single" w:sz="4" w:space="0" w:color="auto"/>
            </w:tcBorders>
            <w:shd w:val="clear" w:color="auto" w:fill="FFFFFF"/>
            <w:vAlign w:val="center"/>
          </w:tcPr>
          <w:p w:rsidR="001730A8" w:rsidRPr="008F7F6A" w:rsidRDefault="001730A8" w:rsidP="00BD3AE1">
            <w:pPr>
              <w:jc w:val="center"/>
              <w:rPr>
                <w:rFonts w:ascii="Arial" w:hAnsi="Arial" w:cs="Arial"/>
                <w:color w:val="auto"/>
                <w:sz w:val="20"/>
                <w:szCs w:val="20"/>
              </w:rPr>
            </w:pPr>
            <w:r w:rsidRPr="008F7F6A">
              <w:rPr>
                <w:rFonts w:ascii="Arial" w:hAnsi="Arial" w:cs="Arial"/>
                <w:color w:val="auto"/>
                <w:sz w:val="20"/>
                <w:szCs w:val="20"/>
              </w:rPr>
              <w:t>8</w:t>
            </w:r>
          </w:p>
        </w:tc>
        <w:tc>
          <w:tcPr>
            <w:tcW w:w="4602" w:type="pct"/>
            <w:tcBorders>
              <w:top w:val="single" w:sz="4" w:space="0" w:color="auto"/>
              <w:left w:val="single" w:sz="4" w:space="0" w:color="auto"/>
              <w:bottom w:val="single" w:sz="4" w:space="0" w:color="auto"/>
              <w:right w:val="single" w:sz="4" w:space="0" w:color="auto"/>
            </w:tcBorders>
            <w:shd w:val="clear" w:color="auto" w:fill="FFFFFF"/>
            <w:vAlign w:val="center"/>
          </w:tcPr>
          <w:p w:rsidR="001730A8" w:rsidRPr="008F7F6A" w:rsidRDefault="001730A8" w:rsidP="00BD3AE1">
            <w:pPr>
              <w:rPr>
                <w:rFonts w:ascii="Arial" w:hAnsi="Arial" w:cs="Arial"/>
                <w:color w:val="auto"/>
                <w:sz w:val="20"/>
                <w:szCs w:val="20"/>
              </w:rPr>
            </w:pPr>
            <w:r w:rsidRPr="008F7F6A">
              <w:rPr>
                <w:rFonts w:ascii="Arial" w:hAnsi="Arial" w:cs="Arial"/>
                <w:color w:val="auto"/>
                <w:sz w:val="20"/>
                <w:szCs w:val="20"/>
              </w:rPr>
              <w:t>Văn phòng Kiểm toán Nhà nước</w:t>
            </w:r>
          </w:p>
        </w:tc>
      </w:tr>
    </w:tbl>
    <w:p w:rsidR="0034473B" w:rsidRDefault="001730A8" w:rsidP="001730A8">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0A8"/>
    <w:rsid w:val="00017AFF"/>
    <w:rsid w:val="000C3E46"/>
    <w:rsid w:val="001730A8"/>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C95D"/>
  <w15:chartTrackingRefBased/>
  <w15:docId w15:val="{39FA4ECB-528F-4207-A8E6-B17842DD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730A8"/>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2025-09-30T10:25:00Z</dcterms:created>
  <dcterms:modified xsi:type="dcterms:W3CDTF">2025-09-30T10:25:00Z</dcterms:modified>
</cp:coreProperties>
</file>