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802" w:rsidRPr="001A38AC" w:rsidRDefault="001A0802" w:rsidP="001A0802">
      <w:pPr>
        <w:jc w:val="center"/>
        <w:rPr>
          <w:rFonts w:ascii="Arial" w:hAnsi="Arial" w:cs="Arial"/>
          <w:color w:val="000000" w:themeColor="text1"/>
          <w:sz w:val="20"/>
          <w:szCs w:val="20"/>
        </w:rPr>
      </w:pPr>
      <w:r w:rsidRPr="001A38AC">
        <w:rPr>
          <w:rFonts w:ascii="Arial" w:hAnsi="Arial" w:cs="Arial"/>
          <w:b/>
          <w:bCs/>
          <w:color w:val="000000" w:themeColor="text1"/>
          <w:sz w:val="20"/>
          <w:szCs w:val="20"/>
        </w:rPr>
        <w:t>Phụ lục II</w:t>
      </w:r>
    </w:p>
    <w:p w:rsidR="001A0802" w:rsidRPr="001A38AC" w:rsidRDefault="001A0802" w:rsidP="001A0802">
      <w:pPr>
        <w:jc w:val="center"/>
        <w:rPr>
          <w:rFonts w:ascii="Arial" w:hAnsi="Arial" w:cs="Arial"/>
          <w:b/>
          <w:bCs/>
          <w:color w:val="000000" w:themeColor="text1"/>
          <w:sz w:val="20"/>
          <w:szCs w:val="20"/>
        </w:rPr>
      </w:pPr>
      <w:bookmarkStart w:id="0" w:name="bookmark341"/>
      <w:bookmarkStart w:id="1" w:name="bookmark342"/>
      <w:bookmarkStart w:id="2" w:name="bookmark343"/>
      <w:r w:rsidRPr="001A38AC">
        <w:rPr>
          <w:rFonts w:ascii="Arial" w:hAnsi="Arial" w:cs="Arial"/>
          <w:b/>
          <w:bCs/>
          <w:color w:val="000000" w:themeColor="text1"/>
          <w:sz w:val="20"/>
          <w:szCs w:val="20"/>
        </w:rPr>
        <w:t>CHƯƠNG TRÌNH TẬP HUẤN</w:t>
      </w:r>
      <w:bookmarkEnd w:id="0"/>
      <w:bookmarkEnd w:id="1"/>
      <w:bookmarkEnd w:id="2"/>
    </w:p>
    <w:p w:rsidR="001A0802" w:rsidRPr="001A38AC" w:rsidRDefault="001A0802" w:rsidP="001A0802">
      <w:pPr>
        <w:jc w:val="center"/>
        <w:rPr>
          <w:rFonts w:ascii="Arial" w:hAnsi="Arial" w:cs="Arial"/>
          <w:color w:val="000000" w:themeColor="text1"/>
          <w:sz w:val="20"/>
          <w:szCs w:val="20"/>
        </w:rPr>
      </w:pPr>
      <w:bookmarkStart w:id="3" w:name="_GoBack"/>
      <w:r w:rsidRPr="001A38AC">
        <w:rPr>
          <w:rFonts w:ascii="Arial" w:hAnsi="Arial" w:cs="Arial"/>
          <w:b/>
          <w:bCs/>
          <w:color w:val="000000" w:themeColor="text1"/>
          <w:sz w:val="20"/>
          <w:szCs w:val="20"/>
        </w:rPr>
        <w:t>VỀ NGHIỆP VỤ GIÁO VIÊN DẠY THỰC HÀNH LÁI XE</w:t>
      </w:r>
      <w:r w:rsidRPr="001A38AC">
        <w:rPr>
          <w:rFonts w:ascii="Arial" w:hAnsi="Arial" w:cs="Arial"/>
          <w:b/>
          <w:bCs/>
          <w:color w:val="000000" w:themeColor="text1"/>
          <w:sz w:val="20"/>
          <w:szCs w:val="20"/>
        </w:rPr>
        <w:br/>
      </w:r>
      <w:bookmarkEnd w:id="3"/>
      <w:r w:rsidRPr="001A38AC">
        <w:rPr>
          <w:rFonts w:ascii="Arial" w:hAnsi="Arial" w:cs="Arial"/>
          <w:i/>
          <w:iCs/>
          <w:color w:val="000000" w:themeColor="text1"/>
          <w:sz w:val="20"/>
          <w:szCs w:val="20"/>
        </w:rPr>
        <w:t>(Kèm theo Nghị định số 160/2024/NĐ-CP</w:t>
      </w:r>
    </w:p>
    <w:p w:rsidR="001A0802" w:rsidRPr="001A38AC" w:rsidRDefault="001A0802" w:rsidP="001A0802">
      <w:pPr>
        <w:jc w:val="center"/>
        <w:rPr>
          <w:rFonts w:ascii="Arial" w:hAnsi="Arial" w:cs="Arial"/>
          <w:i/>
          <w:iCs/>
          <w:color w:val="000000" w:themeColor="text1"/>
          <w:sz w:val="20"/>
          <w:szCs w:val="20"/>
        </w:rPr>
      </w:pPr>
      <w:r w:rsidRPr="001A38AC">
        <w:rPr>
          <w:rFonts w:ascii="Arial" w:hAnsi="Arial" w:cs="Arial"/>
          <w:i/>
          <w:iCs/>
          <w:color w:val="000000" w:themeColor="text1"/>
          <w:sz w:val="20"/>
          <w:szCs w:val="20"/>
        </w:rPr>
        <w:t>ngày 18 tháng 12 năm 2024 của Chính phủ)</w:t>
      </w:r>
    </w:p>
    <w:p w:rsidR="001A0802" w:rsidRPr="001A38AC" w:rsidRDefault="001A0802" w:rsidP="001A0802">
      <w:pPr>
        <w:jc w:val="center"/>
        <w:rPr>
          <w:rFonts w:ascii="Arial" w:hAnsi="Arial" w:cs="Arial"/>
          <w:color w:val="000000" w:themeColor="text1"/>
          <w:sz w:val="20"/>
          <w:szCs w:val="20"/>
          <w:vertAlign w:val="superscript"/>
        </w:rPr>
      </w:pPr>
      <w:r w:rsidRPr="001A38AC">
        <w:rPr>
          <w:rFonts w:ascii="Arial" w:hAnsi="Arial" w:cs="Arial"/>
          <w:bCs/>
          <w:color w:val="000000" w:themeColor="text1"/>
          <w:sz w:val="20"/>
          <w:szCs w:val="20"/>
          <w:vertAlign w:val="superscript"/>
        </w:rPr>
        <w:t>__________</w:t>
      </w:r>
    </w:p>
    <w:p w:rsidR="001A0802" w:rsidRPr="001A38AC" w:rsidRDefault="001A0802" w:rsidP="001A0802">
      <w:pPr>
        <w:jc w:val="center"/>
        <w:rPr>
          <w:rFonts w:ascii="Arial" w:hAnsi="Arial" w:cs="Arial"/>
          <w:color w:val="000000" w:themeColor="text1"/>
          <w:sz w:val="20"/>
          <w:szCs w:val="20"/>
        </w:rPr>
      </w:pPr>
    </w:p>
    <w:p w:rsidR="001A0802" w:rsidRPr="001A38AC" w:rsidRDefault="001A0802" w:rsidP="001A0802">
      <w:pPr>
        <w:jc w:val="center"/>
        <w:rPr>
          <w:rFonts w:ascii="Arial" w:hAnsi="Arial" w:cs="Arial"/>
          <w:color w:val="000000" w:themeColor="text1"/>
          <w:sz w:val="20"/>
          <w:szCs w:val="20"/>
        </w:rPr>
      </w:pPr>
      <w:r w:rsidRPr="001A38AC">
        <w:rPr>
          <w:rFonts w:ascii="Arial" w:hAnsi="Arial" w:cs="Arial"/>
          <w:b/>
          <w:bCs/>
          <w:color w:val="000000" w:themeColor="text1"/>
          <w:sz w:val="20"/>
          <w:szCs w:val="20"/>
        </w:rPr>
        <w:t>CHƯƠNG TRÌNH TẬP HUẤN</w:t>
      </w:r>
    </w:p>
    <w:p w:rsidR="001A0802" w:rsidRPr="001A38AC" w:rsidRDefault="001A0802" w:rsidP="001A0802">
      <w:pPr>
        <w:jc w:val="center"/>
        <w:rPr>
          <w:rFonts w:ascii="Arial" w:hAnsi="Arial" w:cs="Arial"/>
          <w:b/>
          <w:bCs/>
          <w:color w:val="000000" w:themeColor="text1"/>
          <w:sz w:val="20"/>
          <w:szCs w:val="20"/>
        </w:rPr>
      </w:pPr>
      <w:r w:rsidRPr="001A38AC">
        <w:rPr>
          <w:rFonts w:ascii="Arial" w:hAnsi="Arial" w:cs="Arial"/>
          <w:b/>
          <w:bCs/>
          <w:color w:val="000000" w:themeColor="text1"/>
          <w:sz w:val="20"/>
          <w:szCs w:val="20"/>
        </w:rPr>
        <w:t>VỀ NGHIỆP VỤ GIÁO VIÊN DẠY THỰC HÀNH LÁI XE</w:t>
      </w:r>
    </w:p>
    <w:p w:rsidR="001A0802" w:rsidRPr="001A38AC" w:rsidRDefault="001A0802" w:rsidP="001A0802">
      <w:pPr>
        <w:rPr>
          <w:rFonts w:ascii="Arial" w:hAnsi="Arial" w:cs="Arial"/>
          <w:color w:val="000000" w:themeColor="text1"/>
          <w:sz w:val="20"/>
          <w:szCs w:val="20"/>
        </w:rPr>
      </w:pPr>
    </w:p>
    <w:p w:rsidR="001A0802" w:rsidRPr="001A38AC" w:rsidRDefault="001A0802" w:rsidP="001A0802">
      <w:pPr>
        <w:spacing w:after="120"/>
        <w:ind w:firstLine="720"/>
        <w:jc w:val="both"/>
        <w:rPr>
          <w:rFonts w:ascii="Arial" w:hAnsi="Arial" w:cs="Arial"/>
          <w:color w:val="000000" w:themeColor="text1"/>
          <w:sz w:val="20"/>
          <w:szCs w:val="20"/>
        </w:rPr>
      </w:pPr>
      <w:r w:rsidRPr="001A38AC">
        <w:rPr>
          <w:rFonts w:ascii="Arial" w:hAnsi="Arial" w:cs="Arial"/>
          <w:b/>
          <w:bCs/>
          <w:color w:val="000000" w:themeColor="text1"/>
          <w:sz w:val="20"/>
          <w:szCs w:val="20"/>
        </w:rPr>
        <w:t>A. CHƯƠNG TRÌNH TẬP HUẤN VỀ NGHIỆP VỤ GIÁO VIÊN DẠY THỰC HÀNH LÁI XE CÁC HẠNG A1, A và B1</w:t>
      </w:r>
    </w:p>
    <w:p w:rsidR="001A0802" w:rsidRPr="001A38AC" w:rsidRDefault="001A0802" w:rsidP="001A0802">
      <w:pPr>
        <w:spacing w:after="120"/>
        <w:ind w:firstLine="720"/>
        <w:jc w:val="both"/>
        <w:rPr>
          <w:rFonts w:ascii="Arial" w:hAnsi="Arial" w:cs="Arial"/>
          <w:color w:val="000000" w:themeColor="text1"/>
          <w:sz w:val="20"/>
          <w:szCs w:val="20"/>
        </w:rPr>
      </w:pPr>
      <w:bookmarkStart w:id="4" w:name="bookmark344"/>
      <w:bookmarkEnd w:id="4"/>
      <w:r w:rsidRPr="001A38AC">
        <w:rPr>
          <w:rFonts w:ascii="Arial" w:hAnsi="Arial" w:cs="Arial"/>
          <w:b/>
          <w:bCs/>
          <w:color w:val="000000" w:themeColor="text1"/>
          <w:sz w:val="20"/>
          <w:szCs w:val="20"/>
        </w:rPr>
        <w:t>I. Mục đích, yêu cầu</w:t>
      </w:r>
    </w:p>
    <w:p w:rsidR="001A0802" w:rsidRPr="001A38AC" w:rsidRDefault="001A0802" w:rsidP="001A0802">
      <w:pPr>
        <w:spacing w:after="120"/>
        <w:ind w:firstLine="720"/>
        <w:jc w:val="both"/>
        <w:rPr>
          <w:rFonts w:ascii="Arial" w:hAnsi="Arial" w:cs="Arial"/>
          <w:color w:val="000000" w:themeColor="text1"/>
          <w:sz w:val="20"/>
          <w:szCs w:val="20"/>
        </w:rPr>
      </w:pPr>
      <w:bookmarkStart w:id="5" w:name="bookmark345"/>
      <w:bookmarkEnd w:id="5"/>
      <w:r w:rsidRPr="001A38AC">
        <w:rPr>
          <w:rFonts w:ascii="Arial" w:hAnsi="Arial" w:cs="Arial"/>
          <w:color w:val="000000" w:themeColor="text1"/>
          <w:sz w:val="20"/>
          <w:szCs w:val="20"/>
        </w:rPr>
        <w:t>1. Mục đích</w:t>
      </w:r>
    </w:p>
    <w:p w:rsidR="001A0802" w:rsidRPr="001A38AC" w:rsidRDefault="001A0802" w:rsidP="001A0802">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Chương trình tập huấn về nghiệp vụ giáo viên dạy thực hành lái xe các hạng A1, A và B1 trang bị những kiến thức cơ bản về phương pháp sư phạm nhằm mục tiêu giúp giáo viên dạy thực hành lái xe truyền đạt hiệu quả nhất những kiến thức về thực hành lái xe đến học viên.</w:t>
      </w:r>
    </w:p>
    <w:p w:rsidR="001A0802" w:rsidRPr="001A38AC" w:rsidRDefault="001A0802" w:rsidP="001A0802">
      <w:pPr>
        <w:spacing w:after="120"/>
        <w:ind w:firstLine="720"/>
        <w:jc w:val="both"/>
        <w:rPr>
          <w:rFonts w:ascii="Arial" w:hAnsi="Arial" w:cs="Arial"/>
          <w:color w:val="000000" w:themeColor="text1"/>
          <w:sz w:val="20"/>
          <w:szCs w:val="20"/>
        </w:rPr>
      </w:pPr>
      <w:bookmarkStart w:id="6" w:name="bookmark346"/>
      <w:bookmarkEnd w:id="6"/>
      <w:r w:rsidRPr="001A38AC">
        <w:rPr>
          <w:rFonts w:ascii="Arial" w:hAnsi="Arial" w:cs="Arial"/>
          <w:color w:val="000000" w:themeColor="text1"/>
          <w:sz w:val="20"/>
          <w:szCs w:val="20"/>
        </w:rPr>
        <w:t>2. Yêu cầu</w:t>
      </w:r>
    </w:p>
    <w:p w:rsidR="001A0802" w:rsidRPr="001A38AC" w:rsidRDefault="001A0802" w:rsidP="001A0802">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Thông qua Chương trình tập huấn dạy thực hành lái xe các hạng A1, A và B1:</w:t>
      </w:r>
    </w:p>
    <w:p w:rsidR="001A0802" w:rsidRPr="001A38AC" w:rsidRDefault="001A0802" w:rsidP="001A0802">
      <w:pPr>
        <w:spacing w:after="120"/>
        <w:ind w:firstLine="720"/>
        <w:jc w:val="both"/>
        <w:rPr>
          <w:rFonts w:ascii="Arial" w:hAnsi="Arial" w:cs="Arial"/>
          <w:color w:val="000000" w:themeColor="text1"/>
          <w:sz w:val="20"/>
          <w:szCs w:val="20"/>
        </w:rPr>
      </w:pPr>
      <w:bookmarkStart w:id="7" w:name="bookmark347"/>
      <w:bookmarkEnd w:id="7"/>
      <w:r w:rsidRPr="001A38AC">
        <w:rPr>
          <w:rFonts w:ascii="Arial" w:hAnsi="Arial" w:cs="Arial"/>
          <w:color w:val="000000" w:themeColor="text1"/>
          <w:sz w:val="20"/>
          <w:szCs w:val="20"/>
        </w:rPr>
        <w:t>- Trang bị cho giáo viên dạy thực hành lái xe các kiến thức về phương pháp sư phạm trong dạy học thực hành lái xe.</w:t>
      </w:r>
    </w:p>
    <w:p w:rsidR="001A0802" w:rsidRPr="001A38AC" w:rsidRDefault="001A0802" w:rsidP="001A0802">
      <w:pPr>
        <w:spacing w:after="120"/>
        <w:ind w:firstLine="720"/>
        <w:jc w:val="both"/>
        <w:rPr>
          <w:rFonts w:ascii="Arial" w:hAnsi="Arial" w:cs="Arial"/>
          <w:color w:val="000000" w:themeColor="text1"/>
          <w:sz w:val="20"/>
          <w:szCs w:val="20"/>
        </w:rPr>
      </w:pPr>
      <w:bookmarkStart w:id="8" w:name="bookmark348"/>
      <w:bookmarkEnd w:id="8"/>
      <w:r w:rsidRPr="001A38AC">
        <w:rPr>
          <w:rFonts w:ascii="Arial" w:hAnsi="Arial" w:cs="Arial"/>
          <w:color w:val="000000" w:themeColor="text1"/>
          <w:sz w:val="20"/>
          <w:szCs w:val="20"/>
        </w:rPr>
        <w:t>- Biết vận dụng thành thạo, linh hoạt phương pháp sư phạm để hướng dẫn thực hành lái xe các hạng A1, A và B1.</w:t>
      </w:r>
    </w:p>
    <w:p w:rsidR="001A0802" w:rsidRPr="001A38AC" w:rsidRDefault="001A0802" w:rsidP="001A0802">
      <w:pPr>
        <w:spacing w:after="120"/>
        <w:ind w:firstLine="720"/>
        <w:jc w:val="both"/>
        <w:rPr>
          <w:rFonts w:ascii="Arial" w:hAnsi="Arial" w:cs="Arial"/>
          <w:color w:val="000000" w:themeColor="text1"/>
          <w:sz w:val="20"/>
          <w:szCs w:val="20"/>
        </w:rPr>
      </w:pPr>
      <w:bookmarkStart w:id="9" w:name="bookmark349"/>
      <w:bookmarkEnd w:id="9"/>
      <w:r w:rsidRPr="001A38AC">
        <w:rPr>
          <w:rFonts w:ascii="Arial" w:hAnsi="Arial" w:cs="Arial"/>
          <w:b/>
          <w:bCs/>
          <w:color w:val="000000" w:themeColor="text1"/>
          <w:sz w:val="20"/>
          <w:szCs w:val="20"/>
        </w:rPr>
        <w:t>II. Nội dung chương trình</w:t>
      </w:r>
    </w:p>
    <w:tbl>
      <w:tblPr>
        <w:tblOverlap w:val="never"/>
        <w:tblW w:w="4992" w:type="pct"/>
        <w:jc w:val="center"/>
        <w:tblCellMar>
          <w:left w:w="10" w:type="dxa"/>
          <w:right w:w="10" w:type="dxa"/>
        </w:tblCellMar>
        <w:tblLook w:val="04A0" w:firstRow="1" w:lastRow="0" w:firstColumn="1" w:lastColumn="0" w:noHBand="0" w:noVBand="1"/>
      </w:tblPr>
      <w:tblGrid>
        <w:gridCol w:w="1156"/>
        <w:gridCol w:w="7846"/>
      </w:tblGrid>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b/>
                <w:bCs/>
                <w:color w:val="000000" w:themeColor="text1"/>
                <w:sz w:val="20"/>
                <w:szCs w:val="20"/>
              </w:rPr>
              <w:t>TT</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b/>
                <w:bCs/>
                <w:color w:val="000000" w:themeColor="text1"/>
                <w:sz w:val="20"/>
                <w:szCs w:val="20"/>
              </w:rPr>
              <w:t>Nội dung</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lang w:val="en-US"/>
              </w:rPr>
            </w:pPr>
            <w:r w:rsidRPr="001A38AC">
              <w:rPr>
                <w:rFonts w:ascii="Arial" w:hAnsi="Arial" w:cs="Arial"/>
                <w:b/>
                <w:bCs/>
                <w:color w:val="000000" w:themeColor="text1"/>
                <w:sz w:val="20"/>
                <w:szCs w:val="20"/>
              </w:rPr>
              <w:t>PH</w:t>
            </w:r>
            <w:proofErr w:type="spellStart"/>
            <w:r w:rsidRPr="001A38AC">
              <w:rPr>
                <w:rFonts w:ascii="Arial" w:hAnsi="Arial" w:cs="Arial"/>
                <w:b/>
                <w:bCs/>
                <w:color w:val="000000" w:themeColor="text1"/>
                <w:sz w:val="20"/>
                <w:szCs w:val="20"/>
                <w:lang w:val="en-US"/>
              </w:rPr>
              <w:t>ẦN</w:t>
            </w:r>
            <w:proofErr w:type="spellEnd"/>
            <w:r w:rsidRPr="001A38AC">
              <w:rPr>
                <w:rFonts w:ascii="Arial" w:hAnsi="Arial" w:cs="Arial"/>
                <w:b/>
                <w:bCs/>
                <w:color w:val="000000" w:themeColor="text1"/>
                <w:sz w:val="20"/>
                <w:szCs w:val="20"/>
                <w:lang w:val="en-US"/>
              </w:rPr>
              <w:t xml:space="preserve"> I</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lang w:val="en-US"/>
              </w:rPr>
            </w:pPr>
            <w:r w:rsidRPr="001A38AC">
              <w:rPr>
                <w:rFonts w:ascii="Arial" w:hAnsi="Arial" w:cs="Arial"/>
                <w:b/>
                <w:bCs/>
                <w:color w:val="000000" w:themeColor="text1"/>
                <w:sz w:val="20"/>
                <w:szCs w:val="20"/>
              </w:rPr>
              <w:t>LÝ THUYẾT PHƯƠNG PHÁP SƯ PHẠM CÁC HẠNG</w:t>
            </w:r>
            <w:r w:rsidRPr="001A38AC">
              <w:rPr>
                <w:rFonts w:ascii="Arial" w:hAnsi="Arial" w:cs="Arial"/>
                <w:b/>
                <w:bCs/>
                <w:color w:val="000000" w:themeColor="text1"/>
                <w:sz w:val="20"/>
                <w:szCs w:val="20"/>
                <w:lang w:val="en-US"/>
              </w:rPr>
              <w:t xml:space="preserve"> A1, A</w:t>
            </w:r>
            <w:r w:rsidRPr="001A38AC">
              <w:rPr>
                <w:rFonts w:ascii="Arial" w:hAnsi="Arial" w:cs="Arial"/>
                <w:b/>
                <w:bCs/>
                <w:i/>
                <w:iCs/>
                <w:color w:val="000000" w:themeColor="text1"/>
                <w:sz w:val="20"/>
                <w:szCs w:val="20"/>
              </w:rPr>
              <w:t xml:space="preserve"> </w:t>
            </w:r>
            <w:r w:rsidRPr="001A38AC">
              <w:rPr>
                <w:rFonts w:ascii="Arial" w:hAnsi="Arial" w:cs="Arial"/>
                <w:b/>
                <w:bCs/>
                <w:color w:val="000000" w:themeColor="text1"/>
                <w:sz w:val="20"/>
                <w:szCs w:val="20"/>
              </w:rPr>
              <w:t>và B</w:t>
            </w:r>
            <w:r w:rsidRPr="001A38AC">
              <w:rPr>
                <w:rFonts w:ascii="Arial" w:hAnsi="Arial" w:cs="Arial"/>
                <w:b/>
                <w:bCs/>
                <w:color w:val="000000" w:themeColor="text1"/>
                <w:sz w:val="20"/>
                <w:szCs w:val="20"/>
                <w:lang w:val="en-US"/>
              </w:rPr>
              <w:t>1</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Giao tiếp sư phạm</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1.1</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Khái niệm về giao tiếp sư phạm</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1.2</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Đặc trưng trong giao tiếp sư phạm</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1.3</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Các yếu tố tham gia vào quá trình giao tiếp</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1.4</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Văn hóa giao tiếp</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1.5</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Kỹ năng giao tiếp sư phạm</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Ứng dụng phương pháp dạy học tích hợp trong đào tạo lái xe các hạng A1, A và B1</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2.1</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Khái niệm</w:t>
            </w:r>
          </w:p>
        </w:tc>
      </w:tr>
      <w:tr w:rsidR="001A0802" w:rsidRPr="001A38AC" w:rsidTr="00C464A5">
        <w:trPr>
          <w:trHeight w:val="20"/>
          <w:jc w:val="center"/>
        </w:trPr>
        <w:tc>
          <w:tcPr>
            <w:tcW w:w="642" w:type="pct"/>
            <w:tcBorders>
              <w:top w:val="single" w:sz="4" w:space="0" w:color="auto"/>
              <w:left w:val="single" w:sz="4" w:space="0" w:color="auto"/>
              <w:bottom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2.2</w:t>
            </w:r>
          </w:p>
        </w:tc>
        <w:tc>
          <w:tcPr>
            <w:tcW w:w="4358" w:type="pct"/>
            <w:tcBorders>
              <w:top w:val="single" w:sz="4" w:space="0" w:color="auto"/>
              <w:left w:val="single" w:sz="4" w:space="0" w:color="auto"/>
              <w:bottom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Đặc điểm của dạy học tích hợp</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2.3</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Các điều kiện cơ bản để tiến hành tổ chức giảng dạy tích hợp</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Ứng dụng công nghệ thông tin và thiết bị dạy học hiện đại trong đào tạo lái xe các hạng A1, A và B1</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3.1</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Khái niệm giáo án điện tử</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3.2</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Khái niệm bài giảng điện tử</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3.3</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Quy trình thiết kế bài giảng điện tử</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3.4</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Hiệu quả của giáo án điện tử</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b/>
                <w:bCs/>
                <w:color w:val="000000" w:themeColor="text1"/>
                <w:sz w:val="20"/>
                <w:szCs w:val="20"/>
              </w:rPr>
              <w:t>PH</w:t>
            </w:r>
            <w:r w:rsidRPr="001A38AC">
              <w:rPr>
                <w:rFonts w:ascii="Arial" w:hAnsi="Arial" w:cs="Arial"/>
                <w:b/>
                <w:bCs/>
                <w:color w:val="000000" w:themeColor="text1"/>
                <w:sz w:val="20"/>
                <w:szCs w:val="20"/>
                <w:lang w:val="en-US"/>
              </w:rPr>
              <w:t>Ầ</w:t>
            </w:r>
            <w:r w:rsidRPr="001A38AC">
              <w:rPr>
                <w:rFonts w:ascii="Arial" w:hAnsi="Arial" w:cs="Arial"/>
                <w:b/>
                <w:bCs/>
                <w:color w:val="000000" w:themeColor="text1"/>
                <w:sz w:val="20"/>
                <w:szCs w:val="20"/>
              </w:rPr>
              <w:t>N</w:t>
            </w:r>
            <w:r w:rsidRPr="001A38AC">
              <w:rPr>
                <w:rFonts w:ascii="Arial" w:hAnsi="Arial" w:cs="Arial"/>
                <w:b/>
                <w:bCs/>
                <w:color w:val="000000" w:themeColor="text1"/>
                <w:sz w:val="20"/>
                <w:szCs w:val="20"/>
                <w:lang w:val="en-US"/>
              </w:rPr>
              <w:t xml:space="preserve"> II</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b/>
                <w:bCs/>
                <w:color w:val="000000" w:themeColor="text1"/>
                <w:sz w:val="20"/>
                <w:szCs w:val="20"/>
              </w:rPr>
              <w:t>PHƯƠNG PHÁP HƯỚNG DẪN THỰC HÀNH LÁI XE MÔ TÔ HẠNG A1, A</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Giới thiệu các bộ phận chủ yếu của xe</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Kiểm tra xe trước khi sử dụng</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Tư thế ngồi lái xe</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4</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Các thao tác khi lên và xuống xe</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5</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Kỹ năng lái xe cơ bản</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6</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Thực hành các kỹ năng lái xe cơ bản: bài lái xe trong hình số 3, số 8, lái xe thẳng, lái xe trong hình có vạch cản và lái xe qua đường gồ ghề</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lang w:val="en-US"/>
              </w:rPr>
            </w:pPr>
            <w:r w:rsidRPr="001A38AC">
              <w:rPr>
                <w:rFonts w:ascii="Arial" w:hAnsi="Arial" w:cs="Arial"/>
                <w:b/>
                <w:bCs/>
                <w:color w:val="000000" w:themeColor="text1"/>
                <w:sz w:val="20"/>
                <w:szCs w:val="20"/>
              </w:rPr>
              <w:t>PH</w:t>
            </w:r>
            <w:r w:rsidRPr="001A38AC">
              <w:rPr>
                <w:rFonts w:ascii="Arial" w:hAnsi="Arial" w:cs="Arial"/>
                <w:b/>
                <w:bCs/>
                <w:color w:val="000000" w:themeColor="text1"/>
                <w:sz w:val="20"/>
                <w:szCs w:val="20"/>
                <w:lang w:val="en-US"/>
              </w:rPr>
              <w:t>Ầ</w:t>
            </w:r>
            <w:r w:rsidRPr="001A38AC">
              <w:rPr>
                <w:rFonts w:ascii="Arial" w:hAnsi="Arial" w:cs="Arial"/>
                <w:b/>
                <w:bCs/>
                <w:color w:val="000000" w:themeColor="text1"/>
                <w:sz w:val="20"/>
                <w:szCs w:val="20"/>
              </w:rPr>
              <w:t>N</w:t>
            </w:r>
            <w:r w:rsidRPr="001A38AC">
              <w:rPr>
                <w:rFonts w:ascii="Arial" w:hAnsi="Arial" w:cs="Arial"/>
                <w:b/>
                <w:bCs/>
                <w:color w:val="000000" w:themeColor="text1"/>
                <w:sz w:val="20"/>
                <w:szCs w:val="20"/>
                <w:lang w:val="en-US"/>
              </w:rPr>
              <w:t xml:space="preserve"> III</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lang w:val="en-US"/>
              </w:rPr>
            </w:pPr>
            <w:r w:rsidRPr="001A38AC">
              <w:rPr>
                <w:rFonts w:ascii="Arial" w:hAnsi="Arial" w:cs="Arial"/>
                <w:b/>
                <w:bCs/>
                <w:color w:val="000000" w:themeColor="text1"/>
                <w:sz w:val="20"/>
                <w:szCs w:val="20"/>
              </w:rPr>
              <w:t>PHƯƠNG PHÁP HƯỚNG D</w:t>
            </w:r>
            <w:r w:rsidRPr="001A38AC">
              <w:rPr>
                <w:rFonts w:ascii="Arial" w:hAnsi="Arial" w:cs="Arial"/>
                <w:b/>
                <w:bCs/>
                <w:color w:val="000000" w:themeColor="text1"/>
                <w:sz w:val="20"/>
                <w:szCs w:val="20"/>
                <w:lang w:val="en-US"/>
              </w:rPr>
              <w:t>Ẫ</w:t>
            </w:r>
            <w:r w:rsidRPr="001A38AC">
              <w:rPr>
                <w:rFonts w:ascii="Arial" w:hAnsi="Arial" w:cs="Arial"/>
                <w:b/>
                <w:bCs/>
                <w:color w:val="000000" w:themeColor="text1"/>
                <w:sz w:val="20"/>
                <w:szCs w:val="20"/>
              </w:rPr>
              <w:t>N TH</w:t>
            </w:r>
            <w:r w:rsidRPr="001A38AC">
              <w:rPr>
                <w:rFonts w:ascii="Arial" w:hAnsi="Arial" w:cs="Arial"/>
                <w:b/>
                <w:bCs/>
                <w:color w:val="000000" w:themeColor="text1"/>
                <w:sz w:val="20"/>
                <w:szCs w:val="20"/>
                <w:lang w:val="en-US"/>
              </w:rPr>
              <w:t>Ự</w:t>
            </w:r>
            <w:r w:rsidRPr="001A38AC">
              <w:rPr>
                <w:rFonts w:ascii="Arial" w:hAnsi="Arial" w:cs="Arial"/>
                <w:b/>
                <w:bCs/>
                <w:color w:val="000000" w:themeColor="text1"/>
                <w:sz w:val="20"/>
                <w:szCs w:val="20"/>
              </w:rPr>
              <w:t>C HÀNH LÁI XE HẠNG B</w:t>
            </w:r>
            <w:r w:rsidRPr="001A38AC">
              <w:rPr>
                <w:rFonts w:ascii="Arial" w:hAnsi="Arial" w:cs="Arial"/>
                <w:b/>
                <w:bCs/>
                <w:color w:val="000000" w:themeColor="text1"/>
                <w:sz w:val="20"/>
                <w:szCs w:val="20"/>
                <w:lang w:val="en-US"/>
              </w:rPr>
              <w:t>1</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Giới thiệu các bộ phận chủ yếu của xe</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Kiểm tra xe trước khi sử dụng</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Tư thế ngồi lái xe</w:t>
            </w:r>
          </w:p>
        </w:tc>
      </w:tr>
      <w:tr w:rsidR="001A0802" w:rsidRPr="001A38AC" w:rsidTr="00C464A5">
        <w:trPr>
          <w:trHeight w:val="20"/>
          <w:jc w:val="center"/>
        </w:trPr>
        <w:tc>
          <w:tcPr>
            <w:tcW w:w="642"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lastRenderedPageBreak/>
              <w:t>4</w:t>
            </w:r>
          </w:p>
        </w:tc>
        <w:tc>
          <w:tcPr>
            <w:tcW w:w="4358"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Các thao tác khi lên và xuống xe</w:t>
            </w:r>
          </w:p>
        </w:tc>
      </w:tr>
      <w:tr w:rsidR="001A0802" w:rsidRPr="001A38AC" w:rsidTr="00C464A5">
        <w:trPr>
          <w:trHeight w:val="20"/>
          <w:jc w:val="center"/>
        </w:trPr>
        <w:tc>
          <w:tcPr>
            <w:tcW w:w="642" w:type="pct"/>
            <w:tcBorders>
              <w:top w:val="single" w:sz="4" w:space="0" w:color="auto"/>
              <w:left w:val="single" w:sz="4" w:space="0" w:color="auto"/>
              <w:bottom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5</w:t>
            </w:r>
          </w:p>
        </w:tc>
        <w:tc>
          <w:tcPr>
            <w:tcW w:w="4358" w:type="pct"/>
            <w:tcBorders>
              <w:top w:val="single" w:sz="4" w:space="0" w:color="auto"/>
              <w:left w:val="single" w:sz="4" w:space="0" w:color="auto"/>
              <w:bottom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Thực hành lái xe các hạng B1</w:t>
            </w:r>
          </w:p>
        </w:tc>
      </w:tr>
    </w:tbl>
    <w:p w:rsidR="001A0802" w:rsidRPr="001A38AC" w:rsidRDefault="001A0802" w:rsidP="001A0802">
      <w:pPr>
        <w:spacing w:after="120"/>
        <w:ind w:firstLine="720"/>
        <w:jc w:val="both"/>
        <w:rPr>
          <w:rFonts w:ascii="Arial" w:hAnsi="Arial" w:cs="Arial"/>
          <w:b/>
          <w:bCs/>
          <w:color w:val="000000" w:themeColor="text1"/>
          <w:sz w:val="20"/>
          <w:szCs w:val="20"/>
        </w:rPr>
      </w:pPr>
      <w:r w:rsidRPr="001A38AC">
        <w:rPr>
          <w:rFonts w:ascii="Arial" w:hAnsi="Arial" w:cs="Arial"/>
          <w:b/>
          <w:bCs/>
          <w:color w:val="000000" w:themeColor="text1"/>
          <w:sz w:val="20"/>
          <w:szCs w:val="20"/>
        </w:rPr>
        <w:t>III. Thời gian tập huấn, nội dung kiểm tra, đánh giá</w:t>
      </w:r>
    </w:p>
    <w:p w:rsidR="001A0802" w:rsidRPr="001A38AC" w:rsidRDefault="001A0802" w:rsidP="001A0802">
      <w:pPr>
        <w:spacing w:after="120"/>
        <w:ind w:firstLine="720"/>
        <w:jc w:val="both"/>
        <w:rPr>
          <w:rFonts w:ascii="Arial" w:hAnsi="Arial" w:cs="Arial"/>
          <w:color w:val="000000" w:themeColor="text1"/>
          <w:sz w:val="20"/>
          <w:szCs w:val="20"/>
        </w:rPr>
      </w:pPr>
      <w:bookmarkStart w:id="10" w:name="bookmark350"/>
      <w:bookmarkEnd w:id="10"/>
      <w:r w:rsidRPr="001A38AC">
        <w:rPr>
          <w:rFonts w:ascii="Arial" w:hAnsi="Arial" w:cs="Arial"/>
          <w:color w:val="000000" w:themeColor="text1"/>
          <w:sz w:val="20"/>
          <w:szCs w:val="20"/>
        </w:rPr>
        <w:t>1. Thời gian và nội dung tập huấn</w:t>
      </w:r>
    </w:p>
    <w:p w:rsidR="001A0802" w:rsidRPr="001A38AC" w:rsidRDefault="001A0802" w:rsidP="001A0802">
      <w:pPr>
        <w:spacing w:after="120"/>
        <w:ind w:firstLine="720"/>
        <w:jc w:val="both"/>
        <w:rPr>
          <w:rFonts w:ascii="Arial" w:hAnsi="Arial" w:cs="Arial"/>
          <w:color w:val="000000" w:themeColor="text1"/>
          <w:sz w:val="20"/>
          <w:szCs w:val="20"/>
        </w:rPr>
      </w:pPr>
      <w:bookmarkStart w:id="11" w:name="bookmark351"/>
      <w:bookmarkEnd w:id="11"/>
      <w:r w:rsidRPr="001A38AC">
        <w:rPr>
          <w:rFonts w:ascii="Arial" w:hAnsi="Arial" w:cs="Arial"/>
          <w:color w:val="000000" w:themeColor="text1"/>
          <w:sz w:val="20"/>
          <w:szCs w:val="20"/>
        </w:rPr>
        <w:t>- Thời gian tập huấn do cơ sở đào tạo lái xe tổ chức tối thiểu 04 ngày, trong đó: nội dung lý thuyết 02 ngày; nội dung thực hành 02 ngày.</w:t>
      </w:r>
    </w:p>
    <w:p w:rsidR="001A0802" w:rsidRPr="001A38AC" w:rsidRDefault="001A0802" w:rsidP="001A0802">
      <w:pPr>
        <w:spacing w:after="120"/>
        <w:ind w:firstLine="720"/>
        <w:jc w:val="both"/>
        <w:rPr>
          <w:rFonts w:ascii="Arial" w:hAnsi="Arial" w:cs="Arial"/>
          <w:color w:val="000000" w:themeColor="text1"/>
          <w:sz w:val="20"/>
          <w:szCs w:val="20"/>
        </w:rPr>
      </w:pPr>
      <w:bookmarkStart w:id="12" w:name="bookmark352"/>
      <w:bookmarkEnd w:id="12"/>
      <w:r w:rsidRPr="001A38AC">
        <w:rPr>
          <w:rFonts w:ascii="Arial" w:hAnsi="Arial" w:cs="Arial"/>
          <w:color w:val="000000" w:themeColor="text1"/>
          <w:sz w:val="20"/>
          <w:szCs w:val="20"/>
        </w:rPr>
        <w:t>- Thời gian kiểm tra do Sở Giao thông vận tải thực hiện: 01 ngày.</w:t>
      </w:r>
    </w:p>
    <w:p w:rsidR="001A0802" w:rsidRPr="001A38AC" w:rsidRDefault="001A0802" w:rsidP="001A0802">
      <w:pPr>
        <w:spacing w:after="120"/>
        <w:ind w:firstLine="720"/>
        <w:jc w:val="both"/>
        <w:rPr>
          <w:rFonts w:ascii="Arial" w:hAnsi="Arial" w:cs="Arial"/>
          <w:color w:val="000000" w:themeColor="text1"/>
          <w:sz w:val="20"/>
          <w:szCs w:val="20"/>
        </w:rPr>
      </w:pPr>
      <w:bookmarkStart w:id="13" w:name="bookmark353"/>
      <w:bookmarkEnd w:id="13"/>
      <w:r w:rsidRPr="001A38AC">
        <w:rPr>
          <w:rFonts w:ascii="Arial" w:hAnsi="Arial" w:cs="Arial"/>
          <w:color w:val="000000" w:themeColor="text1"/>
          <w:sz w:val="20"/>
          <w:szCs w:val="20"/>
        </w:rPr>
        <w:t>2. Phương pháp kiểm tra đánh giá</w:t>
      </w:r>
    </w:p>
    <w:p w:rsidR="001A0802" w:rsidRPr="001A38AC" w:rsidRDefault="001A0802" w:rsidP="001A0802">
      <w:pPr>
        <w:spacing w:after="120"/>
        <w:ind w:firstLine="720"/>
        <w:jc w:val="both"/>
        <w:rPr>
          <w:rFonts w:ascii="Arial" w:hAnsi="Arial" w:cs="Arial"/>
          <w:color w:val="000000" w:themeColor="text1"/>
          <w:sz w:val="20"/>
          <w:szCs w:val="20"/>
        </w:rPr>
      </w:pPr>
      <w:bookmarkStart w:id="14" w:name="bookmark354"/>
      <w:bookmarkEnd w:id="14"/>
      <w:r w:rsidRPr="001A38AC">
        <w:rPr>
          <w:rFonts w:ascii="Arial" w:hAnsi="Arial" w:cs="Arial"/>
          <w:color w:val="000000" w:themeColor="text1"/>
          <w:sz w:val="20"/>
          <w:szCs w:val="20"/>
        </w:rPr>
        <w:t>- Phương pháp sư phạm, phương pháp hướng dẫn thực hành lái xe: Thi viết (thời gian 90 phút).</w:t>
      </w:r>
    </w:p>
    <w:p w:rsidR="001A0802" w:rsidRPr="001A38AC" w:rsidRDefault="001A0802" w:rsidP="001A0802">
      <w:pPr>
        <w:spacing w:after="120"/>
        <w:ind w:firstLine="720"/>
        <w:jc w:val="both"/>
        <w:rPr>
          <w:rFonts w:ascii="Arial" w:hAnsi="Arial" w:cs="Arial"/>
          <w:color w:val="000000" w:themeColor="text1"/>
          <w:sz w:val="20"/>
          <w:szCs w:val="20"/>
        </w:rPr>
      </w:pPr>
      <w:bookmarkStart w:id="15" w:name="bookmark355"/>
      <w:bookmarkEnd w:id="15"/>
      <w:r w:rsidRPr="001A38AC">
        <w:rPr>
          <w:rFonts w:ascii="Arial" w:hAnsi="Arial" w:cs="Arial"/>
          <w:color w:val="000000" w:themeColor="text1"/>
          <w:sz w:val="20"/>
          <w:szCs w:val="20"/>
        </w:rPr>
        <w:t>- Nội dung lý thuyết (trắc nghiệm trên máy tính).</w:t>
      </w:r>
    </w:p>
    <w:p w:rsidR="001A0802" w:rsidRPr="001A38AC" w:rsidRDefault="001A0802" w:rsidP="001A0802">
      <w:pPr>
        <w:spacing w:after="120"/>
        <w:ind w:firstLine="720"/>
        <w:jc w:val="both"/>
        <w:rPr>
          <w:rFonts w:ascii="Arial" w:hAnsi="Arial" w:cs="Arial"/>
          <w:color w:val="000000" w:themeColor="text1"/>
          <w:sz w:val="20"/>
          <w:szCs w:val="20"/>
        </w:rPr>
      </w:pPr>
      <w:bookmarkStart w:id="16" w:name="bookmark356"/>
      <w:bookmarkEnd w:id="16"/>
      <w:r w:rsidRPr="001A38AC">
        <w:rPr>
          <w:rFonts w:ascii="Arial" w:hAnsi="Arial" w:cs="Arial"/>
          <w:color w:val="000000" w:themeColor="text1"/>
          <w:sz w:val="20"/>
          <w:szCs w:val="20"/>
        </w:rPr>
        <w:t>- Nội dung thực hành lái xe trong hình tại Trung tâm sát hạch lái xe; học viên thực hiện theo hạng giấy phép lái xe tập huấn.</w:t>
      </w:r>
    </w:p>
    <w:p w:rsidR="001A0802" w:rsidRPr="001A38AC" w:rsidRDefault="001A0802" w:rsidP="001A0802">
      <w:pPr>
        <w:spacing w:after="120"/>
        <w:ind w:firstLine="720"/>
        <w:jc w:val="both"/>
        <w:rPr>
          <w:rFonts w:ascii="Arial" w:hAnsi="Arial" w:cs="Arial"/>
          <w:b/>
          <w:bCs/>
          <w:color w:val="000000" w:themeColor="text1"/>
          <w:sz w:val="20"/>
          <w:szCs w:val="20"/>
        </w:rPr>
      </w:pPr>
      <w:bookmarkStart w:id="17" w:name="bookmark357"/>
      <w:bookmarkStart w:id="18" w:name="bookmark358"/>
      <w:bookmarkStart w:id="19" w:name="bookmark359"/>
      <w:r w:rsidRPr="001A38AC">
        <w:rPr>
          <w:rFonts w:ascii="Arial" w:hAnsi="Arial" w:cs="Arial"/>
          <w:b/>
          <w:bCs/>
          <w:color w:val="000000" w:themeColor="text1"/>
          <w:sz w:val="20"/>
          <w:szCs w:val="20"/>
        </w:rPr>
        <w:t>B. CHƯƠNG TRÌNH TẬP HUẤN VỀ NGHIỆP VỤ GIÁO VIÊN DẠY THỰC HÀNH LÁI XE Ô TÔ</w:t>
      </w:r>
      <w:bookmarkEnd w:id="17"/>
      <w:bookmarkEnd w:id="18"/>
      <w:bookmarkEnd w:id="19"/>
    </w:p>
    <w:p w:rsidR="001A0802" w:rsidRPr="001A38AC" w:rsidRDefault="001A0802" w:rsidP="001A0802">
      <w:pPr>
        <w:spacing w:after="120"/>
        <w:ind w:firstLine="720"/>
        <w:jc w:val="both"/>
        <w:rPr>
          <w:rFonts w:ascii="Arial" w:hAnsi="Arial" w:cs="Arial"/>
          <w:b/>
          <w:bCs/>
          <w:color w:val="000000" w:themeColor="text1"/>
          <w:sz w:val="20"/>
          <w:szCs w:val="20"/>
        </w:rPr>
      </w:pPr>
      <w:bookmarkStart w:id="20" w:name="bookmark362"/>
      <w:bookmarkStart w:id="21" w:name="bookmark360"/>
      <w:bookmarkStart w:id="22" w:name="bookmark361"/>
      <w:bookmarkStart w:id="23" w:name="bookmark363"/>
      <w:bookmarkEnd w:id="20"/>
      <w:r w:rsidRPr="001A38AC">
        <w:rPr>
          <w:rFonts w:ascii="Arial" w:hAnsi="Arial" w:cs="Arial"/>
          <w:b/>
          <w:bCs/>
          <w:color w:val="000000" w:themeColor="text1"/>
          <w:sz w:val="20"/>
          <w:szCs w:val="20"/>
        </w:rPr>
        <w:t>I. Mục đích, yêu cầu</w:t>
      </w:r>
      <w:bookmarkEnd w:id="21"/>
      <w:bookmarkEnd w:id="22"/>
      <w:bookmarkEnd w:id="23"/>
    </w:p>
    <w:p w:rsidR="001A0802" w:rsidRPr="001A38AC" w:rsidRDefault="001A0802" w:rsidP="001A0802">
      <w:pPr>
        <w:spacing w:after="120"/>
        <w:ind w:firstLine="720"/>
        <w:jc w:val="both"/>
        <w:rPr>
          <w:rFonts w:ascii="Arial" w:hAnsi="Arial" w:cs="Arial"/>
          <w:color w:val="000000" w:themeColor="text1"/>
          <w:sz w:val="20"/>
          <w:szCs w:val="20"/>
        </w:rPr>
      </w:pPr>
      <w:bookmarkStart w:id="24" w:name="bookmark364"/>
      <w:bookmarkEnd w:id="24"/>
      <w:r w:rsidRPr="001A38AC">
        <w:rPr>
          <w:rFonts w:ascii="Arial" w:hAnsi="Arial" w:cs="Arial"/>
          <w:color w:val="000000" w:themeColor="text1"/>
          <w:sz w:val="20"/>
          <w:szCs w:val="20"/>
        </w:rPr>
        <w:t>1. Mục đích</w:t>
      </w:r>
    </w:p>
    <w:p w:rsidR="001A0802" w:rsidRPr="001A38AC" w:rsidRDefault="001A0802" w:rsidP="001A0802">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Chương trình tập huấn về nghiệp vụ giáo viên dạy thực hành lái xe ô tô nhằm trang bị cho giáo viên hiểu biết về hệ thống văn bản quy phạm pháp luật, trang bị kiến thức cơ bản về phương pháp sư phạm, phương pháp hướng dẫn thực hành lái xe, phương pháp bảo hiểm tay lái trong dạy thực hành lái xe.</w:t>
      </w:r>
    </w:p>
    <w:p w:rsidR="001A0802" w:rsidRPr="001A38AC" w:rsidRDefault="001A0802" w:rsidP="001A0802">
      <w:pPr>
        <w:spacing w:after="120"/>
        <w:ind w:firstLine="720"/>
        <w:jc w:val="both"/>
        <w:rPr>
          <w:rFonts w:ascii="Arial" w:hAnsi="Arial" w:cs="Arial"/>
          <w:color w:val="000000" w:themeColor="text1"/>
          <w:sz w:val="20"/>
          <w:szCs w:val="20"/>
        </w:rPr>
      </w:pPr>
      <w:bookmarkStart w:id="25" w:name="bookmark365"/>
      <w:bookmarkEnd w:id="25"/>
      <w:r w:rsidRPr="001A38AC">
        <w:rPr>
          <w:rFonts w:ascii="Arial" w:hAnsi="Arial" w:cs="Arial"/>
          <w:color w:val="000000" w:themeColor="text1"/>
          <w:sz w:val="20"/>
          <w:szCs w:val="20"/>
        </w:rPr>
        <w:t>2. Yêu cầu</w:t>
      </w:r>
    </w:p>
    <w:p w:rsidR="001A0802" w:rsidRPr="001A38AC" w:rsidRDefault="001A0802" w:rsidP="001A0802">
      <w:pPr>
        <w:spacing w:after="120"/>
        <w:ind w:firstLine="720"/>
        <w:jc w:val="both"/>
        <w:rPr>
          <w:rFonts w:ascii="Arial" w:hAnsi="Arial" w:cs="Arial"/>
          <w:color w:val="000000" w:themeColor="text1"/>
          <w:sz w:val="20"/>
          <w:szCs w:val="20"/>
        </w:rPr>
      </w:pPr>
      <w:bookmarkStart w:id="26" w:name="bookmark366"/>
      <w:bookmarkEnd w:id="26"/>
      <w:r w:rsidRPr="001A38AC">
        <w:rPr>
          <w:rFonts w:ascii="Arial" w:hAnsi="Arial" w:cs="Arial"/>
          <w:color w:val="000000" w:themeColor="text1"/>
          <w:sz w:val="20"/>
          <w:szCs w:val="20"/>
        </w:rPr>
        <w:t>- Trang bị cho giáo viên dạy thực hành lái xe các kiến thức về phương pháp sư phạm, soạn giáo án trong dạy học thực hành.</w:t>
      </w:r>
    </w:p>
    <w:p w:rsidR="001A0802" w:rsidRPr="001A38AC" w:rsidRDefault="001A0802" w:rsidP="001A0802">
      <w:pPr>
        <w:spacing w:after="120"/>
        <w:ind w:firstLine="720"/>
        <w:jc w:val="both"/>
        <w:rPr>
          <w:rFonts w:ascii="Arial" w:hAnsi="Arial" w:cs="Arial"/>
          <w:color w:val="000000" w:themeColor="text1"/>
          <w:sz w:val="20"/>
          <w:szCs w:val="20"/>
        </w:rPr>
      </w:pPr>
      <w:bookmarkStart w:id="27" w:name="bookmark367"/>
      <w:bookmarkEnd w:id="27"/>
      <w:r w:rsidRPr="001A38AC">
        <w:rPr>
          <w:rFonts w:ascii="Arial" w:hAnsi="Arial" w:cs="Arial"/>
          <w:color w:val="000000" w:themeColor="text1"/>
          <w:sz w:val="20"/>
          <w:szCs w:val="20"/>
        </w:rPr>
        <w:t>- Biết vận dụng thành thạo, linh hoạt phương pháp sư phạm để hướng dẫn thực hành lái xe ô tô và phương pháp bảo hiểm tay lái trong dạy học thực hành lái xe.</w:t>
      </w:r>
    </w:p>
    <w:p w:rsidR="001A0802" w:rsidRPr="001A38AC" w:rsidRDefault="001A0802" w:rsidP="001A0802">
      <w:pPr>
        <w:spacing w:after="120"/>
        <w:ind w:firstLine="720"/>
        <w:jc w:val="both"/>
        <w:rPr>
          <w:rFonts w:ascii="Arial" w:hAnsi="Arial" w:cs="Arial"/>
          <w:b/>
          <w:bCs/>
          <w:color w:val="000000" w:themeColor="text1"/>
          <w:sz w:val="20"/>
          <w:szCs w:val="20"/>
        </w:rPr>
      </w:pPr>
      <w:bookmarkStart w:id="28" w:name="bookmark368"/>
      <w:bookmarkStart w:id="29" w:name="bookmark369"/>
      <w:bookmarkStart w:id="30" w:name="bookmark370"/>
      <w:r w:rsidRPr="001A38AC">
        <w:rPr>
          <w:rFonts w:ascii="Arial" w:hAnsi="Arial" w:cs="Arial"/>
          <w:b/>
          <w:bCs/>
          <w:color w:val="000000" w:themeColor="text1"/>
          <w:sz w:val="20"/>
          <w:szCs w:val="20"/>
        </w:rPr>
        <w:t>II. Nội dung chương trình</w:t>
      </w:r>
      <w:bookmarkEnd w:id="28"/>
      <w:bookmarkEnd w:id="29"/>
      <w:bookmarkEnd w:id="30"/>
    </w:p>
    <w:tbl>
      <w:tblPr>
        <w:tblOverlap w:val="never"/>
        <w:tblW w:w="5000" w:type="pct"/>
        <w:jc w:val="center"/>
        <w:tblCellMar>
          <w:left w:w="10" w:type="dxa"/>
          <w:right w:w="10" w:type="dxa"/>
        </w:tblCellMar>
        <w:tblLook w:val="04A0" w:firstRow="1" w:lastRow="0" w:firstColumn="1" w:lastColumn="0" w:noHBand="0" w:noVBand="1"/>
      </w:tblPr>
      <w:tblGrid>
        <w:gridCol w:w="1165"/>
        <w:gridCol w:w="7851"/>
      </w:tblGrid>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b/>
                <w:bCs/>
                <w:color w:val="000000" w:themeColor="text1"/>
                <w:sz w:val="20"/>
                <w:szCs w:val="20"/>
              </w:rPr>
              <w:t>TT</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b/>
                <w:bCs/>
                <w:color w:val="000000" w:themeColor="text1"/>
                <w:sz w:val="20"/>
                <w:szCs w:val="20"/>
              </w:rPr>
              <w:t>Nội dung</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lang w:val="en-US"/>
              </w:rPr>
            </w:pPr>
            <w:r w:rsidRPr="001A38AC">
              <w:rPr>
                <w:rFonts w:ascii="Arial" w:hAnsi="Arial" w:cs="Arial"/>
                <w:b/>
                <w:bCs/>
                <w:color w:val="000000" w:themeColor="text1"/>
                <w:sz w:val="20"/>
                <w:szCs w:val="20"/>
              </w:rPr>
              <w:t>PHẦN</w:t>
            </w:r>
            <w:r w:rsidRPr="001A38AC">
              <w:rPr>
                <w:rFonts w:ascii="Arial" w:hAnsi="Arial" w:cs="Arial"/>
                <w:b/>
                <w:bCs/>
                <w:color w:val="000000" w:themeColor="text1"/>
                <w:sz w:val="20"/>
                <w:szCs w:val="20"/>
                <w:lang w:val="en-US"/>
              </w:rPr>
              <w:t xml:space="preserve"> </w:t>
            </w:r>
            <w:r w:rsidRPr="001A38AC">
              <w:rPr>
                <w:rFonts w:ascii="Arial" w:hAnsi="Arial" w:cs="Arial"/>
                <w:b/>
                <w:bCs/>
                <w:color w:val="000000" w:themeColor="text1"/>
                <w:sz w:val="20"/>
                <w:szCs w:val="20"/>
              </w:rPr>
              <w:t>I</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b/>
                <w:bCs/>
                <w:color w:val="000000" w:themeColor="text1"/>
                <w:sz w:val="20"/>
                <w:szCs w:val="20"/>
              </w:rPr>
              <w:t>LÝ THUYẾT PHƯƠNG PHÁP SƯ PHẠM, PHƯƠNG PHÁP SOẠN GIÁO ÁN VÀ BÀI GIẢNG TH</w:t>
            </w:r>
            <w:r w:rsidRPr="001A38AC">
              <w:rPr>
                <w:rFonts w:ascii="Arial" w:hAnsi="Arial" w:cs="Arial"/>
                <w:b/>
                <w:bCs/>
                <w:color w:val="000000" w:themeColor="text1"/>
                <w:sz w:val="20"/>
                <w:szCs w:val="20"/>
                <w:lang w:val="en-US"/>
              </w:rPr>
              <w:t>Ự</w:t>
            </w:r>
            <w:r w:rsidRPr="001A38AC">
              <w:rPr>
                <w:rFonts w:ascii="Arial" w:hAnsi="Arial" w:cs="Arial"/>
                <w:b/>
                <w:bCs/>
                <w:color w:val="000000" w:themeColor="text1"/>
                <w:sz w:val="20"/>
                <w:szCs w:val="20"/>
              </w:rPr>
              <w:t>C HÀNH LÁI XE</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Giao tiếp sư phạm</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1.1</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Khái niệm về giao tiếp sư phạm</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1.2</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Đặc trưng trong giao tiếp sư phạm</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1.3</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Các yếu tố tham gia vào quá trình giao tiếp</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1.4</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Văn hóa giao tiếp</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1.5</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Kỹ năng giao tiếp sư phạm</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Ứng dụng phương pháp dạy học tích hợp trong đào tạo lái xe</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2.1</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Khái niệm</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2.2</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Đặc điểm của dạy học tích hợp</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2.3</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Các điều kiện cơ bản để tiến hành tổ chức giảng dạy tích hợp</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Ứng dụng công nghệ thông tin và thiết bị dạy học hiện đại trong đào tạo lái xe ô tô</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3.1</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Khái niệm giáo án điện tử</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3.2</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Khái niệm bài giảng điện tử</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3.3</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Quy trình thiết kế bài giảng điện tử</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3.4</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Hiệu quả của giáo án điện tử</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4</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Phương pháp soạn bài giảng thực hành lái xe ô tô</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4.1</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Chuẩn bị bài giảng</w:t>
            </w:r>
          </w:p>
        </w:tc>
      </w:tr>
      <w:tr w:rsidR="001A0802" w:rsidRPr="001A38AC" w:rsidTr="00C464A5">
        <w:trPr>
          <w:trHeight w:val="20"/>
          <w:jc w:val="center"/>
        </w:trPr>
        <w:tc>
          <w:tcPr>
            <w:tcW w:w="646" w:type="pct"/>
            <w:tcBorders>
              <w:top w:val="single" w:sz="4" w:space="0" w:color="auto"/>
              <w:left w:val="single" w:sz="4" w:space="0" w:color="auto"/>
              <w:bottom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4.2</w:t>
            </w:r>
          </w:p>
        </w:tc>
        <w:tc>
          <w:tcPr>
            <w:tcW w:w="4354" w:type="pct"/>
            <w:tcBorders>
              <w:top w:val="single" w:sz="4" w:space="0" w:color="auto"/>
              <w:left w:val="single" w:sz="4" w:space="0" w:color="auto"/>
              <w:bottom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Hướng dẫn bài giảng</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b/>
                <w:bCs/>
                <w:color w:val="000000" w:themeColor="text1"/>
                <w:sz w:val="20"/>
                <w:szCs w:val="20"/>
              </w:rPr>
              <w:t>PH</w:t>
            </w:r>
            <w:r w:rsidRPr="001A38AC">
              <w:rPr>
                <w:rFonts w:ascii="Arial" w:hAnsi="Arial" w:cs="Arial"/>
                <w:b/>
                <w:bCs/>
                <w:color w:val="000000" w:themeColor="text1"/>
                <w:sz w:val="20"/>
                <w:szCs w:val="20"/>
                <w:lang w:val="en-US"/>
              </w:rPr>
              <w:t>Ầ</w:t>
            </w:r>
            <w:r w:rsidRPr="001A38AC">
              <w:rPr>
                <w:rFonts w:ascii="Arial" w:hAnsi="Arial" w:cs="Arial"/>
                <w:b/>
                <w:bCs/>
                <w:color w:val="000000" w:themeColor="text1"/>
                <w:sz w:val="20"/>
                <w:szCs w:val="20"/>
              </w:rPr>
              <w:t>N II</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b/>
                <w:bCs/>
                <w:color w:val="000000" w:themeColor="text1"/>
                <w:sz w:val="20"/>
                <w:szCs w:val="20"/>
              </w:rPr>
              <w:t>PHƯƠNG PHÁP HƯỚNG DẪN THỰC HÀNH LÁI XE Ô TÔ</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Thao tác cơ bản</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1.1</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Giới thiệu các bộ phận chủ yếu của xe</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1.2</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Kiểm tra xe trước khi sử dụng</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1.3</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Lên, xuống xe ô tô</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1.4</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Tư thế ngồi lái xe</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1.5</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Điều khiển vô lăng lái</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1.6</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Điều khiển bàn đạp ly hợp (bàn đạp côn)</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1.7</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Điều khiển cần số</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1.8</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Điều khiển bàn đạp chân ga</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1.9</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Điều khiển bàn đạp chân phanh</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1.10</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Thao tác tăng, giảm số</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1.11</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Khởi hành, dừng xe</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Kỹ năng lái xe cơ bản</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2.1</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Lái xe trên bãi phẳng</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2.2</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Lái xe trên đường bằng</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2.3</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Lái xe trên đường trung du, đèo núi</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2.4</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Lái xe trên đường phức tạp</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2.5</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Quay trở đầu xe</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2.6</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Kéo xe</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2.7</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Lái xe ô tô qua đường sắt</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2.8</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Lái xe tiến và lùi hình chữ chi</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2.9</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Lái xe hình số 3 số 8</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Hướng dẫn thực hiện các bài thi trong hình theo các hạng giấy phép lái xe</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4</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Hướng dẫn thực hiện bài thi trên đường giao thông công cộng</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lang w:val="en-US"/>
              </w:rPr>
            </w:pPr>
            <w:r w:rsidRPr="001A38AC">
              <w:rPr>
                <w:rFonts w:ascii="Arial" w:hAnsi="Arial" w:cs="Arial"/>
                <w:b/>
                <w:bCs/>
                <w:color w:val="000000" w:themeColor="text1"/>
                <w:sz w:val="20"/>
                <w:szCs w:val="20"/>
              </w:rPr>
              <w:t>PH</w:t>
            </w:r>
            <w:r w:rsidRPr="001A38AC">
              <w:rPr>
                <w:rFonts w:ascii="Arial" w:hAnsi="Arial" w:cs="Arial"/>
                <w:b/>
                <w:bCs/>
                <w:color w:val="000000" w:themeColor="text1"/>
                <w:sz w:val="20"/>
                <w:szCs w:val="20"/>
                <w:lang w:val="en-US"/>
              </w:rPr>
              <w:t>Ầ</w:t>
            </w:r>
            <w:r w:rsidRPr="001A38AC">
              <w:rPr>
                <w:rFonts w:ascii="Arial" w:hAnsi="Arial" w:cs="Arial"/>
                <w:b/>
                <w:bCs/>
                <w:color w:val="000000" w:themeColor="text1"/>
                <w:sz w:val="20"/>
                <w:szCs w:val="20"/>
              </w:rPr>
              <w:t xml:space="preserve">N </w:t>
            </w:r>
            <w:r w:rsidRPr="001A38AC">
              <w:rPr>
                <w:rFonts w:ascii="Arial" w:hAnsi="Arial" w:cs="Arial"/>
                <w:b/>
                <w:bCs/>
                <w:color w:val="000000" w:themeColor="text1"/>
                <w:sz w:val="20"/>
                <w:szCs w:val="20"/>
                <w:lang w:val="en-US"/>
              </w:rPr>
              <w:t>III</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b/>
                <w:bCs/>
                <w:color w:val="000000" w:themeColor="text1"/>
                <w:sz w:val="20"/>
                <w:szCs w:val="20"/>
              </w:rPr>
              <w:t>PHƯƠNG PHÁP BẢO HI</w:t>
            </w:r>
            <w:r w:rsidRPr="001A38AC">
              <w:rPr>
                <w:rFonts w:ascii="Arial" w:hAnsi="Arial" w:cs="Arial"/>
                <w:b/>
                <w:bCs/>
                <w:color w:val="000000" w:themeColor="text1"/>
                <w:sz w:val="20"/>
                <w:szCs w:val="20"/>
                <w:lang w:val="en-US"/>
              </w:rPr>
              <w:t>Ể</w:t>
            </w:r>
            <w:r w:rsidRPr="001A38AC">
              <w:rPr>
                <w:rFonts w:ascii="Arial" w:hAnsi="Arial" w:cs="Arial"/>
                <w:b/>
                <w:bCs/>
                <w:color w:val="000000" w:themeColor="text1"/>
                <w:sz w:val="20"/>
                <w:szCs w:val="20"/>
              </w:rPr>
              <w:t>M TAY LÁI</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1</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Dùng tín hiệu ngôn ngữ không lời để điều khiển và truyền đạt trong giảng dạy</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2</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Phương pháp căn đường</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3</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Hỗ trợ tay lái cho học viên (sử dụng phanh phụ và phanh tay khi cần thiết)</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4</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Làm chủ tốc độ của xe</w:t>
            </w:r>
          </w:p>
        </w:tc>
      </w:tr>
      <w:tr w:rsidR="001A0802" w:rsidRPr="001A38AC" w:rsidTr="00C464A5">
        <w:trPr>
          <w:trHeight w:val="20"/>
          <w:jc w:val="center"/>
        </w:trPr>
        <w:tc>
          <w:tcPr>
            <w:tcW w:w="646" w:type="pct"/>
            <w:tcBorders>
              <w:top w:val="single" w:sz="4" w:space="0" w:color="auto"/>
              <w:left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5</w:t>
            </w:r>
          </w:p>
        </w:tc>
        <w:tc>
          <w:tcPr>
            <w:tcW w:w="4354" w:type="pct"/>
            <w:tcBorders>
              <w:top w:val="single" w:sz="4" w:space="0" w:color="auto"/>
              <w:left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Bảo hi</w:t>
            </w:r>
            <w:r w:rsidRPr="001A38AC">
              <w:rPr>
                <w:rFonts w:ascii="Arial" w:hAnsi="Arial" w:cs="Arial"/>
                <w:color w:val="000000" w:themeColor="text1"/>
                <w:sz w:val="20"/>
                <w:szCs w:val="20"/>
                <w:lang w:val="en-US"/>
              </w:rPr>
              <w:t>ể</w:t>
            </w:r>
            <w:r w:rsidRPr="001A38AC">
              <w:rPr>
                <w:rFonts w:ascii="Arial" w:hAnsi="Arial" w:cs="Arial"/>
                <w:color w:val="000000" w:themeColor="text1"/>
                <w:sz w:val="20"/>
                <w:szCs w:val="20"/>
              </w:rPr>
              <w:t>m trong các trường hợp</w:t>
            </w:r>
          </w:p>
        </w:tc>
      </w:tr>
      <w:tr w:rsidR="001A0802" w:rsidRPr="001A38AC" w:rsidTr="00C464A5">
        <w:trPr>
          <w:trHeight w:val="20"/>
          <w:jc w:val="center"/>
        </w:trPr>
        <w:tc>
          <w:tcPr>
            <w:tcW w:w="646" w:type="pct"/>
            <w:tcBorders>
              <w:top w:val="single" w:sz="4" w:space="0" w:color="auto"/>
              <w:left w:val="single" w:sz="4" w:space="0" w:color="auto"/>
              <w:bottom w:val="single" w:sz="4" w:space="0" w:color="auto"/>
            </w:tcBorders>
            <w:shd w:val="clear" w:color="auto" w:fill="FFFFFF"/>
            <w:vAlign w:val="center"/>
          </w:tcPr>
          <w:p w:rsidR="001A0802" w:rsidRPr="001A38AC" w:rsidRDefault="001A0802" w:rsidP="00C464A5">
            <w:pPr>
              <w:jc w:val="center"/>
              <w:rPr>
                <w:rFonts w:ascii="Arial" w:hAnsi="Arial" w:cs="Arial"/>
                <w:color w:val="000000" w:themeColor="text1"/>
                <w:sz w:val="20"/>
                <w:szCs w:val="20"/>
              </w:rPr>
            </w:pPr>
            <w:r w:rsidRPr="001A38AC">
              <w:rPr>
                <w:rFonts w:ascii="Arial" w:hAnsi="Arial" w:cs="Arial"/>
                <w:color w:val="000000" w:themeColor="text1"/>
                <w:sz w:val="20"/>
                <w:szCs w:val="20"/>
              </w:rPr>
              <w:t>6</w:t>
            </w:r>
          </w:p>
        </w:tc>
        <w:tc>
          <w:tcPr>
            <w:tcW w:w="4354" w:type="pct"/>
            <w:tcBorders>
              <w:top w:val="single" w:sz="4" w:space="0" w:color="auto"/>
              <w:left w:val="single" w:sz="4" w:space="0" w:color="auto"/>
              <w:bottom w:val="single" w:sz="4" w:space="0" w:color="auto"/>
              <w:right w:val="single" w:sz="4" w:space="0" w:color="auto"/>
            </w:tcBorders>
            <w:shd w:val="clear" w:color="auto" w:fill="FFFFFF"/>
            <w:vAlign w:val="center"/>
          </w:tcPr>
          <w:p w:rsidR="001A0802" w:rsidRPr="001A38AC" w:rsidRDefault="001A0802" w:rsidP="00C464A5">
            <w:pPr>
              <w:rPr>
                <w:rFonts w:ascii="Arial" w:hAnsi="Arial" w:cs="Arial"/>
                <w:color w:val="000000" w:themeColor="text1"/>
                <w:sz w:val="20"/>
                <w:szCs w:val="20"/>
              </w:rPr>
            </w:pPr>
            <w:r w:rsidRPr="001A38AC">
              <w:rPr>
                <w:rFonts w:ascii="Arial" w:hAnsi="Arial" w:cs="Arial"/>
                <w:color w:val="000000" w:themeColor="text1"/>
                <w:sz w:val="20"/>
                <w:szCs w:val="20"/>
              </w:rPr>
              <w:t>Phán đoán trạng thái tâm lý</w:t>
            </w:r>
          </w:p>
        </w:tc>
      </w:tr>
    </w:tbl>
    <w:p w:rsidR="001A0802" w:rsidRPr="001A38AC" w:rsidRDefault="001A0802" w:rsidP="001A0802">
      <w:pPr>
        <w:spacing w:after="120"/>
        <w:ind w:firstLine="720"/>
        <w:jc w:val="both"/>
        <w:rPr>
          <w:rFonts w:ascii="Arial" w:hAnsi="Arial" w:cs="Arial"/>
          <w:b/>
          <w:bCs/>
          <w:color w:val="000000" w:themeColor="text1"/>
          <w:sz w:val="20"/>
          <w:szCs w:val="20"/>
        </w:rPr>
      </w:pPr>
      <w:bookmarkStart w:id="31" w:name="bookmark373"/>
      <w:bookmarkStart w:id="32" w:name="bookmark371"/>
      <w:bookmarkStart w:id="33" w:name="bookmark372"/>
      <w:bookmarkStart w:id="34" w:name="bookmark374"/>
      <w:bookmarkEnd w:id="31"/>
      <w:r w:rsidRPr="001A38AC">
        <w:rPr>
          <w:rFonts w:ascii="Arial" w:hAnsi="Arial" w:cs="Arial"/>
          <w:b/>
          <w:bCs/>
          <w:color w:val="000000" w:themeColor="text1"/>
          <w:sz w:val="20"/>
          <w:szCs w:val="20"/>
        </w:rPr>
        <w:t>III. Thời gian tập huấn, phương pháp kiểm tra, đánh giá</w:t>
      </w:r>
      <w:bookmarkEnd w:id="32"/>
      <w:bookmarkEnd w:id="33"/>
      <w:bookmarkEnd w:id="34"/>
    </w:p>
    <w:p w:rsidR="001A0802" w:rsidRPr="001A38AC" w:rsidRDefault="001A0802" w:rsidP="001A0802">
      <w:pPr>
        <w:spacing w:after="120"/>
        <w:ind w:firstLine="720"/>
        <w:jc w:val="both"/>
        <w:rPr>
          <w:rFonts w:ascii="Arial" w:hAnsi="Arial" w:cs="Arial"/>
          <w:color w:val="000000" w:themeColor="text1"/>
          <w:sz w:val="20"/>
          <w:szCs w:val="20"/>
        </w:rPr>
      </w:pPr>
      <w:bookmarkStart w:id="35" w:name="bookmark375"/>
      <w:bookmarkEnd w:id="35"/>
      <w:r w:rsidRPr="001A38AC">
        <w:rPr>
          <w:rFonts w:ascii="Arial" w:hAnsi="Arial" w:cs="Arial"/>
          <w:color w:val="000000" w:themeColor="text1"/>
          <w:sz w:val="20"/>
          <w:szCs w:val="20"/>
        </w:rPr>
        <w:t>1. Thời gian tập huấn</w:t>
      </w:r>
    </w:p>
    <w:p w:rsidR="001A0802" w:rsidRPr="001A38AC" w:rsidRDefault="001A0802" w:rsidP="001A0802">
      <w:pPr>
        <w:spacing w:after="120"/>
        <w:ind w:firstLine="720"/>
        <w:jc w:val="both"/>
        <w:rPr>
          <w:rFonts w:ascii="Arial" w:hAnsi="Arial" w:cs="Arial"/>
          <w:color w:val="000000" w:themeColor="text1"/>
          <w:sz w:val="20"/>
          <w:szCs w:val="20"/>
        </w:rPr>
      </w:pPr>
      <w:bookmarkStart w:id="36" w:name="bookmark376"/>
      <w:bookmarkEnd w:id="36"/>
      <w:r w:rsidRPr="001A38AC">
        <w:rPr>
          <w:rFonts w:ascii="Arial" w:hAnsi="Arial" w:cs="Arial"/>
          <w:color w:val="000000" w:themeColor="text1"/>
          <w:sz w:val="20"/>
          <w:szCs w:val="20"/>
        </w:rPr>
        <w:t>- Thời gian tập huấn do cơ sở đào tạo lái xe tổ chức tối thiểu 10 ngày, trong đó: nội dung lý thuyết 04 ngày; nội dung thực hành 06 ngày.</w:t>
      </w:r>
    </w:p>
    <w:p w:rsidR="001A0802" w:rsidRPr="001A38AC" w:rsidRDefault="001A0802" w:rsidP="001A0802">
      <w:pPr>
        <w:spacing w:after="120"/>
        <w:ind w:firstLine="720"/>
        <w:jc w:val="both"/>
        <w:rPr>
          <w:rFonts w:ascii="Arial" w:hAnsi="Arial" w:cs="Arial"/>
          <w:color w:val="000000" w:themeColor="text1"/>
          <w:sz w:val="20"/>
          <w:szCs w:val="20"/>
        </w:rPr>
      </w:pPr>
      <w:bookmarkStart w:id="37" w:name="bookmark377"/>
      <w:bookmarkEnd w:id="37"/>
      <w:r w:rsidRPr="001A38AC">
        <w:rPr>
          <w:rFonts w:ascii="Arial" w:hAnsi="Arial" w:cs="Arial"/>
          <w:color w:val="000000" w:themeColor="text1"/>
          <w:sz w:val="20"/>
          <w:szCs w:val="20"/>
        </w:rPr>
        <w:t>- Thời gian kiểm tra do Sở Giao thông vận tải thực hiện: 01 ngày;</w:t>
      </w:r>
    </w:p>
    <w:p w:rsidR="001A0802" w:rsidRPr="001A38AC" w:rsidRDefault="001A0802" w:rsidP="001A0802">
      <w:pPr>
        <w:spacing w:after="120"/>
        <w:ind w:firstLine="720"/>
        <w:jc w:val="both"/>
        <w:rPr>
          <w:rFonts w:ascii="Arial" w:hAnsi="Arial" w:cs="Arial"/>
          <w:color w:val="000000" w:themeColor="text1"/>
          <w:sz w:val="20"/>
          <w:szCs w:val="20"/>
        </w:rPr>
      </w:pPr>
      <w:bookmarkStart w:id="38" w:name="bookmark378"/>
      <w:bookmarkEnd w:id="38"/>
      <w:r w:rsidRPr="001A38AC">
        <w:rPr>
          <w:rFonts w:ascii="Arial" w:hAnsi="Arial" w:cs="Arial"/>
          <w:color w:val="000000" w:themeColor="text1"/>
          <w:sz w:val="20"/>
          <w:szCs w:val="20"/>
        </w:rPr>
        <w:t>- Số lượng học viên/01 lớp tập huấn: không quá 50 học viên.</w:t>
      </w:r>
    </w:p>
    <w:p w:rsidR="001A0802" w:rsidRPr="001A38AC" w:rsidRDefault="001A0802" w:rsidP="001A0802">
      <w:pPr>
        <w:spacing w:after="120"/>
        <w:ind w:firstLine="720"/>
        <w:jc w:val="both"/>
        <w:rPr>
          <w:rFonts w:ascii="Arial" w:hAnsi="Arial" w:cs="Arial"/>
          <w:color w:val="000000" w:themeColor="text1"/>
          <w:sz w:val="20"/>
          <w:szCs w:val="20"/>
        </w:rPr>
      </w:pPr>
      <w:bookmarkStart w:id="39" w:name="bookmark379"/>
      <w:bookmarkEnd w:id="39"/>
      <w:r w:rsidRPr="001A38AC">
        <w:rPr>
          <w:rFonts w:ascii="Arial" w:hAnsi="Arial" w:cs="Arial"/>
          <w:color w:val="000000" w:themeColor="text1"/>
          <w:sz w:val="20"/>
          <w:szCs w:val="20"/>
        </w:rPr>
        <w:t>2. Phương pháp kiểm tra đánh giá</w:t>
      </w:r>
    </w:p>
    <w:p w:rsidR="001A0802" w:rsidRPr="001A38AC" w:rsidRDefault="001A0802" w:rsidP="001A0802">
      <w:pPr>
        <w:spacing w:after="120"/>
        <w:ind w:firstLine="720"/>
        <w:jc w:val="both"/>
        <w:rPr>
          <w:rFonts w:ascii="Arial" w:hAnsi="Arial" w:cs="Arial"/>
          <w:color w:val="000000" w:themeColor="text1"/>
          <w:sz w:val="20"/>
          <w:szCs w:val="20"/>
        </w:rPr>
      </w:pPr>
      <w:bookmarkStart w:id="40" w:name="bookmark380"/>
      <w:bookmarkEnd w:id="40"/>
      <w:r w:rsidRPr="001A38AC">
        <w:rPr>
          <w:rFonts w:ascii="Arial" w:hAnsi="Arial" w:cs="Arial"/>
          <w:color w:val="000000" w:themeColor="text1"/>
          <w:sz w:val="20"/>
          <w:szCs w:val="20"/>
        </w:rPr>
        <w:t>- Phương pháp sư phạm, phương pháp hướng dẫn thực hành lái xe, phương pháp bảo hiểm tay lái trong thực hành lái xe: thi viết (thời gian 120 phút).</w:t>
      </w:r>
    </w:p>
    <w:p w:rsidR="001A0802" w:rsidRPr="001A38AC" w:rsidRDefault="001A0802" w:rsidP="001A0802">
      <w:pPr>
        <w:spacing w:after="120"/>
        <w:ind w:firstLine="720"/>
        <w:jc w:val="both"/>
        <w:rPr>
          <w:rFonts w:ascii="Arial" w:hAnsi="Arial" w:cs="Arial"/>
          <w:color w:val="000000" w:themeColor="text1"/>
          <w:sz w:val="20"/>
          <w:szCs w:val="20"/>
        </w:rPr>
      </w:pPr>
      <w:bookmarkStart w:id="41" w:name="bookmark381"/>
      <w:bookmarkEnd w:id="41"/>
      <w:r w:rsidRPr="001A38AC">
        <w:rPr>
          <w:rFonts w:ascii="Arial" w:hAnsi="Arial" w:cs="Arial"/>
          <w:color w:val="000000" w:themeColor="text1"/>
          <w:sz w:val="20"/>
          <w:szCs w:val="20"/>
        </w:rPr>
        <w:t>- Nội dung lý thuyết (trắc nghiệm trên máy tính).</w:t>
      </w:r>
    </w:p>
    <w:p w:rsidR="001A0802" w:rsidRPr="001A38AC" w:rsidRDefault="001A0802" w:rsidP="001A0802">
      <w:pPr>
        <w:spacing w:after="120"/>
        <w:ind w:firstLine="720"/>
        <w:jc w:val="both"/>
        <w:rPr>
          <w:rFonts w:ascii="Arial" w:hAnsi="Arial" w:cs="Arial"/>
          <w:color w:val="000000" w:themeColor="text1"/>
          <w:sz w:val="20"/>
          <w:szCs w:val="20"/>
        </w:rPr>
      </w:pPr>
      <w:bookmarkStart w:id="42" w:name="bookmark382"/>
      <w:bookmarkEnd w:id="42"/>
      <w:r w:rsidRPr="001A38AC">
        <w:rPr>
          <w:rFonts w:ascii="Arial" w:hAnsi="Arial" w:cs="Arial"/>
          <w:color w:val="000000" w:themeColor="text1"/>
          <w:sz w:val="20"/>
          <w:szCs w:val="20"/>
        </w:rPr>
        <w:t>- Nội dung thực hành lái xe trong hình tại Trung tâm sát hạch lái xe; học viên thực hiện theo hạng giấy phép lái xe tập huấn:</w:t>
      </w:r>
    </w:p>
    <w:p w:rsidR="001A0802" w:rsidRPr="001A38AC" w:rsidRDefault="001A0802" w:rsidP="001A0802">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 Đối với hạng B: thực hiện 11 bài sát hạch lái xe trong hình;</w:t>
      </w:r>
    </w:p>
    <w:p w:rsidR="001A0802" w:rsidRPr="001A38AC" w:rsidRDefault="001A0802" w:rsidP="001A0802">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 Đối với hạng C1, C, D1, D2 và D: thực hiện 10 bài sát hạch lái xe trong hình;</w:t>
      </w:r>
    </w:p>
    <w:p w:rsidR="001A0802" w:rsidRPr="001A38AC" w:rsidRDefault="001A0802" w:rsidP="001A0802">
      <w:pPr>
        <w:spacing w:after="120"/>
        <w:ind w:firstLine="720"/>
        <w:jc w:val="both"/>
        <w:rPr>
          <w:rFonts w:ascii="Arial" w:hAnsi="Arial" w:cs="Arial"/>
          <w:color w:val="000000" w:themeColor="text1"/>
          <w:sz w:val="20"/>
          <w:szCs w:val="20"/>
        </w:rPr>
      </w:pPr>
      <w:r w:rsidRPr="001A38AC">
        <w:rPr>
          <w:rFonts w:ascii="Arial" w:hAnsi="Arial" w:cs="Arial"/>
          <w:color w:val="000000" w:themeColor="text1"/>
          <w:sz w:val="20"/>
          <w:szCs w:val="20"/>
        </w:rPr>
        <w:t>+ Đối với hạng BE, C1E, CE, D1E, D2E và DE: thực hiện 02 bài sát hạch lái xe trong hình.</w:t>
      </w:r>
    </w:p>
    <w:p w:rsidR="001A0802" w:rsidRPr="001A38AC" w:rsidRDefault="001A0802" w:rsidP="001A0802">
      <w:pPr>
        <w:spacing w:after="120"/>
        <w:ind w:firstLine="720"/>
        <w:jc w:val="both"/>
        <w:rPr>
          <w:rFonts w:ascii="Arial" w:hAnsi="Arial" w:cs="Arial"/>
          <w:color w:val="000000" w:themeColor="text1"/>
          <w:sz w:val="20"/>
          <w:szCs w:val="20"/>
        </w:rPr>
      </w:pPr>
      <w:bookmarkStart w:id="43" w:name="bookmark383"/>
      <w:bookmarkEnd w:id="43"/>
      <w:r w:rsidRPr="001A38AC">
        <w:rPr>
          <w:rFonts w:ascii="Arial" w:hAnsi="Arial" w:cs="Arial"/>
          <w:color w:val="000000" w:themeColor="text1"/>
          <w:sz w:val="20"/>
          <w:szCs w:val="20"/>
        </w:rPr>
        <w:t>- Thực hành bảo hiểm tay lái.</w:t>
      </w:r>
    </w:p>
    <w:p w:rsidR="00011B80" w:rsidRDefault="00011B80"/>
    <w:sectPr w:rsidR="00011B80" w:rsidSect="001A0802">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14F3" w:rsidRDefault="00AC14F3" w:rsidP="001A0802">
      <w:r>
        <w:separator/>
      </w:r>
    </w:p>
  </w:endnote>
  <w:endnote w:type="continuationSeparator" w:id="0">
    <w:p w:rsidR="00AC14F3" w:rsidRDefault="00AC14F3" w:rsidP="001A0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14F3" w:rsidRDefault="00AC14F3" w:rsidP="001A0802">
      <w:r>
        <w:separator/>
      </w:r>
    </w:p>
  </w:footnote>
  <w:footnote w:type="continuationSeparator" w:id="0">
    <w:p w:rsidR="00AC14F3" w:rsidRDefault="00AC14F3" w:rsidP="001A08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802"/>
    <w:rsid w:val="00011B80"/>
    <w:rsid w:val="001A0802"/>
    <w:rsid w:val="00AC1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349B8E-C305-4297-8081-B4182C5BA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A0802"/>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0802"/>
    <w:pPr>
      <w:tabs>
        <w:tab w:val="center" w:pos="4680"/>
        <w:tab w:val="right" w:pos="9360"/>
      </w:tabs>
    </w:pPr>
  </w:style>
  <w:style w:type="character" w:customStyle="1" w:styleId="HeaderChar">
    <w:name w:val="Header Char"/>
    <w:basedOn w:val="DefaultParagraphFont"/>
    <w:link w:val="Header"/>
    <w:uiPriority w:val="99"/>
    <w:rsid w:val="001A0802"/>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1A0802"/>
    <w:pPr>
      <w:tabs>
        <w:tab w:val="center" w:pos="4680"/>
        <w:tab w:val="right" w:pos="9360"/>
      </w:tabs>
    </w:pPr>
  </w:style>
  <w:style w:type="character" w:customStyle="1" w:styleId="FooterChar">
    <w:name w:val="Footer Char"/>
    <w:basedOn w:val="DefaultParagraphFont"/>
    <w:link w:val="Footer"/>
    <w:uiPriority w:val="99"/>
    <w:rsid w:val="001A0802"/>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2025-09-11T07:42:00Z</dcterms:created>
  <dcterms:modified xsi:type="dcterms:W3CDTF">2025-09-11T07:43:00Z</dcterms:modified>
</cp:coreProperties>
</file>