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C68" w:rsidRPr="00CA31F9" w:rsidRDefault="008E4C68" w:rsidP="008E4C68">
      <w:pPr>
        <w:spacing w:after="120"/>
        <w:ind w:firstLine="720"/>
        <w:jc w:val="both"/>
        <w:rPr>
          <w:rFonts w:ascii="Arial" w:hAnsi="Arial" w:cs="Arial"/>
          <w:color w:val="000000" w:themeColor="text1"/>
          <w:sz w:val="20"/>
          <w:szCs w:val="20"/>
        </w:rPr>
      </w:pPr>
      <w:bookmarkStart w:id="0" w:name="chuong_pl_7"/>
      <w:r w:rsidRPr="00CA31F9">
        <w:rPr>
          <w:rFonts w:ascii="Arial" w:hAnsi="Arial" w:cs="Arial"/>
          <w:b/>
          <w:bCs/>
          <w:color w:val="000000" w:themeColor="text1"/>
          <w:sz w:val="20"/>
          <w:szCs w:val="20"/>
        </w:rPr>
        <w:t>Mẫu số 01. Đơn đề nghị cấp phép thi công công trình trên đường bộ đang khai thác</w:t>
      </w:r>
      <w:bookmarkEnd w:id="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8E4C68" w:rsidRPr="00CA31F9" w:rsidTr="0098048F">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8E4C68" w:rsidRPr="00CA31F9" w:rsidRDefault="008E4C68"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 (1) </w:t>
            </w:r>
            <w:r w:rsidRPr="00CA31F9">
              <w:rPr>
                <w:rFonts w:ascii="Arial" w:hAnsi="Arial" w:cs="Arial"/>
                <w:color w:val="000000" w:themeColor="text1"/>
                <w:sz w:val="20"/>
                <w:szCs w:val="20"/>
              </w:rPr>
              <w:br/>
              <w:t>(2)</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p>
          <w:p w:rsidR="008E4C68" w:rsidRPr="00CA31F9" w:rsidRDefault="008E4C68"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Số: ……/……</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8E4C68" w:rsidRPr="00CA31F9" w:rsidRDefault="008E4C68"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______________________</w:t>
            </w:r>
          </w:p>
          <w:p w:rsidR="008E4C68" w:rsidRPr="00CA31F9" w:rsidRDefault="008E4C68"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ngày …… tháng …… năm 20…</w:t>
            </w:r>
          </w:p>
        </w:tc>
      </w:tr>
    </w:tbl>
    <w:p w:rsidR="008E4C68" w:rsidRDefault="008E4C68" w:rsidP="008E4C68">
      <w:pPr>
        <w:rPr>
          <w:rFonts w:ascii="Arial" w:hAnsi="Arial" w:cs="Arial"/>
          <w:color w:val="000000" w:themeColor="text1"/>
          <w:sz w:val="20"/>
          <w:szCs w:val="20"/>
        </w:rPr>
      </w:pPr>
      <w:r w:rsidRPr="00CA31F9">
        <w:rPr>
          <w:rFonts w:ascii="Arial" w:hAnsi="Arial" w:cs="Arial"/>
          <w:color w:val="000000" w:themeColor="text1"/>
          <w:sz w:val="20"/>
          <w:szCs w:val="20"/>
        </w:rPr>
        <w:t> </w:t>
      </w:r>
    </w:p>
    <w:p w:rsidR="008E4C68" w:rsidRPr="00CA31F9" w:rsidRDefault="008E4C68" w:rsidP="008E4C68">
      <w:pPr>
        <w:rPr>
          <w:rFonts w:ascii="Arial" w:hAnsi="Arial" w:cs="Arial"/>
          <w:color w:val="000000" w:themeColor="text1"/>
          <w:sz w:val="20"/>
          <w:szCs w:val="20"/>
        </w:rPr>
      </w:pPr>
    </w:p>
    <w:p w:rsidR="008E4C68" w:rsidRDefault="008E4C68" w:rsidP="008E4C68">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ĐƠN ĐỀ NGHỊ CẤP PHÉP THI CÔNG CÔNG TRÌNH TRÊN ĐƯỜNG BỘ</w:t>
      </w:r>
      <w:r>
        <w:rPr>
          <w:rFonts w:ascii="Arial" w:hAnsi="Arial" w:cs="Arial"/>
          <w:b/>
          <w:bCs/>
          <w:color w:val="000000" w:themeColor="text1"/>
          <w:sz w:val="20"/>
          <w:szCs w:val="20"/>
        </w:rPr>
        <w:br/>
      </w:r>
      <w:r w:rsidRPr="00CA31F9">
        <w:rPr>
          <w:rFonts w:ascii="Arial" w:hAnsi="Arial" w:cs="Arial"/>
          <w:b/>
          <w:bCs/>
          <w:color w:val="000000" w:themeColor="text1"/>
          <w:sz w:val="20"/>
          <w:szCs w:val="20"/>
        </w:rPr>
        <w:t xml:space="preserve"> ĐANG KHAI THÁC</w:t>
      </w:r>
      <w:r w:rsidRPr="00CA31F9">
        <w:rPr>
          <w:rFonts w:ascii="Arial" w:hAnsi="Arial" w:cs="Arial"/>
          <w:b/>
          <w:bCs/>
          <w:color w:val="000000" w:themeColor="text1"/>
          <w:sz w:val="20"/>
          <w:szCs w:val="20"/>
        </w:rPr>
        <w:br/>
        <w:t>Về đề nghị (…3…)</w:t>
      </w:r>
    </w:p>
    <w:p w:rsidR="008E4C68" w:rsidRPr="00CA31F9" w:rsidRDefault="008E4C68" w:rsidP="008E4C68">
      <w:pPr>
        <w:jc w:val="center"/>
        <w:rPr>
          <w:rFonts w:ascii="Arial" w:hAnsi="Arial" w:cs="Arial"/>
          <w:color w:val="000000" w:themeColor="text1"/>
          <w:sz w:val="20"/>
          <w:szCs w:val="20"/>
        </w:rPr>
      </w:pPr>
    </w:p>
    <w:p w:rsidR="008E4C68" w:rsidRDefault="008E4C68" w:rsidP="008E4C68">
      <w:pPr>
        <w:jc w:val="center"/>
        <w:rPr>
          <w:rFonts w:ascii="Arial" w:hAnsi="Arial" w:cs="Arial"/>
          <w:color w:val="000000" w:themeColor="text1"/>
          <w:sz w:val="20"/>
          <w:szCs w:val="20"/>
        </w:rPr>
      </w:pPr>
      <w:r w:rsidRPr="00CA31F9">
        <w:rPr>
          <w:rFonts w:ascii="Arial" w:hAnsi="Arial" w:cs="Arial"/>
          <w:color w:val="000000" w:themeColor="text1"/>
          <w:sz w:val="20"/>
          <w:szCs w:val="20"/>
        </w:rPr>
        <w:t>Kính gửi: ...........................................(…4…)</w:t>
      </w:r>
    </w:p>
    <w:p w:rsidR="008E4C68" w:rsidRPr="00CA31F9" w:rsidRDefault="008E4C68" w:rsidP="008E4C68">
      <w:pPr>
        <w:jc w:val="center"/>
        <w:rPr>
          <w:rFonts w:ascii="Arial" w:hAnsi="Arial" w:cs="Arial"/>
          <w:color w:val="000000" w:themeColor="text1"/>
          <w:sz w:val="20"/>
          <w:szCs w:val="20"/>
        </w:rPr>
      </w:pP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Luật Đường bộ năm 2024;</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Thông tư số  /2024/TT-BGTVT ngày  tháng  năm 2024 của Bộ trưởng Bộ Giao thông vận tải quy định về quản lý, vận hành, khai thác và bảo trì kết cấu hạ tầng đường bộ;</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Căn cứ (5);</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đề nghị được cấp phép thi công (6) tại (7). Thời gian thi công bắt đầu từ ngày…tháng… năm... đến hết ngày…tháng… năm...</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cam kết thực hiện các nội dung sau đây:</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Tự di chuyển hoặc cải tạo công trình và không đòi bồi thường khi cơ quan quản lý đường bộ, người quản lý, sử dụng đường bộ có yêu cầu di chuyển hoặc cải tạo công trình.</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Thực hiện đầy đủ các biện pháp bảo đảm giao thông an toàn, thông suốt theo quy định, hạn chế ùn tắc giao thông đến mức cao nhất và không gây ô nhiễm môi trường.</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Thi công theo đúng hồ sơ thiết kế đã được (8) phê duyệt và tuân thủ theo quy định của Giấy phép thi công. Trường hợp thi công không thực hiện các biện pháp bảo đảm giao thông an toàn, thông suốt theo quy định, để xảy ra tai nạn giao thông, ùn tắc giao thông, ô nhiễm môi trường nghiêm trọng, (2) chịu trách nhiệm theo quy định của pháp luật.</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Địa chỉ liên hệ: ……… </w:t>
      </w:r>
    </w:p>
    <w:p w:rsidR="008E4C68" w:rsidRPr="00CA31F9" w:rsidRDefault="008E4C68" w:rsidP="008E4C68">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Số điện thoại: .............. </w:t>
      </w:r>
    </w:p>
    <w:p w:rsidR="008E4C68" w:rsidRPr="00CA31F9" w:rsidRDefault="008E4C68" w:rsidP="008E4C68">
      <w:pPr>
        <w:rPr>
          <w:rFonts w:ascii="Arial" w:hAnsi="Arial" w:cs="Arial"/>
          <w:color w:val="000000" w:themeColor="text1"/>
          <w:sz w:val="20"/>
          <w:szCs w:val="20"/>
        </w:rPr>
      </w:pPr>
      <w:r w:rsidRPr="00CA31F9">
        <w:rPr>
          <w:rFonts w:ascii="Arial" w:hAnsi="Arial" w:cs="Arial"/>
          <w:b/>
          <w:b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11"/>
        <w:gridCol w:w="5218"/>
      </w:tblGrid>
      <w:tr w:rsidR="008E4C68" w:rsidRPr="00CA31F9" w:rsidTr="0098048F">
        <w:tc>
          <w:tcPr>
            <w:tcW w:w="3738" w:type="dxa"/>
            <w:tcBorders>
              <w:top w:val="nil"/>
              <w:left w:val="nil"/>
              <w:bottom w:val="nil"/>
              <w:right w:val="nil"/>
              <w:tl2br w:val="nil"/>
              <w:tr2bl w:val="nil"/>
            </w:tcBorders>
            <w:shd w:val="clear" w:color="auto" w:fill="auto"/>
            <w:tcMar>
              <w:top w:w="0" w:type="dxa"/>
              <w:left w:w="108" w:type="dxa"/>
              <w:bottom w:w="0" w:type="dxa"/>
              <w:right w:w="108" w:type="dxa"/>
            </w:tcMar>
          </w:tcPr>
          <w:p w:rsidR="008E4C68" w:rsidRPr="00CA31F9" w:rsidRDefault="008E4C68" w:rsidP="0098048F">
            <w:pPr>
              <w:rPr>
                <w:rFonts w:ascii="Arial" w:hAnsi="Arial" w:cs="Arial"/>
                <w:color w:val="000000" w:themeColor="text1"/>
                <w:sz w:val="20"/>
                <w:szCs w:val="20"/>
              </w:rPr>
            </w:pPr>
            <w:r w:rsidRPr="00CA31F9">
              <w:rPr>
                <w:rFonts w:ascii="Arial" w:hAnsi="Arial" w:cs="Arial"/>
                <w:b/>
                <w:bCs/>
                <w:i/>
                <w:iCs/>
                <w:color w:val="000000" w:themeColor="text1"/>
                <w:sz w:val="20"/>
                <w:szCs w:val="20"/>
              </w:rPr>
              <w:t>Nơi nhận:</w:t>
            </w:r>
            <w:r w:rsidRPr="00CA31F9">
              <w:rPr>
                <w:rFonts w:ascii="Arial" w:hAnsi="Arial" w:cs="Arial"/>
                <w:b/>
                <w:bCs/>
                <w:i/>
                <w:iCs/>
                <w:color w:val="000000" w:themeColor="text1"/>
                <w:sz w:val="20"/>
                <w:szCs w:val="20"/>
              </w:rPr>
              <w:br/>
            </w:r>
            <w:r w:rsidRPr="00CA31F9">
              <w:rPr>
                <w:rFonts w:ascii="Arial" w:hAnsi="Arial" w:cs="Arial"/>
                <w:color w:val="000000" w:themeColor="text1"/>
                <w:sz w:val="20"/>
                <w:szCs w:val="20"/>
              </w:rPr>
              <w:t>- Như trên;</w:t>
            </w:r>
            <w:r w:rsidRPr="00CA31F9">
              <w:rPr>
                <w:rFonts w:ascii="Arial" w:hAnsi="Arial" w:cs="Arial"/>
                <w:color w:val="000000" w:themeColor="text1"/>
                <w:sz w:val="20"/>
                <w:szCs w:val="20"/>
              </w:rPr>
              <w:br/>
              <w:t>- ....................;</w:t>
            </w:r>
            <w:r w:rsidRPr="00CA31F9">
              <w:rPr>
                <w:rFonts w:ascii="Arial" w:hAnsi="Arial" w:cs="Arial"/>
                <w:color w:val="000000" w:themeColor="text1"/>
                <w:sz w:val="20"/>
                <w:szCs w:val="20"/>
              </w:rPr>
              <w:br/>
              <w:t>- Lưu VT.</w:t>
            </w:r>
          </w:p>
        </w:tc>
        <w:tc>
          <w:tcPr>
            <w:tcW w:w="5118" w:type="dxa"/>
            <w:tcBorders>
              <w:top w:val="nil"/>
              <w:left w:val="nil"/>
              <w:bottom w:val="nil"/>
              <w:right w:val="nil"/>
              <w:tl2br w:val="nil"/>
              <w:tr2bl w:val="nil"/>
            </w:tcBorders>
            <w:shd w:val="clear" w:color="auto" w:fill="auto"/>
            <w:tcMar>
              <w:top w:w="0" w:type="dxa"/>
              <w:left w:w="108" w:type="dxa"/>
              <w:bottom w:w="0" w:type="dxa"/>
              <w:right w:w="108" w:type="dxa"/>
            </w:tcMar>
          </w:tcPr>
          <w:p w:rsidR="008E4C68" w:rsidRPr="00CA31F9" w:rsidRDefault="008E4C68"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w:t>
            </w:r>
            <w:r w:rsidRPr="00CA31F9">
              <w:rPr>
                <w:rFonts w:ascii="Arial" w:hAnsi="Arial" w:cs="Arial"/>
                <w:color w:val="000000" w:themeColor="text1"/>
                <w:sz w:val="20"/>
                <w:szCs w:val="20"/>
              </w:rPr>
              <w:br/>
            </w:r>
            <w:r w:rsidRPr="00CA31F9">
              <w:rPr>
                <w:rFonts w:ascii="Arial" w:hAnsi="Arial" w:cs="Arial"/>
                <w:b/>
                <w:bCs/>
                <w:color w:val="000000" w:themeColor="text1"/>
                <w:sz w:val="20"/>
                <w:szCs w:val="20"/>
              </w:rPr>
              <w:t>QUYỀN HẠN, CHỨC VỤ CỦA NGƯỜI KÝ</w:t>
            </w:r>
            <w:r w:rsidRPr="00CA31F9">
              <w:rPr>
                <w:rFonts w:ascii="Arial" w:hAnsi="Arial" w:cs="Arial"/>
                <w:b/>
                <w:bCs/>
                <w:color w:val="000000" w:themeColor="text1"/>
                <w:sz w:val="20"/>
                <w:szCs w:val="20"/>
              </w:rPr>
              <w:br/>
            </w:r>
            <w:r w:rsidRPr="00CA31F9">
              <w:rPr>
                <w:rFonts w:ascii="Arial" w:hAnsi="Arial" w:cs="Arial"/>
                <w:i/>
                <w:iCs/>
                <w:color w:val="000000" w:themeColor="text1"/>
                <w:sz w:val="20"/>
                <w:szCs w:val="20"/>
              </w:rPr>
              <w:t>(Ký, ghi rõ họ tên và đóng dấu)</w:t>
            </w:r>
          </w:p>
        </w:tc>
      </w:tr>
    </w:tbl>
    <w:p w:rsidR="008E4C68" w:rsidRPr="00CA31F9" w:rsidRDefault="008E4C68" w:rsidP="008E4C68">
      <w:pPr>
        <w:rPr>
          <w:rFonts w:ascii="Arial" w:hAnsi="Arial" w:cs="Arial"/>
          <w:color w:val="000000" w:themeColor="text1"/>
          <w:sz w:val="20"/>
          <w:szCs w:val="20"/>
        </w:rPr>
      </w:pPr>
      <w:r w:rsidRPr="00CA31F9">
        <w:rPr>
          <w:rFonts w:ascii="Arial" w:hAnsi="Arial" w:cs="Arial"/>
          <w:color w:val="000000" w:themeColor="text1"/>
          <w:sz w:val="20"/>
          <w:szCs w:val="20"/>
        </w:rPr>
        <w:t> </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u w:val="single"/>
        </w:rPr>
        <w:t>Hướng dẫn nội dung ghi:</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Tên tổ chức hoặc cơ quan cấp trên của đơn vị hoặc tổ chức đứng Đơn đề nghị (nếu có).</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Tên đơn vị hoặc tổ chức đứng Đơn đề nghị cấp phép thi công công trình trên đường bộ.</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(3) Ghi vắn tắt tên công trình hoặc hạng mục công trình đề nghị cấp phép, tên đường bộ, tên địa phương; ví dụ </w:t>
      </w:r>
      <w:r w:rsidRPr="00CA31F9">
        <w:rPr>
          <w:rFonts w:ascii="Arial" w:hAnsi="Arial" w:cs="Arial"/>
          <w:b/>
          <w:bCs/>
          <w:color w:val="000000" w:themeColor="text1"/>
          <w:sz w:val="20"/>
          <w:szCs w:val="20"/>
        </w:rPr>
        <w:t>“</w:t>
      </w:r>
      <w:r w:rsidRPr="00CA31F9">
        <w:rPr>
          <w:rFonts w:ascii="Arial" w:hAnsi="Arial" w:cs="Arial"/>
          <w:color w:val="000000" w:themeColor="text1"/>
          <w:sz w:val="20"/>
          <w:szCs w:val="20"/>
        </w:rPr>
        <w:t>Cấp phép thi công đường ống cấp nước trong phạm vi bảo vệ kết cấu hạ tầng đường bộ của Quốc lộ 39, địa phận tỉnh Hưng Yên”.</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Tên cơ quan cấp phép thi công.</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(5) Văn bản chấp thuận vị trí, quy mô, kích thước (biển quảng cáo/biển thông tin cổ động/ tuyên truyền chính trị/công trình hạ tầng, xây dựng/lắp đặt công trình hạ tầng kỹ thuật sử dụng chung) trong phạm vi bảo vệ kết cấu hạ tầng đường bộ (kèm theo hồ sơ được chấp thuận) của cơ quan có thẩm quyền (4).</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(6) Ghi đầy đủ tên công trình hoặc hạng mục công trình đề nghị cấp phép thi công.</w:t>
      </w:r>
    </w:p>
    <w:p w:rsidR="008E4C68" w:rsidRPr="00CA31F9" w:rsidRDefault="008E4C68" w:rsidP="008E4C68">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(7) Ghi đầy đủ lý trình, tên quốc lộ, thuộc địa phận tỉnh nào.</w:t>
      </w:r>
    </w:p>
    <w:p w:rsidR="0034473B" w:rsidRDefault="008E4C68" w:rsidP="008E4C68">
      <w:pPr>
        <w:spacing w:after="120"/>
        <w:ind w:firstLine="720"/>
        <w:jc w:val="both"/>
      </w:pPr>
      <w:r w:rsidRPr="00CA31F9">
        <w:rPr>
          <w:rFonts w:ascii="Arial" w:hAnsi="Arial" w:cs="Arial"/>
          <w:color w:val="000000" w:themeColor="text1"/>
          <w:sz w:val="20"/>
          <w:szCs w:val="20"/>
        </w:rPr>
        <w:t>(8) Chủ đầu tư hoặc cơ quan có thẩm quyền (trường hợp chủ đầu tư không đủ năng lực phê duyệt thiết kế)./.</w:t>
      </w:r>
      <w:bookmarkStart w:id="1" w:name="_GoBack"/>
      <w:bookmarkEnd w:id="1"/>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C68"/>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8E4C68"/>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B1B60"/>
  <w15:chartTrackingRefBased/>
  <w15:docId w15:val="{F1BC1594-C77A-4F32-9532-3FC63F059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4C68"/>
    <w:pPr>
      <w:spacing w:after="0"/>
      <w:ind w:firstLine="0"/>
      <w:jc w:val="left"/>
    </w:pPr>
    <w:rPr>
      <w:rFonts w:ascii="Times New Roman" w:eastAsia="Times New Roman" w:hAnsi="Times New Roman"/>
      <w:color w:val="auto"/>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2025-09-30T09:18:00Z</dcterms:created>
  <dcterms:modified xsi:type="dcterms:W3CDTF">2025-09-30T09:18:00Z</dcterms:modified>
</cp:coreProperties>
</file>