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Mẫu số 03. Biên bản kiểm tra, đánh giá thiết bị đo độ trượt ngang của bánh xe</w:t>
      </w:r>
    </w:p>
    <w:tbl>
      <w:tblPr>
        <w:tblW w:w="5000" w:type="pct"/>
        <w:tblLook w:val="01E0" w:firstRow="1" w:lastRow="1" w:firstColumn="1" w:lastColumn="1" w:noHBand="0" w:noVBand="0"/>
      </w:tblPr>
      <w:tblGrid>
        <w:gridCol w:w="3410"/>
        <w:gridCol w:w="5610"/>
      </w:tblGrid>
      <w:tr w:rsidR="00590670" w:rsidRPr="00BF4927" w:rsidTr="002D41CB">
        <w:tc>
          <w:tcPr>
            <w:tcW w:w="1890" w:type="pct"/>
          </w:tcPr>
          <w:p w:rsidR="00590670" w:rsidRPr="00BF4927" w:rsidRDefault="00590670" w:rsidP="002D41CB">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590670" w:rsidRPr="00BF4927" w:rsidRDefault="00590670" w:rsidP="002D41CB">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590670" w:rsidRDefault="00590670" w:rsidP="002D41CB">
      <w:pPr>
        <w:widowControl w:val="0"/>
        <w:autoSpaceDE w:val="0"/>
        <w:autoSpaceDN w:val="0"/>
        <w:adjustRightInd w:val="0"/>
        <w:jc w:val="center"/>
        <w:rPr>
          <w:rFonts w:cs="Arial"/>
          <w:szCs w:val="20"/>
        </w:rPr>
      </w:pPr>
    </w:p>
    <w:p w:rsidR="00590670" w:rsidRPr="00BF4927" w:rsidRDefault="00590670" w:rsidP="002D41CB">
      <w:pPr>
        <w:widowControl w:val="0"/>
        <w:autoSpaceDE w:val="0"/>
        <w:autoSpaceDN w:val="0"/>
        <w:adjustRightInd w:val="0"/>
        <w:jc w:val="center"/>
        <w:rPr>
          <w:rFonts w:cs="Arial"/>
          <w:szCs w:val="20"/>
        </w:rPr>
      </w:pPr>
    </w:p>
    <w:p w:rsidR="00590670" w:rsidRDefault="00590670" w:rsidP="002D41CB">
      <w:pPr>
        <w:widowControl w:val="0"/>
        <w:autoSpaceDE w:val="0"/>
        <w:autoSpaceDN w:val="0"/>
        <w:adjustRightInd w:val="0"/>
        <w:jc w:val="center"/>
        <w:rPr>
          <w:rFonts w:cs="Arial"/>
          <w:b/>
          <w:szCs w:val="20"/>
        </w:rPr>
      </w:pPr>
      <w:r w:rsidRPr="00BF4927">
        <w:rPr>
          <w:rFonts w:cs="Arial"/>
          <w:b/>
          <w:szCs w:val="20"/>
        </w:rPr>
        <w:t>BIÊN BẢN KIỂM TRA, ĐÁNH GIÁ</w:t>
      </w:r>
      <w:r w:rsidRPr="00BF4927">
        <w:rPr>
          <w:rFonts w:cs="Arial"/>
          <w:b/>
          <w:szCs w:val="20"/>
        </w:rPr>
        <w:br/>
        <w:t>THIẾT BỊ ĐO ĐỘ TRƯỢT NGANG CỦA BÁNH XE</w:t>
      </w:r>
    </w:p>
    <w:p w:rsidR="00590670" w:rsidRPr="00BF4927" w:rsidRDefault="00590670" w:rsidP="002D41CB">
      <w:pPr>
        <w:widowControl w:val="0"/>
        <w:autoSpaceDE w:val="0"/>
        <w:autoSpaceDN w:val="0"/>
        <w:adjustRightInd w:val="0"/>
        <w:jc w:val="center"/>
        <w:rPr>
          <w:rFonts w:cs="Arial"/>
          <w:b/>
          <w:szCs w:val="20"/>
        </w:rPr>
      </w:pP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1. Nhãn hiệu/Model: ................................................/........................................................</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2. Mã nhận dạng/Số Serial/Phiên bản phần mềm: ................./…................/....................</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3. Dây chuyền số: .............................................................................................................</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4. Năm sản xuất/ Năm sử dụng/Nước sản xuất: ....................../..................../...................</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5. Tiêu chuẩn đáp ứng(1): □ ISO □ OIML □ IEC □ TCVN</w:t>
      </w:r>
    </w:p>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b/>
          <w:szCs w:val="20"/>
        </w:rPr>
        <w:t>A. Điều kiện lắp đặt</w:t>
      </w:r>
      <w:r w:rsidRPr="00BF4927">
        <w:rPr>
          <w:rFonts w:cs="Arial"/>
          <w:b/>
          <w:szCs w:val="20"/>
          <w:vertAlign w:val="superscript"/>
        </w:rPr>
        <w:t>(2)</w:t>
      </w:r>
      <w:r w:rsidRPr="00BF4927">
        <w:rPr>
          <w:rFonts w:cs="Arial"/>
          <w:b/>
          <w:szCs w:val="20"/>
        </w:rPr>
        <w:t>:</w:t>
      </w:r>
      <w:r w:rsidRPr="00BF4927">
        <w:rPr>
          <w:rFonts w:cs="Arial"/>
          <w:szCs w:val="20"/>
        </w:rPr>
        <w:t xml:space="preserve"> □ Đạt yêu cầu □ Không đạt yêu cầu </w:t>
      </w:r>
    </w:p>
    <w:p w:rsidR="00590670" w:rsidRPr="00BF4927" w:rsidRDefault="00590670" w:rsidP="00BF4927">
      <w:pPr>
        <w:widowControl w:val="0"/>
        <w:autoSpaceDE w:val="0"/>
        <w:autoSpaceDN w:val="0"/>
        <w:adjustRightInd w:val="0"/>
        <w:spacing w:after="120"/>
        <w:ind w:firstLine="720"/>
        <w:rPr>
          <w:rFonts w:cs="Arial"/>
          <w:i/>
          <w:szCs w:val="20"/>
        </w:rPr>
      </w:pPr>
      <w:r w:rsidRPr="00BF4927">
        <w:rPr>
          <w:rFonts w:cs="Arial"/>
          <w:i/>
          <w:szCs w:val="20"/>
        </w:rPr>
        <w:t xml:space="preserve">(Ghi nhận kết quả theo biên bản kiểm tra, đánh giá cơ sở vật chất kỹ thuật) </w:t>
      </w:r>
    </w:p>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B. Yêu cầu kỹ thuật</w:t>
      </w:r>
      <w:r w:rsidRPr="00BF4927">
        <w:rPr>
          <w:rFonts w:cs="Arial"/>
          <w:b/>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7"/>
        <w:gridCol w:w="2755"/>
        <w:gridCol w:w="2985"/>
        <w:gridCol w:w="1889"/>
        <w:gridCol w:w="748"/>
      </w:tblGrid>
      <w:tr w:rsidR="00590670" w:rsidRPr="00BF4927" w:rsidTr="002D41CB">
        <w:tc>
          <w:tcPr>
            <w:tcW w:w="353" w:type="pct"/>
            <w:vAlign w:val="center"/>
          </w:tcPr>
          <w:p w:rsidR="00590670" w:rsidRPr="00BF4927" w:rsidRDefault="00590670"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Mục</w:t>
            </w:r>
          </w:p>
        </w:tc>
        <w:tc>
          <w:tcPr>
            <w:tcW w:w="1527" w:type="pct"/>
            <w:vAlign w:val="center"/>
          </w:tcPr>
          <w:p w:rsidR="00590670" w:rsidRPr="00BF4927" w:rsidRDefault="00590670"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Hạng mục kiểm tra</w:t>
            </w:r>
          </w:p>
        </w:tc>
        <w:tc>
          <w:tcPr>
            <w:tcW w:w="1656" w:type="pct"/>
            <w:vAlign w:val="center"/>
          </w:tcPr>
          <w:p w:rsidR="00590670" w:rsidRPr="00BF4927" w:rsidRDefault="00590670"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Yêu cầu</w:t>
            </w:r>
          </w:p>
        </w:tc>
        <w:tc>
          <w:tcPr>
            <w:tcW w:w="1048" w:type="pct"/>
            <w:vAlign w:val="center"/>
          </w:tcPr>
          <w:p w:rsidR="00590670" w:rsidRPr="00BF4927" w:rsidRDefault="00590670"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Kết quả kiểm tra</w:t>
            </w:r>
          </w:p>
        </w:tc>
        <w:tc>
          <w:tcPr>
            <w:tcW w:w="416" w:type="pct"/>
            <w:vAlign w:val="center"/>
          </w:tcPr>
          <w:p w:rsidR="00590670" w:rsidRPr="00BF4927" w:rsidRDefault="00590670" w:rsidP="002D41CB">
            <w:pPr>
              <w:widowControl w:val="0"/>
              <w:autoSpaceDE w:val="0"/>
              <w:autoSpaceDN w:val="0"/>
              <w:adjustRightInd w:val="0"/>
              <w:jc w:val="center"/>
              <w:rPr>
                <w:rStyle w:val="OnceABox"/>
                <w:rFonts w:cs="Arial"/>
                <w:b/>
                <w:color w:val="auto"/>
                <w:sz w:val="20"/>
                <w:szCs w:val="20"/>
              </w:rPr>
            </w:pPr>
            <w:r w:rsidRPr="00BF4927">
              <w:rPr>
                <w:rStyle w:val="OnceABox"/>
                <w:rFonts w:cs="Arial"/>
                <w:b/>
                <w:color w:val="auto"/>
                <w:sz w:val="20"/>
                <w:szCs w:val="20"/>
              </w:rPr>
              <w:t>Đánh giá</w:t>
            </w:r>
            <w:r w:rsidRPr="00BF4927">
              <w:rPr>
                <w:rStyle w:val="OnceABox"/>
                <w:rFonts w:cs="Arial"/>
                <w:b/>
                <w:color w:val="auto"/>
                <w:sz w:val="20"/>
                <w:szCs w:val="20"/>
                <w:vertAlign w:val="superscript"/>
              </w:rPr>
              <w:t>(3)</w:t>
            </w:r>
          </w:p>
        </w:tc>
      </w:tr>
      <w:tr w:rsidR="00590670" w:rsidRPr="00BF4927" w:rsidTr="002D41CB">
        <w:tc>
          <w:tcPr>
            <w:tcW w:w="353"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1.</w:t>
            </w:r>
          </w:p>
        </w:tc>
        <w:tc>
          <w:tcPr>
            <w:tcW w:w="1527" w:type="pct"/>
            <w:vAlign w:val="center"/>
          </w:tcPr>
          <w:p w:rsidR="00590670" w:rsidRPr="00BF4927" w:rsidRDefault="00590670"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Chức năng tự động đo và ghi nhận giá trị trượt ngang khi bánh xe lăn qua tấm trượt ngang</w:t>
            </w:r>
          </w:p>
        </w:tc>
        <w:tc>
          <w:tcPr>
            <w:tcW w:w="1656"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Thực hiện được</w:t>
            </w:r>
          </w:p>
        </w:tc>
        <w:tc>
          <w:tcPr>
            <w:tcW w:w="1048"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p>
        </w:tc>
        <w:tc>
          <w:tcPr>
            <w:tcW w:w="416"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p>
        </w:tc>
      </w:tr>
      <w:tr w:rsidR="00590670" w:rsidRPr="00BF4927" w:rsidTr="002D41CB">
        <w:tc>
          <w:tcPr>
            <w:tcW w:w="353"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2.</w:t>
            </w:r>
          </w:p>
        </w:tc>
        <w:tc>
          <w:tcPr>
            <w:tcW w:w="1527" w:type="pct"/>
            <w:vAlign w:val="center"/>
          </w:tcPr>
          <w:p w:rsidR="00590670" w:rsidRPr="00BF4927" w:rsidRDefault="00590670" w:rsidP="002D41CB">
            <w:pPr>
              <w:widowControl w:val="0"/>
              <w:autoSpaceDE w:val="0"/>
              <w:autoSpaceDN w:val="0"/>
              <w:adjustRightInd w:val="0"/>
              <w:rPr>
                <w:rStyle w:val="OnceABox"/>
                <w:rFonts w:cs="Arial"/>
                <w:color w:val="auto"/>
                <w:sz w:val="20"/>
                <w:szCs w:val="20"/>
              </w:rPr>
            </w:pPr>
            <w:r w:rsidRPr="00BF4927">
              <w:rPr>
                <w:rStyle w:val="OnceABox"/>
                <w:rFonts w:cs="Arial"/>
                <w:color w:val="auto"/>
                <w:sz w:val="20"/>
                <w:szCs w:val="20"/>
              </w:rPr>
              <w:t xml:space="preserve">Có cảm biến nhận biết tín </w:t>
            </w:r>
            <w:r w:rsidRPr="00BF4927">
              <w:rPr>
                <w:rFonts w:cs="Arial"/>
                <w:szCs w:val="20"/>
              </w:rPr>
              <w:t>hiệu đầu vào và đầu ra</w:t>
            </w:r>
          </w:p>
        </w:tc>
        <w:tc>
          <w:tcPr>
            <w:tcW w:w="1656"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r w:rsidRPr="00BF4927">
              <w:rPr>
                <w:rStyle w:val="OnceABox"/>
                <w:rFonts w:cs="Arial"/>
                <w:color w:val="auto"/>
                <w:sz w:val="20"/>
                <w:szCs w:val="20"/>
              </w:rPr>
              <w:t>Có</w:t>
            </w:r>
          </w:p>
        </w:tc>
        <w:tc>
          <w:tcPr>
            <w:tcW w:w="1048"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p>
        </w:tc>
        <w:tc>
          <w:tcPr>
            <w:tcW w:w="416" w:type="pct"/>
            <w:vAlign w:val="center"/>
          </w:tcPr>
          <w:p w:rsidR="00590670" w:rsidRPr="00BF4927" w:rsidRDefault="00590670" w:rsidP="002D41CB">
            <w:pPr>
              <w:widowControl w:val="0"/>
              <w:autoSpaceDE w:val="0"/>
              <w:autoSpaceDN w:val="0"/>
              <w:adjustRightInd w:val="0"/>
              <w:jc w:val="center"/>
              <w:rPr>
                <w:rStyle w:val="OnceABox"/>
                <w:rFonts w:cs="Arial"/>
                <w:color w:val="auto"/>
                <w:sz w:val="20"/>
                <w:szCs w:val="20"/>
              </w:rPr>
            </w:pPr>
          </w:p>
        </w:tc>
      </w:tr>
      <w:tr w:rsidR="00590670" w:rsidRPr="00BF4927" w:rsidTr="002D41CB">
        <w:tc>
          <w:tcPr>
            <w:tcW w:w="352"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3.</w:t>
            </w:r>
          </w:p>
        </w:tc>
        <w:tc>
          <w:tcPr>
            <w:tcW w:w="1528" w:type="pct"/>
            <w:vMerge w:val="restar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Giới hạn tải trọng kiểm tra tối đa</w:t>
            </w:r>
            <w:r w:rsidRPr="00BF4927">
              <w:rPr>
                <w:rFonts w:cs="Arial"/>
                <w:szCs w:val="20"/>
                <w:vertAlign w:val="superscript"/>
              </w:rPr>
              <w:t>(1)</w:t>
            </w:r>
          </w:p>
        </w:tc>
        <w:tc>
          <w:tcPr>
            <w:tcW w:w="165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 2.000 kg/trục hoặc 1000 kg/bánh xe (loại I)</w:t>
            </w:r>
          </w:p>
        </w:tc>
        <w:tc>
          <w:tcPr>
            <w:tcW w:w="1048" w:type="pct"/>
            <w:vAlign w:val="center"/>
          </w:tcPr>
          <w:p w:rsidR="00590670" w:rsidRPr="00BF4927" w:rsidRDefault="00590670" w:rsidP="002D41CB">
            <w:pPr>
              <w:widowControl w:val="0"/>
              <w:autoSpaceDE w:val="0"/>
              <w:autoSpaceDN w:val="0"/>
              <w:adjustRightInd w:val="0"/>
              <w:jc w:val="center"/>
              <w:rPr>
                <w:rFonts w:cs="Arial"/>
                <w:szCs w:val="20"/>
              </w:rPr>
            </w:pPr>
          </w:p>
        </w:tc>
        <w:tc>
          <w:tcPr>
            <w:tcW w:w="416"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52"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1528" w:type="pct"/>
            <w:vMerge/>
            <w:vAlign w:val="center"/>
          </w:tcPr>
          <w:p w:rsidR="00590670" w:rsidRPr="00BF4927" w:rsidRDefault="00590670" w:rsidP="002D41CB">
            <w:pPr>
              <w:widowControl w:val="0"/>
              <w:autoSpaceDE w:val="0"/>
              <w:autoSpaceDN w:val="0"/>
              <w:adjustRightInd w:val="0"/>
              <w:rPr>
                <w:rFonts w:cs="Arial"/>
                <w:szCs w:val="20"/>
              </w:rPr>
            </w:pPr>
          </w:p>
        </w:tc>
        <w:tc>
          <w:tcPr>
            <w:tcW w:w="165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 13.000 kg/trục hoặc 6.500 kg/bánh xe (loại II)</w:t>
            </w:r>
          </w:p>
        </w:tc>
        <w:tc>
          <w:tcPr>
            <w:tcW w:w="1048" w:type="pct"/>
            <w:vAlign w:val="center"/>
          </w:tcPr>
          <w:p w:rsidR="00590670" w:rsidRPr="00BF4927" w:rsidRDefault="00590670" w:rsidP="002D41CB">
            <w:pPr>
              <w:widowControl w:val="0"/>
              <w:autoSpaceDE w:val="0"/>
              <w:autoSpaceDN w:val="0"/>
              <w:adjustRightInd w:val="0"/>
              <w:jc w:val="center"/>
              <w:rPr>
                <w:rFonts w:cs="Arial"/>
                <w:szCs w:val="20"/>
              </w:rPr>
            </w:pPr>
          </w:p>
        </w:tc>
        <w:tc>
          <w:tcPr>
            <w:tcW w:w="416"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52"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4.</w:t>
            </w:r>
          </w:p>
        </w:tc>
        <w:tc>
          <w:tcPr>
            <w:tcW w:w="1528"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Dải đo về hai phía</w:t>
            </w:r>
            <w:r w:rsidRPr="00BF4927">
              <w:rPr>
                <w:rFonts w:cs="Arial"/>
                <w:szCs w:val="20"/>
                <w:vertAlign w:val="superscript"/>
              </w:rPr>
              <w:t>(1)</w:t>
            </w:r>
          </w:p>
        </w:tc>
        <w:tc>
          <w:tcPr>
            <w:tcW w:w="165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 10 (mm/m hoặc m/km)</w:t>
            </w:r>
          </w:p>
        </w:tc>
        <w:tc>
          <w:tcPr>
            <w:tcW w:w="1048" w:type="pct"/>
            <w:vAlign w:val="center"/>
          </w:tcPr>
          <w:p w:rsidR="00590670" w:rsidRPr="00BF4927" w:rsidRDefault="00590670" w:rsidP="002D41CB">
            <w:pPr>
              <w:widowControl w:val="0"/>
              <w:autoSpaceDE w:val="0"/>
              <w:autoSpaceDN w:val="0"/>
              <w:adjustRightInd w:val="0"/>
              <w:jc w:val="center"/>
              <w:rPr>
                <w:rFonts w:cs="Arial"/>
                <w:szCs w:val="20"/>
              </w:rPr>
            </w:pPr>
          </w:p>
        </w:tc>
        <w:tc>
          <w:tcPr>
            <w:tcW w:w="416"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52"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5.</w:t>
            </w:r>
          </w:p>
        </w:tc>
        <w:tc>
          <w:tcPr>
            <w:tcW w:w="1528"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Bước đo</w:t>
            </w:r>
            <w:r w:rsidRPr="00BF4927">
              <w:rPr>
                <w:rFonts w:cs="Arial"/>
                <w:szCs w:val="20"/>
                <w:vertAlign w:val="superscript"/>
              </w:rPr>
              <w:t>(1)</w:t>
            </w:r>
          </w:p>
        </w:tc>
        <w:tc>
          <w:tcPr>
            <w:tcW w:w="165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 0,1 (mm/m hoặc m/km)</w:t>
            </w:r>
          </w:p>
        </w:tc>
        <w:tc>
          <w:tcPr>
            <w:tcW w:w="1048" w:type="pct"/>
            <w:vAlign w:val="center"/>
          </w:tcPr>
          <w:p w:rsidR="00590670" w:rsidRPr="00BF4927" w:rsidRDefault="00590670" w:rsidP="002D41CB">
            <w:pPr>
              <w:widowControl w:val="0"/>
              <w:autoSpaceDE w:val="0"/>
              <w:autoSpaceDN w:val="0"/>
              <w:adjustRightInd w:val="0"/>
              <w:jc w:val="center"/>
              <w:rPr>
                <w:rFonts w:cs="Arial"/>
                <w:szCs w:val="20"/>
              </w:rPr>
            </w:pPr>
          </w:p>
        </w:tc>
        <w:tc>
          <w:tcPr>
            <w:tcW w:w="416"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52"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6.</w:t>
            </w:r>
          </w:p>
        </w:tc>
        <w:tc>
          <w:tcPr>
            <w:tcW w:w="1528"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Sai số kết quả đo không quá</w:t>
            </w:r>
            <w:r w:rsidRPr="00BF4927">
              <w:rPr>
                <w:rFonts w:cs="Arial"/>
                <w:szCs w:val="20"/>
                <w:vertAlign w:val="superscript"/>
              </w:rPr>
              <w:t>(1)</w:t>
            </w:r>
          </w:p>
        </w:tc>
        <w:tc>
          <w:tcPr>
            <w:tcW w:w="165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 0,2 (mm/m hoặc m/km)</w:t>
            </w:r>
          </w:p>
        </w:tc>
        <w:tc>
          <w:tcPr>
            <w:tcW w:w="1048" w:type="pct"/>
            <w:vAlign w:val="center"/>
          </w:tcPr>
          <w:p w:rsidR="00590670" w:rsidRPr="00BF4927" w:rsidRDefault="00590670" w:rsidP="002D41CB">
            <w:pPr>
              <w:widowControl w:val="0"/>
              <w:autoSpaceDE w:val="0"/>
              <w:autoSpaceDN w:val="0"/>
              <w:adjustRightInd w:val="0"/>
              <w:jc w:val="center"/>
              <w:rPr>
                <w:rFonts w:cs="Arial"/>
                <w:szCs w:val="20"/>
              </w:rPr>
            </w:pPr>
          </w:p>
        </w:tc>
        <w:tc>
          <w:tcPr>
            <w:tcW w:w="416" w:type="pct"/>
            <w:vAlign w:val="center"/>
          </w:tcPr>
          <w:p w:rsidR="00590670" w:rsidRPr="00BF4927" w:rsidRDefault="00590670" w:rsidP="002D41CB">
            <w:pPr>
              <w:widowControl w:val="0"/>
              <w:autoSpaceDE w:val="0"/>
              <w:autoSpaceDN w:val="0"/>
              <w:adjustRightInd w:val="0"/>
              <w:jc w:val="center"/>
              <w:rPr>
                <w:rFonts w:cs="Arial"/>
                <w:szCs w:val="20"/>
              </w:rPr>
            </w:pPr>
          </w:p>
        </w:tc>
      </w:tr>
    </w:tbl>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C.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7"/>
        <w:gridCol w:w="2818"/>
        <w:gridCol w:w="2973"/>
        <w:gridCol w:w="1855"/>
        <w:gridCol w:w="791"/>
      </w:tblGrid>
      <w:tr w:rsidR="00590670" w:rsidRPr="00BF4927" w:rsidTr="002D41CB">
        <w:tc>
          <w:tcPr>
            <w:tcW w:w="320"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Mục</w:t>
            </w:r>
          </w:p>
        </w:tc>
        <w:tc>
          <w:tcPr>
            <w:tcW w:w="1563"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649"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Yêu cầu</w:t>
            </w:r>
          </w:p>
        </w:tc>
        <w:tc>
          <w:tcPr>
            <w:tcW w:w="1029"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39"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590670" w:rsidRPr="00BF4927" w:rsidTr="002D41CB">
        <w:tc>
          <w:tcPr>
            <w:tcW w:w="320"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1.</w:t>
            </w:r>
          </w:p>
        </w:tc>
        <w:tc>
          <w:tcPr>
            <w:tcW w:w="1563"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Bề mặt tấm trượt ngang</w:t>
            </w:r>
          </w:p>
        </w:tc>
        <w:tc>
          <w:tcPr>
            <w:tcW w:w="16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Đảm bảo cứng vững</w:t>
            </w:r>
          </w:p>
        </w:tc>
        <w:tc>
          <w:tcPr>
            <w:tcW w:w="1029" w:type="pct"/>
            <w:vAlign w:val="center"/>
          </w:tcPr>
          <w:p w:rsidR="00590670" w:rsidRPr="00BF4927" w:rsidRDefault="00590670" w:rsidP="002D41CB">
            <w:pPr>
              <w:widowControl w:val="0"/>
              <w:autoSpaceDE w:val="0"/>
              <w:autoSpaceDN w:val="0"/>
              <w:adjustRightInd w:val="0"/>
              <w:jc w:val="center"/>
              <w:rPr>
                <w:rFonts w:cs="Arial"/>
                <w:szCs w:val="20"/>
              </w:rPr>
            </w:pPr>
          </w:p>
        </w:tc>
        <w:tc>
          <w:tcPr>
            <w:tcW w:w="439"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0"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2.</w:t>
            </w:r>
          </w:p>
        </w:tc>
        <w:tc>
          <w:tcPr>
            <w:tcW w:w="1563"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Hành trình tối đa của tấm trượt khi di chuyển về hai phía</w:t>
            </w:r>
          </w:p>
        </w:tc>
        <w:tc>
          <w:tcPr>
            <w:tcW w:w="1649"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 10 mm</w:t>
            </w:r>
          </w:p>
        </w:tc>
        <w:tc>
          <w:tcPr>
            <w:tcW w:w="1029" w:type="pct"/>
            <w:vAlign w:val="center"/>
          </w:tcPr>
          <w:p w:rsidR="00590670" w:rsidRPr="00BF4927" w:rsidRDefault="00590670" w:rsidP="002D41CB">
            <w:pPr>
              <w:widowControl w:val="0"/>
              <w:autoSpaceDE w:val="0"/>
              <w:autoSpaceDN w:val="0"/>
              <w:adjustRightInd w:val="0"/>
              <w:jc w:val="center"/>
              <w:rPr>
                <w:rFonts w:cs="Arial"/>
                <w:szCs w:val="20"/>
              </w:rPr>
            </w:pPr>
          </w:p>
        </w:tc>
        <w:tc>
          <w:tcPr>
            <w:tcW w:w="439"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0"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3.</w:t>
            </w:r>
          </w:p>
        </w:tc>
        <w:tc>
          <w:tcPr>
            <w:tcW w:w="1563" w:type="pct"/>
            <w:vMerge w:val="restar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Kết nối và hiển thị</w:t>
            </w:r>
          </w:p>
        </w:tc>
        <w:tc>
          <w:tcPr>
            <w:tcW w:w="16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Kết nối được với phần mềm điều khiển thiết bị và hiển thị rõ ràng, đầy đủ các thông tin</w:t>
            </w:r>
          </w:p>
        </w:tc>
        <w:tc>
          <w:tcPr>
            <w:tcW w:w="1029" w:type="pct"/>
            <w:vAlign w:val="center"/>
          </w:tcPr>
          <w:p w:rsidR="00590670" w:rsidRPr="00BF4927" w:rsidRDefault="00590670" w:rsidP="002D41CB">
            <w:pPr>
              <w:widowControl w:val="0"/>
              <w:autoSpaceDE w:val="0"/>
              <w:autoSpaceDN w:val="0"/>
              <w:adjustRightInd w:val="0"/>
              <w:jc w:val="center"/>
              <w:rPr>
                <w:rFonts w:cs="Arial"/>
                <w:szCs w:val="20"/>
              </w:rPr>
            </w:pPr>
          </w:p>
        </w:tc>
        <w:tc>
          <w:tcPr>
            <w:tcW w:w="439"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0"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1563" w:type="pct"/>
            <w:vMerge/>
            <w:vAlign w:val="center"/>
          </w:tcPr>
          <w:p w:rsidR="00590670" w:rsidRPr="00BF4927" w:rsidRDefault="00590670" w:rsidP="002D41CB">
            <w:pPr>
              <w:widowControl w:val="0"/>
              <w:autoSpaceDE w:val="0"/>
              <w:autoSpaceDN w:val="0"/>
              <w:adjustRightInd w:val="0"/>
              <w:rPr>
                <w:rFonts w:cs="Arial"/>
                <w:szCs w:val="20"/>
              </w:rPr>
            </w:pPr>
          </w:p>
        </w:tc>
        <w:tc>
          <w:tcPr>
            <w:tcW w:w="16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Máy tính hoạt động bình thường, kết nối được với mạng nội bộ và truyền được số liệu, hiển thị rõ ràng, đầy đủ các thông tin</w:t>
            </w:r>
          </w:p>
        </w:tc>
        <w:tc>
          <w:tcPr>
            <w:tcW w:w="1029" w:type="pct"/>
            <w:vAlign w:val="center"/>
          </w:tcPr>
          <w:p w:rsidR="00590670" w:rsidRPr="00BF4927" w:rsidRDefault="00590670" w:rsidP="002D41CB">
            <w:pPr>
              <w:widowControl w:val="0"/>
              <w:autoSpaceDE w:val="0"/>
              <w:autoSpaceDN w:val="0"/>
              <w:adjustRightInd w:val="0"/>
              <w:jc w:val="center"/>
              <w:rPr>
                <w:rFonts w:cs="Arial"/>
                <w:szCs w:val="20"/>
              </w:rPr>
            </w:pPr>
          </w:p>
        </w:tc>
        <w:tc>
          <w:tcPr>
            <w:tcW w:w="439"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0"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4.</w:t>
            </w:r>
          </w:p>
        </w:tc>
        <w:tc>
          <w:tcPr>
            <w:tcW w:w="1563"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Tình trạng hoạt động</w:t>
            </w:r>
          </w:p>
        </w:tc>
        <w:tc>
          <w:tcPr>
            <w:tcW w:w="16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Các chi tiết, bộ phận hoạt động bình thường (không bị kẹt, lắp đặt không chắc chắn)</w:t>
            </w:r>
          </w:p>
        </w:tc>
        <w:tc>
          <w:tcPr>
            <w:tcW w:w="1029" w:type="pct"/>
            <w:vAlign w:val="center"/>
          </w:tcPr>
          <w:p w:rsidR="00590670" w:rsidRPr="00BF4927" w:rsidRDefault="00590670" w:rsidP="002D41CB">
            <w:pPr>
              <w:widowControl w:val="0"/>
              <w:autoSpaceDE w:val="0"/>
              <w:autoSpaceDN w:val="0"/>
              <w:adjustRightInd w:val="0"/>
              <w:jc w:val="center"/>
              <w:rPr>
                <w:rFonts w:cs="Arial"/>
                <w:szCs w:val="20"/>
              </w:rPr>
            </w:pPr>
          </w:p>
        </w:tc>
        <w:tc>
          <w:tcPr>
            <w:tcW w:w="439"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0"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5.</w:t>
            </w:r>
          </w:p>
        </w:tc>
        <w:tc>
          <w:tcPr>
            <w:tcW w:w="1563"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Ở trạng thái sẵn sàng làm việc</w:t>
            </w:r>
          </w:p>
        </w:tc>
        <w:tc>
          <w:tcPr>
            <w:tcW w:w="16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Không hiển thị giá trị hoặc hiển thị giá trị trong sai số cho phép của nhà sản xuất</w:t>
            </w:r>
          </w:p>
        </w:tc>
        <w:tc>
          <w:tcPr>
            <w:tcW w:w="1029" w:type="pct"/>
            <w:vAlign w:val="center"/>
          </w:tcPr>
          <w:p w:rsidR="00590670" w:rsidRPr="00BF4927" w:rsidRDefault="00590670" w:rsidP="002D41CB">
            <w:pPr>
              <w:widowControl w:val="0"/>
              <w:autoSpaceDE w:val="0"/>
              <w:autoSpaceDN w:val="0"/>
              <w:adjustRightInd w:val="0"/>
              <w:jc w:val="center"/>
              <w:rPr>
                <w:rFonts w:cs="Arial"/>
                <w:szCs w:val="20"/>
              </w:rPr>
            </w:pPr>
          </w:p>
        </w:tc>
        <w:tc>
          <w:tcPr>
            <w:tcW w:w="439" w:type="pct"/>
            <w:vAlign w:val="center"/>
          </w:tcPr>
          <w:p w:rsidR="00590670" w:rsidRPr="00BF4927" w:rsidRDefault="00590670" w:rsidP="002D41CB">
            <w:pPr>
              <w:widowControl w:val="0"/>
              <w:autoSpaceDE w:val="0"/>
              <w:autoSpaceDN w:val="0"/>
              <w:adjustRightInd w:val="0"/>
              <w:jc w:val="center"/>
              <w:rPr>
                <w:rFonts w:cs="Arial"/>
                <w:szCs w:val="20"/>
              </w:rPr>
            </w:pPr>
          </w:p>
        </w:tc>
      </w:tr>
    </w:tbl>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D. Kiểm tra độ chính xác</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79"/>
        <w:gridCol w:w="1001"/>
        <w:gridCol w:w="1058"/>
        <w:gridCol w:w="1195"/>
        <w:gridCol w:w="1056"/>
        <w:gridCol w:w="793"/>
        <w:gridCol w:w="898"/>
        <w:gridCol w:w="804"/>
        <w:gridCol w:w="873"/>
        <w:gridCol w:w="757"/>
      </w:tblGrid>
      <w:tr w:rsidR="00590670" w:rsidRPr="00BF4927" w:rsidTr="002D41CB">
        <w:tc>
          <w:tcPr>
            <w:tcW w:w="321"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Mục</w:t>
            </w:r>
          </w:p>
        </w:tc>
        <w:tc>
          <w:tcPr>
            <w:tcW w:w="555"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Hạng mục</w:t>
            </w:r>
          </w:p>
        </w:tc>
        <w:tc>
          <w:tcPr>
            <w:tcW w:w="1835" w:type="pct"/>
            <w:gridSpan w:val="3"/>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Yêu cầu</w:t>
            </w:r>
          </w:p>
        </w:tc>
        <w:tc>
          <w:tcPr>
            <w:tcW w:w="1868" w:type="pct"/>
            <w:gridSpan w:val="4"/>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Kết quả kiểm tra (mm/m)</w:t>
            </w:r>
          </w:p>
        </w:tc>
        <w:tc>
          <w:tcPr>
            <w:tcW w:w="422"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590670" w:rsidRPr="00BF4927" w:rsidTr="002D41CB">
        <w:tc>
          <w:tcPr>
            <w:tcW w:w="321"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1.</w:t>
            </w:r>
          </w:p>
        </w:tc>
        <w:tc>
          <w:tcPr>
            <w:tcW w:w="555"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Độ chính xác</w:t>
            </w:r>
          </w:p>
        </w:tc>
        <w:tc>
          <w:tcPr>
            <w:tcW w:w="587"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Thông số chuẩn (mm/m)</w:t>
            </w:r>
          </w:p>
        </w:tc>
        <w:tc>
          <w:tcPr>
            <w:tcW w:w="663"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Thông số chuẩn theo nhà sản xuất (mm/m)</w:t>
            </w:r>
          </w:p>
        </w:tc>
        <w:tc>
          <w:tcPr>
            <w:tcW w:w="586"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Sai số cho phép theo công bố của nhà sản xuất và không được vượt quá ±0,2 mm/m</w:t>
            </w:r>
          </w:p>
        </w:tc>
        <w:tc>
          <w:tcPr>
            <w:tcW w:w="938" w:type="pct"/>
            <w:gridSpan w:val="2"/>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Dịch trái</w:t>
            </w:r>
          </w:p>
        </w:tc>
        <w:tc>
          <w:tcPr>
            <w:tcW w:w="929" w:type="pct"/>
            <w:gridSpan w:val="2"/>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Dịch phải</w:t>
            </w:r>
          </w:p>
        </w:tc>
        <w:tc>
          <w:tcPr>
            <w:tcW w:w="422" w:type="pct"/>
            <w:vMerge w:val="restar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1"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55"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87"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663"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86"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440"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Giá trị</w:t>
            </w:r>
          </w:p>
        </w:tc>
        <w:tc>
          <w:tcPr>
            <w:tcW w:w="498"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Sai lệch</w:t>
            </w:r>
          </w:p>
        </w:tc>
        <w:tc>
          <w:tcPr>
            <w:tcW w:w="44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Giá trị</w:t>
            </w:r>
          </w:p>
        </w:tc>
        <w:tc>
          <w:tcPr>
            <w:tcW w:w="48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Sai lệch</w:t>
            </w:r>
          </w:p>
        </w:tc>
        <w:tc>
          <w:tcPr>
            <w:tcW w:w="422" w:type="pct"/>
            <w:vMerge/>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1"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55"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8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3</w:t>
            </w:r>
          </w:p>
        </w:tc>
        <w:tc>
          <w:tcPr>
            <w:tcW w:w="663" w:type="pct"/>
            <w:vAlign w:val="center"/>
          </w:tcPr>
          <w:p w:rsidR="00590670" w:rsidRPr="00BF4927" w:rsidRDefault="00590670" w:rsidP="002D41CB">
            <w:pPr>
              <w:widowControl w:val="0"/>
              <w:autoSpaceDE w:val="0"/>
              <w:autoSpaceDN w:val="0"/>
              <w:adjustRightInd w:val="0"/>
              <w:jc w:val="center"/>
              <w:rPr>
                <w:rFonts w:cs="Arial"/>
                <w:szCs w:val="20"/>
              </w:rPr>
            </w:pPr>
          </w:p>
        </w:tc>
        <w:tc>
          <w:tcPr>
            <w:tcW w:w="586" w:type="pct"/>
            <w:vAlign w:val="center"/>
          </w:tcPr>
          <w:p w:rsidR="00590670" w:rsidRPr="00BF4927" w:rsidRDefault="00590670" w:rsidP="002D41CB">
            <w:pPr>
              <w:widowControl w:val="0"/>
              <w:autoSpaceDE w:val="0"/>
              <w:autoSpaceDN w:val="0"/>
              <w:adjustRightInd w:val="0"/>
              <w:jc w:val="center"/>
              <w:rPr>
                <w:rFonts w:cs="Arial"/>
                <w:szCs w:val="20"/>
              </w:rPr>
            </w:pPr>
          </w:p>
        </w:tc>
        <w:tc>
          <w:tcPr>
            <w:tcW w:w="440" w:type="pct"/>
            <w:vAlign w:val="center"/>
          </w:tcPr>
          <w:p w:rsidR="00590670" w:rsidRPr="00BF4927" w:rsidRDefault="00590670" w:rsidP="002D41CB">
            <w:pPr>
              <w:widowControl w:val="0"/>
              <w:autoSpaceDE w:val="0"/>
              <w:autoSpaceDN w:val="0"/>
              <w:adjustRightInd w:val="0"/>
              <w:jc w:val="center"/>
              <w:rPr>
                <w:rFonts w:cs="Arial"/>
                <w:szCs w:val="20"/>
              </w:rPr>
            </w:pPr>
          </w:p>
        </w:tc>
        <w:tc>
          <w:tcPr>
            <w:tcW w:w="498" w:type="pct"/>
            <w:vAlign w:val="center"/>
          </w:tcPr>
          <w:p w:rsidR="00590670" w:rsidRPr="00BF4927" w:rsidRDefault="00590670" w:rsidP="002D41CB">
            <w:pPr>
              <w:widowControl w:val="0"/>
              <w:autoSpaceDE w:val="0"/>
              <w:autoSpaceDN w:val="0"/>
              <w:adjustRightInd w:val="0"/>
              <w:jc w:val="center"/>
              <w:rPr>
                <w:rFonts w:cs="Arial"/>
                <w:szCs w:val="20"/>
              </w:rPr>
            </w:pPr>
          </w:p>
        </w:tc>
        <w:tc>
          <w:tcPr>
            <w:tcW w:w="446" w:type="pct"/>
            <w:vAlign w:val="center"/>
          </w:tcPr>
          <w:p w:rsidR="00590670" w:rsidRPr="00BF4927" w:rsidRDefault="00590670" w:rsidP="002D41CB">
            <w:pPr>
              <w:widowControl w:val="0"/>
              <w:autoSpaceDE w:val="0"/>
              <w:autoSpaceDN w:val="0"/>
              <w:adjustRightInd w:val="0"/>
              <w:jc w:val="center"/>
              <w:rPr>
                <w:rFonts w:cs="Arial"/>
                <w:szCs w:val="20"/>
              </w:rPr>
            </w:pPr>
          </w:p>
        </w:tc>
        <w:tc>
          <w:tcPr>
            <w:tcW w:w="483" w:type="pct"/>
            <w:vAlign w:val="center"/>
          </w:tcPr>
          <w:p w:rsidR="00590670" w:rsidRPr="00BF4927" w:rsidRDefault="00590670" w:rsidP="002D41CB">
            <w:pPr>
              <w:widowControl w:val="0"/>
              <w:autoSpaceDE w:val="0"/>
              <w:autoSpaceDN w:val="0"/>
              <w:adjustRightInd w:val="0"/>
              <w:jc w:val="center"/>
              <w:rPr>
                <w:rFonts w:cs="Arial"/>
                <w:szCs w:val="20"/>
              </w:rPr>
            </w:pPr>
          </w:p>
        </w:tc>
        <w:tc>
          <w:tcPr>
            <w:tcW w:w="422"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1"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55"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8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5</w:t>
            </w:r>
          </w:p>
        </w:tc>
        <w:tc>
          <w:tcPr>
            <w:tcW w:w="663" w:type="pct"/>
            <w:vAlign w:val="center"/>
          </w:tcPr>
          <w:p w:rsidR="00590670" w:rsidRPr="00BF4927" w:rsidRDefault="00590670" w:rsidP="002D41CB">
            <w:pPr>
              <w:widowControl w:val="0"/>
              <w:autoSpaceDE w:val="0"/>
              <w:autoSpaceDN w:val="0"/>
              <w:adjustRightInd w:val="0"/>
              <w:jc w:val="center"/>
              <w:rPr>
                <w:rFonts w:cs="Arial"/>
                <w:szCs w:val="20"/>
              </w:rPr>
            </w:pPr>
          </w:p>
        </w:tc>
        <w:tc>
          <w:tcPr>
            <w:tcW w:w="586" w:type="pct"/>
            <w:vAlign w:val="center"/>
          </w:tcPr>
          <w:p w:rsidR="00590670" w:rsidRPr="00BF4927" w:rsidRDefault="00590670" w:rsidP="002D41CB">
            <w:pPr>
              <w:widowControl w:val="0"/>
              <w:autoSpaceDE w:val="0"/>
              <w:autoSpaceDN w:val="0"/>
              <w:adjustRightInd w:val="0"/>
              <w:jc w:val="center"/>
              <w:rPr>
                <w:rFonts w:cs="Arial"/>
                <w:szCs w:val="20"/>
              </w:rPr>
            </w:pPr>
          </w:p>
        </w:tc>
        <w:tc>
          <w:tcPr>
            <w:tcW w:w="440" w:type="pct"/>
            <w:vAlign w:val="center"/>
          </w:tcPr>
          <w:p w:rsidR="00590670" w:rsidRPr="00BF4927" w:rsidRDefault="00590670" w:rsidP="002D41CB">
            <w:pPr>
              <w:widowControl w:val="0"/>
              <w:autoSpaceDE w:val="0"/>
              <w:autoSpaceDN w:val="0"/>
              <w:adjustRightInd w:val="0"/>
              <w:jc w:val="center"/>
              <w:rPr>
                <w:rFonts w:cs="Arial"/>
                <w:szCs w:val="20"/>
              </w:rPr>
            </w:pPr>
          </w:p>
        </w:tc>
        <w:tc>
          <w:tcPr>
            <w:tcW w:w="498" w:type="pct"/>
            <w:vAlign w:val="center"/>
          </w:tcPr>
          <w:p w:rsidR="00590670" w:rsidRPr="00BF4927" w:rsidRDefault="00590670" w:rsidP="002D41CB">
            <w:pPr>
              <w:widowControl w:val="0"/>
              <w:autoSpaceDE w:val="0"/>
              <w:autoSpaceDN w:val="0"/>
              <w:adjustRightInd w:val="0"/>
              <w:jc w:val="center"/>
              <w:rPr>
                <w:rFonts w:cs="Arial"/>
                <w:szCs w:val="20"/>
              </w:rPr>
            </w:pPr>
          </w:p>
        </w:tc>
        <w:tc>
          <w:tcPr>
            <w:tcW w:w="446" w:type="pct"/>
            <w:vAlign w:val="center"/>
          </w:tcPr>
          <w:p w:rsidR="00590670" w:rsidRPr="00BF4927" w:rsidRDefault="00590670" w:rsidP="002D41CB">
            <w:pPr>
              <w:widowControl w:val="0"/>
              <w:autoSpaceDE w:val="0"/>
              <w:autoSpaceDN w:val="0"/>
              <w:adjustRightInd w:val="0"/>
              <w:jc w:val="center"/>
              <w:rPr>
                <w:rFonts w:cs="Arial"/>
                <w:szCs w:val="20"/>
              </w:rPr>
            </w:pPr>
          </w:p>
        </w:tc>
        <w:tc>
          <w:tcPr>
            <w:tcW w:w="483" w:type="pct"/>
            <w:vAlign w:val="center"/>
          </w:tcPr>
          <w:p w:rsidR="00590670" w:rsidRPr="00BF4927" w:rsidRDefault="00590670" w:rsidP="002D41CB">
            <w:pPr>
              <w:widowControl w:val="0"/>
              <w:autoSpaceDE w:val="0"/>
              <w:autoSpaceDN w:val="0"/>
              <w:adjustRightInd w:val="0"/>
              <w:jc w:val="center"/>
              <w:rPr>
                <w:rFonts w:cs="Arial"/>
                <w:szCs w:val="20"/>
              </w:rPr>
            </w:pPr>
          </w:p>
        </w:tc>
        <w:tc>
          <w:tcPr>
            <w:tcW w:w="422"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1"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55"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58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7</w:t>
            </w:r>
          </w:p>
        </w:tc>
        <w:tc>
          <w:tcPr>
            <w:tcW w:w="663" w:type="pct"/>
            <w:vAlign w:val="center"/>
          </w:tcPr>
          <w:p w:rsidR="00590670" w:rsidRPr="00BF4927" w:rsidRDefault="00590670" w:rsidP="002D41CB">
            <w:pPr>
              <w:widowControl w:val="0"/>
              <w:autoSpaceDE w:val="0"/>
              <w:autoSpaceDN w:val="0"/>
              <w:adjustRightInd w:val="0"/>
              <w:jc w:val="center"/>
              <w:rPr>
                <w:rFonts w:cs="Arial"/>
                <w:szCs w:val="20"/>
              </w:rPr>
            </w:pPr>
          </w:p>
        </w:tc>
        <w:tc>
          <w:tcPr>
            <w:tcW w:w="586" w:type="pct"/>
            <w:vAlign w:val="center"/>
          </w:tcPr>
          <w:p w:rsidR="00590670" w:rsidRPr="00BF4927" w:rsidRDefault="00590670" w:rsidP="002D41CB">
            <w:pPr>
              <w:widowControl w:val="0"/>
              <w:autoSpaceDE w:val="0"/>
              <w:autoSpaceDN w:val="0"/>
              <w:adjustRightInd w:val="0"/>
              <w:jc w:val="center"/>
              <w:rPr>
                <w:rFonts w:cs="Arial"/>
                <w:szCs w:val="20"/>
              </w:rPr>
            </w:pPr>
          </w:p>
        </w:tc>
        <w:tc>
          <w:tcPr>
            <w:tcW w:w="440" w:type="pct"/>
            <w:vAlign w:val="center"/>
          </w:tcPr>
          <w:p w:rsidR="00590670" w:rsidRPr="00BF4927" w:rsidRDefault="00590670" w:rsidP="002D41CB">
            <w:pPr>
              <w:widowControl w:val="0"/>
              <w:autoSpaceDE w:val="0"/>
              <w:autoSpaceDN w:val="0"/>
              <w:adjustRightInd w:val="0"/>
              <w:jc w:val="center"/>
              <w:rPr>
                <w:rFonts w:cs="Arial"/>
                <w:szCs w:val="20"/>
              </w:rPr>
            </w:pPr>
          </w:p>
        </w:tc>
        <w:tc>
          <w:tcPr>
            <w:tcW w:w="498" w:type="pct"/>
            <w:vAlign w:val="center"/>
          </w:tcPr>
          <w:p w:rsidR="00590670" w:rsidRPr="00BF4927" w:rsidRDefault="00590670" w:rsidP="002D41CB">
            <w:pPr>
              <w:widowControl w:val="0"/>
              <w:autoSpaceDE w:val="0"/>
              <w:autoSpaceDN w:val="0"/>
              <w:adjustRightInd w:val="0"/>
              <w:jc w:val="center"/>
              <w:rPr>
                <w:rFonts w:cs="Arial"/>
                <w:szCs w:val="20"/>
              </w:rPr>
            </w:pPr>
          </w:p>
        </w:tc>
        <w:tc>
          <w:tcPr>
            <w:tcW w:w="446" w:type="pct"/>
            <w:vAlign w:val="center"/>
          </w:tcPr>
          <w:p w:rsidR="00590670" w:rsidRPr="00BF4927" w:rsidRDefault="00590670" w:rsidP="002D41CB">
            <w:pPr>
              <w:widowControl w:val="0"/>
              <w:autoSpaceDE w:val="0"/>
              <w:autoSpaceDN w:val="0"/>
              <w:adjustRightInd w:val="0"/>
              <w:jc w:val="center"/>
              <w:rPr>
                <w:rFonts w:cs="Arial"/>
                <w:szCs w:val="20"/>
              </w:rPr>
            </w:pPr>
          </w:p>
        </w:tc>
        <w:tc>
          <w:tcPr>
            <w:tcW w:w="483" w:type="pct"/>
            <w:vAlign w:val="center"/>
          </w:tcPr>
          <w:p w:rsidR="00590670" w:rsidRPr="00BF4927" w:rsidRDefault="00590670" w:rsidP="002D41CB">
            <w:pPr>
              <w:widowControl w:val="0"/>
              <w:autoSpaceDE w:val="0"/>
              <w:autoSpaceDN w:val="0"/>
              <w:adjustRightInd w:val="0"/>
              <w:jc w:val="center"/>
              <w:rPr>
                <w:rFonts w:cs="Arial"/>
                <w:szCs w:val="20"/>
              </w:rPr>
            </w:pPr>
          </w:p>
        </w:tc>
        <w:tc>
          <w:tcPr>
            <w:tcW w:w="422" w:type="pct"/>
            <w:vAlign w:val="center"/>
          </w:tcPr>
          <w:p w:rsidR="00590670" w:rsidRPr="00BF4927" w:rsidRDefault="00590670" w:rsidP="002D41CB">
            <w:pPr>
              <w:widowControl w:val="0"/>
              <w:autoSpaceDE w:val="0"/>
              <w:autoSpaceDN w:val="0"/>
              <w:adjustRightInd w:val="0"/>
              <w:jc w:val="center"/>
              <w:rPr>
                <w:rFonts w:cs="Arial"/>
                <w:szCs w:val="20"/>
              </w:rPr>
            </w:pPr>
          </w:p>
        </w:tc>
      </w:tr>
    </w:tbl>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E.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6"/>
        <w:gridCol w:w="963"/>
        <w:gridCol w:w="2172"/>
        <w:gridCol w:w="2048"/>
        <w:gridCol w:w="1224"/>
        <w:gridCol w:w="818"/>
      </w:tblGrid>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Mục</w:t>
            </w:r>
          </w:p>
        </w:tc>
        <w:tc>
          <w:tcPr>
            <w:tcW w:w="2408" w:type="pct"/>
            <w:gridSpan w:val="3"/>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136"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Yêu cầu</w:t>
            </w:r>
          </w:p>
        </w:tc>
        <w:tc>
          <w:tcPr>
            <w:tcW w:w="679"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4"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 xml:space="preserve">Đánh giá </w:t>
            </w:r>
            <w:r w:rsidRPr="00BF4927">
              <w:rPr>
                <w:rFonts w:cs="Arial"/>
                <w:b/>
                <w:szCs w:val="20"/>
                <w:vertAlign w:val="superscript"/>
              </w:rPr>
              <w:t>(3)</w:t>
            </w: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1.</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Phần mềm điều khiển thiết bị</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Kết nối được với các thiết bị kiểm tra</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5000" w:type="pct"/>
            <w:gridSpan w:val="7"/>
            <w:vAlign w:val="center"/>
          </w:tcPr>
          <w:p w:rsidR="00590670" w:rsidRPr="00BF4927" w:rsidRDefault="00590670" w:rsidP="002D41CB">
            <w:pPr>
              <w:widowControl w:val="0"/>
              <w:autoSpaceDE w:val="0"/>
              <w:autoSpaceDN w:val="0"/>
              <w:adjustRightInd w:val="0"/>
              <w:rPr>
                <w:rFonts w:cs="Arial"/>
                <w:b/>
                <w:szCs w:val="20"/>
              </w:rPr>
            </w:pPr>
            <w:r w:rsidRPr="00BF4927">
              <w:rPr>
                <w:rFonts w:cs="Arial"/>
                <w:b/>
                <w:szCs w:val="20"/>
              </w:rPr>
              <w:t>Tính năng của phần mềm điều khiển thiết bị</w:t>
            </w: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2.</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Điều khiển các thiết bị hoạt động đúng chức năng theo quy trình kiểm tra</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3.</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Hiển thị các giá trị đo theo thời gian thực</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Hiển thị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4.</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Đưa ra chỉ thị để người kiểm tra thực hiện các thao tác</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5.</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Đọc được các kết quả đo tương ứng với từng thiết bị khi kết thúc quá trình kiểm tra và lưu trữ trong cơ sở dữ liệu của phần mềm</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6.</w:t>
            </w:r>
          </w:p>
        </w:tc>
        <w:tc>
          <w:tcPr>
            <w:tcW w:w="669" w:type="pct"/>
            <w:vMerge w:val="restar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Kết nối, trao đổi thông tin với phần mềm Quản lý kiểm định</w:t>
            </w:r>
          </w:p>
        </w:tc>
        <w:tc>
          <w:tcPr>
            <w:tcW w:w="1739" w:type="pct"/>
            <w:gridSpan w:val="2"/>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Phương tiện chờ kiểm tra</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669" w:type="pct"/>
            <w:vMerge/>
            <w:vAlign w:val="center"/>
          </w:tcPr>
          <w:p w:rsidR="00590670" w:rsidRPr="00BF4927" w:rsidRDefault="00590670" w:rsidP="002D41CB">
            <w:pPr>
              <w:widowControl w:val="0"/>
              <w:autoSpaceDE w:val="0"/>
              <w:autoSpaceDN w:val="0"/>
              <w:adjustRightInd w:val="0"/>
              <w:rPr>
                <w:rFonts w:cs="Arial"/>
                <w:szCs w:val="20"/>
              </w:rPr>
            </w:pPr>
          </w:p>
        </w:tc>
        <w:tc>
          <w:tcPr>
            <w:tcW w:w="1739" w:type="pct"/>
            <w:gridSpan w:val="2"/>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Kết quả kiểm tra của phương tiện đã hoàn thành kiểm tra kèm theo số nhận dạng hoặc số serial của thiết bị, thời gian kiểm tra và ký hiệu của phiên bản phần mềm</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669" w:type="pct"/>
            <w:vMerge/>
            <w:vAlign w:val="center"/>
          </w:tcPr>
          <w:p w:rsidR="00590670" w:rsidRPr="00BF4927" w:rsidRDefault="00590670" w:rsidP="002D41CB">
            <w:pPr>
              <w:widowControl w:val="0"/>
              <w:autoSpaceDE w:val="0"/>
              <w:autoSpaceDN w:val="0"/>
              <w:adjustRightInd w:val="0"/>
              <w:rPr>
                <w:rFonts w:cs="Arial"/>
                <w:szCs w:val="20"/>
              </w:rPr>
            </w:pPr>
          </w:p>
        </w:tc>
        <w:tc>
          <w:tcPr>
            <w:tcW w:w="1739" w:type="pct"/>
            <w:gridSpan w:val="2"/>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Kết nối, trao đổi thông tin</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Chính xác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669" w:type="pct"/>
            <w:vMerge/>
            <w:vAlign w:val="center"/>
          </w:tcPr>
          <w:p w:rsidR="00590670" w:rsidRPr="00BF4927" w:rsidRDefault="00590670" w:rsidP="002D41CB">
            <w:pPr>
              <w:widowControl w:val="0"/>
              <w:autoSpaceDE w:val="0"/>
              <w:autoSpaceDN w:val="0"/>
              <w:adjustRightInd w:val="0"/>
              <w:rPr>
                <w:rFonts w:cs="Arial"/>
                <w:szCs w:val="20"/>
              </w:rPr>
            </w:pPr>
          </w:p>
        </w:tc>
        <w:tc>
          <w:tcPr>
            <w:tcW w:w="1739" w:type="pct"/>
            <w:gridSpan w:val="2"/>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Dữ liệu kết quả kiểm tra</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7.</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Truy xuất dữ liệu để hiển thị và in ra kết quả của các lần kiểm tra được lưu trữ</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8.</w:t>
            </w:r>
          </w:p>
        </w:tc>
        <w:tc>
          <w:tcPr>
            <w:tcW w:w="2408" w:type="pct"/>
            <w:gridSpan w:val="3"/>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Truy xuất được mã nhận dạng hoặc số serial của thiết bị</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Merge w:val="restar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9.</w:t>
            </w:r>
          </w:p>
        </w:tc>
        <w:tc>
          <w:tcPr>
            <w:tcW w:w="1203" w:type="pct"/>
            <w:gridSpan w:val="2"/>
            <w:vMerge w:val="restar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Dữ liệu của phần mềm điều khiển thiết bị</w:t>
            </w:r>
          </w:p>
        </w:tc>
        <w:tc>
          <w:tcPr>
            <w:tcW w:w="1205"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Được mã hoá trên máy chủ của đơn vị</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23" w:type="pct"/>
            <w:vMerge/>
            <w:vAlign w:val="center"/>
          </w:tcPr>
          <w:p w:rsidR="00590670" w:rsidRPr="00BF4927" w:rsidRDefault="00590670" w:rsidP="002D41CB">
            <w:pPr>
              <w:widowControl w:val="0"/>
              <w:autoSpaceDE w:val="0"/>
              <w:autoSpaceDN w:val="0"/>
              <w:adjustRightInd w:val="0"/>
              <w:jc w:val="center"/>
              <w:rPr>
                <w:rFonts w:cs="Arial"/>
                <w:szCs w:val="20"/>
              </w:rPr>
            </w:pPr>
          </w:p>
        </w:tc>
        <w:tc>
          <w:tcPr>
            <w:tcW w:w="1203" w:type="pct"/>
            <w:gridSpan w:val="2"/>
            <w:vMerge/>
            <w:vAlign w:val="center"/>
          </w:tcPr>
          <w:p w:rsidR="00590670" w:rsidRPr="00BF4927" w:rsidRDefault="00590670" w:rsidP="002D41CB">
            <w:pPr>
              <w:widowControl w:val="0"/>
              <w:autoSpaceDE w:val="0"/>
              <w:autoSpaceDN w:val="0"/>
              <w:adjustRightInd w:val="0"/>
              <w:rPr>
                <w:rFonts w:cs="Arial"/>
                <w:szCs w:val="20"/>
              </w:rPr>
            </w:pPr>
          </w:p>
        </w:tc>
        <w:tc>
          <w:tcPr>
            <w:tcW w:w="1205"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Được sao lưu, lưu trữ trong thời gian trên máy chủ của đơn vị</w:t>
            </w:r>
          </w:p>
        </w:tc>
        <w:tc>
          <w:tcPr>
            <w:tcW w:w="1136"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Tối thiểu 36 tháng</w:t>
            </w:r>
          </w:p>
        </w:tc>
        <w:tc>
          <w:tcPr>
            <w:tcW w:w="679" w:type="pct"/>
            <w:vAlign w:val="center"/>
          </w:tcPr>
          <w:p w:rsidR="00590670" w:rsidRPr="00BF4927" w:rsidRDefault="00590670" w:rsidP="002D41CB">
            <w:pPr>
              <w:widowControl w:val="0"/>
              <w:autoSpaceDE w:val="0"/>
              <w:autoSpaceDN w:val="0"/>
              <w:adjustRightInd w:val="0"/>
              <w:jc w:val="center"/>
              <w:rPr>
                <w:rFonts w:cs="Arial"/>
                <w:szCs w:val="20"/>
              </w:rPr>
            </w:pPr>
          </w:p>
        </w:tc>
        <w:tc>
          <w:tcPr>
            <w:tcW w:w="454" w:type="pct"/>
            <w:vAlign w:val="center"/>
          </w:tcPr>
          <w:p w:rsidR="00590670" w:rsidRPr="00BF4927" w:rsidRDefault="00590670" w:rsidP="002D41CB">
            <w:pPr>
              <w:widowControl w:val="0"/>
              <w:autoSpaceDE w:val="0"/>
              <w:autoSpaceDN w:val="0"/>
              <w:adjustRightInd w:val="0"/>
              <w:jc w:val="center"/>
              <w:rPr>
                <w:rFonts w:cs="Arial"/>
                <w:szCs w:val="20"/>
              </w:rPr>
            </w:pPr>
          </w:p>
        </w:tc>
      </w:tr>
    </w:tbl>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694"/>
        <w:gridCol w:w="1931"/>
        <w:gridCol w:w="1911"/>
        <w:gridCol w:w="817"/>
      </w:tblGrid>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Mục</w:t>
            </w:r>
          </w:p>
        </w:tc>
        <w:tc>
          <w:tcPr>
            <w:tcW w:w="2049"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Loại tài liệu</w:t>
            </w:r>
          </w:p>
        </w:tc>
        <w:tc>
          <w:tcPr>
            <w:tcW w:w="1071"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Yêu cầu</w:t>
            </w:r>
          </w:p>
        </w:tc>
        <w:tc>
          <w:tcPr>
            <w:tcW w:w="1060"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3" w:type="pct"/>
            <w:vAlign w:val="center"/>
          </w:tcPr>
          <w:p w:rsidR="00590670" w:rsidRPr="00BF4927" w:rsidRDefault="00590670"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1.</w:t>
            </w:r>
          </w:p>
        </w:tc>
        <w:tc>
          <w:tcPr>
            <w:tcW w:w="20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1"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590670" w:rsidRPr="00BF4927" w:rsidRDefault="00590670" w:rsidP="002D41CB">
            <w:pPr>
              <w:widowControl w:val="0"/>
              <w:autoSpaceDE w:val="0"/>
              <w:autoSpaceDN w:val="0"/>
              <w:adjustRightInd w:val="0"/>
              <w:jc w:val="center"/>
              <w:rPr>
                <w:rFonts w:cs="Arial"/>
                <w:szCs w:val="20"/>
              </w:rPr>
            </w:pPr>
          </w:p>
        </w:tc>
        <w:tc>
          <w:tcPr>
            <w:tcW w:w="453"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2.</w:t>
            </w:r>
          </w:p>
        </w:tc>
        <w:tc>
          <w:tcPr>
            <w:tcW w:w="20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1"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590670" w:rsidRPr="00BF4927" w:rsidRDefault="00590670" w:rsidP="002D41CB">
            <w:pPr>
              <w:widowControl w:val="0"/>
              <w:autoSpaceDE w:val="0"/>
              <w:autoSpaceDN w:val="0"/>
              <w:adjustRightInd w:val="0"/>
              <w:jc w:val="center"/>
              <w:rPr>
                <w:rFonts w:cs="Arial"/>
                <w:szCs w:val="20"/>
              </w:rPr>
            </w:pPr>
          </w:p>
        </w:tc>
        <w:tc>
          <w:tcPr>
            <w:tcW w:w="453"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3.</w:t>
            </w:r>
          </w:p>
        </w:tc>
        <w:tc>
          <w:tcPr>
            <w:tcW w:w="20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1"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590670" w:rsidRPr="00BF4927" w:rsidRDefault="00590670" w:rsidP="002D41CB">
            <w:pPr>
              <w:widowControl w:val="0"/>
              <w:autoSpaceDE w:val="0"/>
              <w:autoSpaceDN w:val="0"/>
              <w:adjustRightInd w:val="0"/>
              <w:jc w:val="center"/>
              <w:rPr>
                <w:rFonts w:cs="Arial"/>
                <w:szCs w:val="20"/>
              </w:rPr>
            </w:pPr>
          </w:p>
        </w:tc>
        <w:tc>
          <w:tcPr>
            <w:tcW w:w="453"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4.</w:t>
            </w:r>
          </w:p>
        </w:tc>
        <w:tc>
          <w:tcPr>
            <w:tcW w:w="20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Tài liệu hướng dẫn sử dụng:</w:t>
            </w:r>
          </w:p>
        </w:tc>
        <w:tc>
          <w:tcPr>
            <w:tcW w:w="1071"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590670" w:rsidRPr="00BF4927" w:rsidRDefault="00590670" w:rsidP="002D41CB">
            <w:pPr>
              <w:widowControl w:val="0"/>
              <w:autoSpaceDE w:val="0"/>
              <w:autoSpaceDN w:val="0"/>
              <w:adjustRightInd w:val="0"/>
              <w:jc w:val="center"/>
              <w:rPr>
                <w:rFonts w:cs="Arial"/>
                <w:szCs w:val="20"/>
              </w:rPr>
            </w:pPr>
          </w:p>
        </w:tc>
        <w:tc>
          <w:tcPr>
            <w:tcW w:w="453"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5.</w:t>
            </w:r>
          </w:p>
        </w:tc>
        <w:tc>
          <w:tcPr>
            <w:tcW w:w="20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Sổ quản lý thiết bị:</w:t>
            </w:r>
          </w:p>
        </w:tc>
        <w:tc>
          <w:tcPr>
            <w:tcW w:w="1071"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590670" w:rsidRPr="00BF4927" w:rsidRDefault="00590670" w:rsidP="002D41CB">
            <w:pPr>
              <w:widowControl w:val="0"/>
              <w:autoSpaceDE w:val="0"/>
              <w:autoSpaceDN w:val="0"/>
              <w:adjustRightInd w:val="0"/>
              <w:jc w:val="center"/>
              <w:rPr>
                <w:rFonts w:cs="Arial"/>
                <w:szCs w:val="20"/>
              </w:rPr>
            </w:pPr>
          </w:p>
        </w:tc>
        <w:tc>
          <w:tcPr>
            <w:tcW w:w="453" w:type="pct"/>
            <w:vAlign w:val="center"/>
          </w:tcPr>
          <w:p w:rsidR="00590670" w:rsidRPr="00BF4927" w:rsidRDefault="00590670" w:rsidP="002D41CB">
            <w:pPr>
              <w:widowControl w:val="0"/>
              <w:autoSpaceDE w:val="0"/>
              <w:autoSpaceDN w:val="0"/>
              <w:adjustRightInd w:val="0"/>
              <w:jc w:val="center"/>
              <w:rPr>
                <w:rFonts w:cs="Arial"/>
                <w:szCs w:val="20"/>
              </w:rPr>
            </w:pPr>
          </w:p>
        </w:tc>
      </w:tr>
      <w:tr w:rsidR="00590670" w:rsidRPr="00BF4927" w:rsidTr="002D41CB">
        <w:tc>
          <w:tcPr>
            <w:tcW w:w="367"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6.</w:t>
            </w:r>
          </w:p>
        </w:tc>
        <w:tc>
          <w:tcPr>
            <w:tcW w:w="2049" w:type="pct"/>
            <w:vAlign w:val="center"/>
          </w:tcPr>
          <w:p w:rsidR="00590670" w:rsidRPr="00BF4927" w:rsidRDefault="00590670" w:rsidP="002D41CB">
            <w:pPr>
              <w:widowControl w:val="0"/>
              <w:autoSpaceDE w:val="0"/>
              <w:autoSpaceDN w:val="0"/>
              <w:adjustRightInd w:val="0"/>
              <w:rPr>
                <w:rFonts w:cs="Arial"/>
                <w:szCs w:val="20"/>
              </w:rPr>
            </w:pPr>
            <w:r w:rsidRPr="00BF4927">
              <w:rPr>
                <w:rFonts w:cs="Arial"/>
                <w:szCs w:val="20"/>
              </w:rPr>
              <w:t xml:space="preserve">Tài liệu chứng minh phù hợp với ISO, OIML, IEC, TCVN </w:t>
            </w:r>
            <w:r w:rsidRPr="00BF4927">
              <w:rPr>
                <w:rFonts w:cs="Arial"/>
                <w:szCs w:val="20"/>
                <w:vertAlign w:val="superscript"/>
              </w:rPr>
              <w:t>(2)</w:t>
            </w:r>
            <w:r w:rsidRPr="00BF4927">
              <w:rPr>
                <w:rFonts w:cs="Arial"/>
                <w:szCs w:val="20"/>
              </w:rPr>
              <w:t>:</w:t>
            </w:r>
          </w:p>
        </w:tc>
        <w:tc>
          <w:tcPr>
            <w:tcW w:w="1071" w:type="pct"/>
            <w:vAlign w:val="center"/>
          </w:tcPr>
          <w:p w:rsidR="00590670" w:rsidRPr="00BF4927" w:rsidRDefault="00590670"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590670" w:rsidRPr="00BF4927" w:rsidRDefault="00590670" w:rsidP="002D41CB">
            <w:pPr>
              <w:widowControl w:val="0"/>
              <w:autoSpaceDE w:val="0"/>
              <w:autoSpaceDN w:val="0"/>
              <w:adjustRightInd w:val="0"/>
              <w:jc w:val="center"/>
              <w:rPr>
                <w:rFonts w:cs="Arial"/>
                <w:szCs w:val="20"/>
              </w:rPr>
            </w:pPr>
          </w:p>
        </w:tc>
        <w:tc>
          <w:tcPr>
            <w:tcW w:w="453" w:type="pct"/>
            <w:vAlign w:val="center"/>
          </w:tcPr>
          <w:p w:rsidR="00590670" w:rsidRPr="00BF4927" w:rsidRDefault="00590670" w:rsidP="002D41CB">
            <w:pPr>
              <w:widowControl w:val="0"/>
              <w:autoSpaceDE w:val="0"/>
              <w:autoSpaceDN w:val="0"/>
              <w:adjustRightInd w:val="0"/>
              <w:jc w:val="center"/>
              <w:rPr>
                <w:rFonts w:cs="Arial"/>
                <w:szCs w:val="20"/>
              </w:rPr>
            </w:pPr>
          </w:p>
        </w:tc>
      </w:tr>
    </w:tbl>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IV. Diễn giải nội dung không đạt</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w:t>
      </w:r>
    </w:p>
    <w:p w:rsidR="00590670" w:rsidRPr="00BF4927" w:rsidRDefault="00590670"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rPr>
        <w:t>...........................................................................................................................................</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b/>
          <w:szCs w:val="20"/>
        </w:rPr>
        <w:t>VI. Kết luận chung</w:t>
      </w:r>
      <w:r w:rsidRPr="00BF4927">
        <w:rPr>
          <w:rFonts w:cs="Arial"/>
          <w:i/>
          <w:szCs w:val="20"/>
          <w:vertAlign w:val="superscript"/>
        </w:rPr>
        <w:t>(4)</w:t>
      </w:r>
      <w:r w:rsidRPr="00BF4927">
        <w:rPr>
          <w:rFonts w:cs="Arial"/>
          <w:b/>
          <w:szCs w:val="20"/>
        </w:rPr>
        <w:t>:</w:t>
      </w:r>
      <w:r w:rsidRPr="00BF4927">
        <w:rPr>
          <w:rFonts w:cs="Arial"/>
          <w:szCs w:val="20"/>
        </w:rPr>
        <w:t xml:space="preserve"> □ Đạt yêu cầu □ Không đạt yêu cầu</w:t>
      </w:r>
    </w:p>
    <w:p w:rsidR="00590670" w:rsidRPr="00BF4927" w:rsidRDefault="00590670" w:rsidP="002D41CB">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590670" w:rsidRPr="00BF4927" w:rsidRDefault="00590670" w:rsidP="002D41CB">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590670" w:rsidRPr="00BF4927" w:rsidTr="00244A25">
        <w:tc>
          <w:tcPr>
            <w:tcW w:w="1667" w:type="pct"/>
          </w:tcPr>
          <w:p w:rsidR="00590670" w:rsidRPr="00BF4927" w:rsidRDefault="00590670"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590670" w:rsidRPr="00BF4927" w:rsidRDefault="00590670" w:rsidP="002D41CB">
            <w:pPr>
              <w:widowControl w:val="0"/>
              <w:autoSpaceDE w:val="0"/>
              <w:autoSpaceDN w:val="0"/>
              <w:adjustRightInd w:val="0"/>
              <w:jc w:val="center"/>
              <w:rPr>
                <w:rFonts w:eastAsia="Arial Unicode MS" w:cs="Arial"/>
                <w:i/>
                <w:szCs w:val="20"/>
              </w:rPr>
            </w:pPr>
          </w:p>
        </w:tc>
        <w:tc>
          <w:tcPr>
            <w:tcW w:w="1666" w:type="pct"/>
          </w:tcPr>
          <w:p w:rsidR="00590670" w:rsidRPr="00BF4927" w:rsidRDefault="00590670"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Cục Đăng 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590670" w:rsidRPr="00BF4927" w:rsidRDefault="00590670"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Sở Giao thông 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590670" w:rsidRDefault="00590670" w:rsidP="00BF4927">
      <w:pPr>
        <w:widowControl w:val="0"/>
        <w:autoSpaceDE w:val="0"/>
        <w:autoSpaceDN w:val="0"/>
        <w:adjustRightInd w:val="0"/>
        <w:spacing w:after="120"/>
        <w:ind w:firstLine="720"/>
        <w:rPr>
          <w:rFonts w:cs="Arial"/>
          <w:b/>
          <w:i/>
          <w:szCs w:val="20"/>
        </w:rPr>
      </w:pPr>
    </w:p>
    <w:p w:rsidR="00590670" w:rsidRPr="00BF4927" w:rsidRDefault="00590670"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590670" w:rsidRPr="00BF4927" w:rsidRDefault="00590670"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590670" w:rsidRPr="00BF4927" w:rsidRDefault="00590670" w:rsidP="00BF4927">
      <w:pPr>
        <w:widowControl w:val="0"/>
        <w:autoSpaceDE w:val="0"/>
        <w:autoSpaceDN w:val="0"/>
        <w:adjustRightInd w:val="0"/>
        <w:spacing w:after="120"/>
        <w:ind w:firstLine="720"/>
        <w:rPr>
          <w:rFonts w:cs="Arial"/>
          <w:szCs w:val="20"/>
        </w:rPr>
      </w:pPr>
      <w:r w:rsidRPr="00BF4927">
        <w:rPr>
          <w:rFonts w:cs="Arial"/>
          <w:szCs w:val="20"/>
          <w:vertAlign w:val="superscript"/>
        </w:rPr>
        <w:t>(2)</w:t>
      </w:r>
      <w:r w:rsidRPr="00BF4927">
        <w:rPr>
          <w:rFonts w:cs="Arial"/>
          <w:szCs w:val="20"/>
        </w:rPr>
        <w:t xml:space="preserve"> Chỉ kiểm tra lần đầu;</w:t>
      </w:r>
    </w:p>
    <w:p w:rsidR="00590670" w:rsidRPr="00BF4927" w:rsidRDefault="00590670"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590670" w:rsidRPr="00BF4927" w:rsidRDefault="00590670"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590670" w:rsidRPr="00BF4927" w:rsidRDefault="00590670"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590670" w:rsidRPr="00BF4927" w:rsidRDefault="00590670"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590670" w:rsidRPr="00BF4927" w:rsidRDefault="00590670"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70"/>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90670"/>
    <w:rsid w:val="005E45E3"/>
    <w:rsid w:val="005F7A1E"/>
    <w:rsid w:val="00616E15"/>
    <w:rsid w:val="006813D0"/>
    <w:rsid w:val="006A2149"/>
    <w:rsid w:val="00736FD4"/>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3CFC6-D119-4B92-9EEC-34D5B3F3D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6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6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67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6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06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067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067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067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067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6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6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67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6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906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906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06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06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06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06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67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06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0670"/>
    <w:rPr>
      <w:i/>
      <w:iCs/>
      <w:color w:val="404040" w:themeColor="text1" w:themeTint="BF"/>
    </w:rPr>
  </w:style>
  <w:style w:type="paragraph" w:styleId="ListParagraph">
    <w:name w:val="List Paragraph"/>
    <w:basedOn w:val="Normal"/>
    <w:uiPriority w:val="34"/>
    <w:qFormat/>
    <w:rsid w:val="00590670"/>
    <w:pPr>
      <w:ind w:left="720"/>
      <w:contextualSpacing/>
    </w:pPr>
  </w:style>
  <w:style w:type="character" w:styleId="IntenseEmphasis">
    <w:name w:val="Intense Emphasis"/>
    <w:basedOn w:val="DefaultParagraphFont"/>
    <w:uiPriority w:val="21"/>
    <w:qFormat/>
    <w:rsid w:val="00590670"/>
    <w:rPr>
      <w:i/>
      <w:iCs/>
      <w:color w:val="2F5496" w:themeColor="accent1" w:themeShade="BF"/>
    </w:rPr>
  </w:style>
  <w:style w:type="paragraph" w:styleId="IntenseQuote">
    <w:name w:val="Intense Quote"/>
    <w:basedOn w:val="Normal"/>
    <w:next w:val="Normal"/>
    <w:link w:val="IntenseQuoteChar"/>
    <w:uiPriority w:val="30"/>
    <w:qFormat/>
    <w:rsid w:val="005906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670"/>
    <w:rPr>
      <w:i/>
      <w:iCs/>
      <w:color w:val="2F5496" w:themeColor="accent1" w:themeShade="BF"/>
    </w:rPr>
  </w:style>
  <w:style w:type="character" w:styleId="IntenseReference">
    <w:name w:val="Intense Reference"/>
    <w:basedOn w:val="DefaultParagraphFont"/>
    <w:uiPriority w:val="32"/>
    <w:qFormat/>
    <w:rsid w:val="00590670"/>
    <w:rPr>
      <w:b/>
      <w:bCs/>
      <w:smallCaps/>
      <w:color w:val="2F5496" w:themeColor="accent1" w:themeShade="BF"/>
      <w:spacing w:val="5"/>
    </w:rPr>
  </w:style>
  <w:style w:type="character" w:customStyle="1" w:styleId="OnceABox">
    <w:name w:val="OnceABox"/>
    <w:rsid w:val="00590670"/>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857</Words>
  <Characters>4889</Characters>
  <Application>Microsoft Office Word</Application>
  <DocSecurity>0</DocSecurity>
  <Lines>40</Lines>
  <Paragraphs>11</Paragraphs>
  <ScaleCrop>false</ScaleCrop>
  <Company/>
  <LinksUpToDate>false</LinksUpToDate>
  <CharactersWithSpaces>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