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724CFB9F" w14:textId="267357CD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31" w:name="_Toc214872476"/>
      <w:bookmarkStart w:id="32" w:name="_Toc214883259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14. 2008-192.169.5.249</w:t>
      </w:r>
      <w:bookmarkEnd w:id="31"/>
      <w:bookmarkEnd w:id="32"/>
    </w:p>
    <w:tbl>
      <w:tblPr>
        <w:tblW w:w="93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5"/>
        <w:gridCol w:w="1805"/>
      </w:tblGrid>
      <w:tr w:rsidR="0010492A" w:rsidRPr="00B3086D" w14:paraId="101865F4" w14:textId="77777777" w:rsidTr="00AE0F77">
        <w:trPr>
          <w:trHeight w:val="285"/>
          <w:tblHeader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62CE37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8DC70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KẾT QUẢ</w:t>
            </w:r>
          </w:p>
        </w:tc>
      </w:tr>
      <w:tr w:rsidR="0010492A" w:rsidRPr="00B3086D" w14:paraId="506AA7AB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0C0D6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auto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630711B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AF2C0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37F6E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76665F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40977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FF8A3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3779E70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6212C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3DA2EF5F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05D40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37A1D83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C5F48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42401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730DA2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F1C8B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E20E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A8EBBB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2E697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906C1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E14FB3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C438C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C2968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C4B4F5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F6BF8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1E87C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BE5564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30382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E68E1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719CE44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2CBB4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617D22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0ACC0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41699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45A4D5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B35EC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470A1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83C4F3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553B8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D868E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2D0112B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B8A64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0E7B820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2F5F8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6FE39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786D47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7525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5E44E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87C78C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92DFF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A783E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8D6644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32632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12A87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CB09DA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D2D44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26C71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D98311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9C5FB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10BFB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529499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A0161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7D8A2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7B2290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F9F14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A9807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A1ED68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DBC1A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A24AD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D41749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18D58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C3954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C189E2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21C0F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F5430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9F03FA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785D1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981F2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CD49EA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C61E9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90608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BAEC93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D7EEC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F0D88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99B8A98" w14:textId="77777777" w:rsidTr="00AE0F77">
        <w:trPr>
          <w:trHeight w:val="43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6B3D7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2103C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57C00E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20A8D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F9D56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55214A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3C1BE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0823C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86EEB9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EE8EA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E3638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501847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51EC9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EED8D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CAD1E8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44040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5B53D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123BF7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78E16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6C2DB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D65541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762D1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AC05C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44C599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58D3A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BD3FF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7112E3F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152AA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2DD6231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27CC8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DD2B62" w14:textId="12C97002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1ED0F6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0E31E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9D5C5C" w14:textId="00B9AB1D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28C805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750EC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C3D34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058761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23682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5ECFD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B0DA19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B774D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display last user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09910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CFF330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FE0FB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AD360C" w14:textId="70844249" w:rsidR="0010492A" w:rsidRPr="00B3086D" w:rsidRDefault="000722A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B36AA2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55E7D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AB06F4" w14:textId="0AB72BCB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F5FA7B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2AD9E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F69284" w14:textId="53EE2125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B7A439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B3236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61F82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D636B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80CE8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7EF6FE" w14:textId="7282EF20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719D2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FE703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239E0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09A7F3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A5ABC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BB618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8E3570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1054B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7A4ABC4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A4DE6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F60C83" w14:textId="5EF3B41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D24375D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26D77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lastRenderedPageBreak/>
              <w:t>2.6. Chính sách tường lửa tích hợp có trong hệ điều hành</w:t>
            </w:r>
          </w:p>
        </w:tc>
      </w:tr>
      <w:tr w:rsidR="00AE0F77" w:rsidRPr="00B3086D" w14:paraId="00EBD0F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6CA36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C6991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CA94E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BB490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EE449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8EC89A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BF03F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06D37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8EEA2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698F5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AC644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675216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BAB50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BF06D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0F983F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8FE72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A2ADF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C17A3C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47CE3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BF75D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D1AEF4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F2BC6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324F5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BCCC6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5B8BB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0B68B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6974AA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F9A35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FC355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97C94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17F92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BD489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C15162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12DB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881ED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778E9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062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D1FA3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8E47D1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B4AEB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9F008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CDFFE1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A05FE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8B2A3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3AC92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22837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1ACD1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67A03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4439F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71376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AF89A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796AF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09668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3D51C6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41D85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1557C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84C059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B03ED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669AC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817A62E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7ED75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403B34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4F056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903B2F" w14:textId="0E1AF274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A54B6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6BDF1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5A5CC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5E45A4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4B835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FA8C4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FDE5D9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694C5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A34017" w14:textId="106C5B3F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D82A7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B93C4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4A422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06790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E19A0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DDE77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A1A96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5EF55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F6C99F" w14:textId="558B97F5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217FA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BFF8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B6993D" w14:textId="36E8443B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9C4464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2B9A0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C1401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4A0BB6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9447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559E2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D4CC8C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41F63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909FBC" w14:textId="3FF7033E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12ED02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BEB60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5A3EF9" w14:textId="7861F18E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27334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3CE5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3EE014" w14:textId="0FBED8F3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8F015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E65C9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7A0E9B" w14:textId="4FDBF898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FA7E0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2377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868072" w14:textId="051A9B7B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48E7D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128C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47605F" w14:textId="51E1D428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F69940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2057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C82CC0" w14:textId="7F24CEDA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24991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606E9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7F6A7A" w14:textId="2F5398A8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D11A6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111DB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AD7E3E" w14:textId="2D6D688A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16496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EE50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2.7.20.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955CCF" w14:textId="41CDB3F6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C24C021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A532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1AC7007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EBB55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98321A" w14:textId="0A7B0BC1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98A0A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689F3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B16C68" w14:textId="770DDD98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C4101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59175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E04BAD" w14:textId="1AA5B35A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F2643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AA90A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7B72DC" w14:textId="6305B669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79155C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FBB3C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2BACD0" w14:textId="34A11C62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583E4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95295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607561" w14:textId="136A9399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82816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E5C40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9E49CF" w14:textId="5A696B55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40392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AB72A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5B7FBC" w14:textId="0D91002F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2356CA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DE19B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8D34F4" w14:textId="0A429946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97F1A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97026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436C21" w14:textId="159FBCF1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5C246B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1E47F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BBC6B1" w14:textId="7AEAB65E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30BE1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1FF98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B5880B" w14:textId="3AADA46B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9871D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F9B67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D92CCC" w14:textId="77C72B2D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3FF761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5415E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D82B3D" w14:textId="3B434192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41F933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2FDC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Desktop Gadgets: Turn off desktop gadgets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AF24B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E8A47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60451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Desktop Gadgets: Turn off user-installed desktop gadgets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46F9C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E9A1FD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F9BE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036082" w14:textId="0DC0D90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C4BE38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C5237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EDB52A" w14:textId="34C627F6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E49B3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65632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999B39" w14:textId="33312A97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86C4B7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229D9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03735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B4C89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96CD2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48ECE5" w14:textId="35A2FEDC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C4CC7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80E41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BAEA8C" w14:textId="1C09D4CA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73595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E3946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C19B6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325E8A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365A4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2980D8B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619A9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737CA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552FC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0604F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F8A16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BD7C87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5ED8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4756B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30782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32201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053E3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</w:tbl>
    <w:p w14:paraId="607D7403" w14:textId="77777777" w:rsidR="0010492A" w:rsidRPr="00B3086D" w:rsidRDefault="0010492A" w:rsidP="0010492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393" w:type="dxa"/>
        <w:tblLayout w:type="fixed"/>
        <w:tblLook w:val="04A0" w:firstRow="1" w:lastRow="0" w:firstColumn="1" w:lastColumn="0" w:noHBand="0" w:noVBand="1"/>
      </w:tblPr>
      <w:tblGrid>
        <w:gridCol w:w="2547"/>
        <w:gridCol w:w="3510"/>
        <w:gridCol w:w="3336"/>
      </w:tblGrid>
      <w:tr w:rsidR="0010492A" w:rsidRPr="00B3086D" w14:paraId="3612D27B" w14:textId="77777777" w:rsidTr="00614157">
        <w:trPr>
          <w:trHeight w:val="269"/>
          <w:tblHeader/>
        </w:trPr>
        <w:tc>
          <w:tcPr>
            <w:tcW w:w="2547" w:type="dxa"/>
            <w:shd w:val="clear" w:color="auto" w:fill="BCD5ED" w:themeFill="accent4" w:themeFillTint="66"/>
            <w:vAlign w:val="center"/>
          </w:tcPr>
          <w:p w14:paraId="47D871C1" w14:textId="77777777" w:rsidR="0010492A" w:rsidRPr="00B3086D" w:rsidRDefault="0010492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shd w:val="clear" w:color="auto" w:fill="BCD5ED" w:themeFill="accent4" w:themeFillTint="66"/>
            <w:vAlign w:val="center"/>
          </w:tcPr>
          <w:p w14:paraId="5590CAB6" w14:textId="77777777" w:rsidR="0010492A" w:rsidRPr="00B3086D" w:rsidRDefault="0010492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shd w:val="clear" w:color="auto" w:fill="BCD5ED" w:themeFill="accent4" w:themeFillTint="66"/>
            <w:vAlign w:val="center"/>
          </w:tcPr>
          <w:p w14:paraId="2EBD7A8A" w14:textId="77777777" w:rsidR="0010492A" w:rsidRPr="00B3086D" w:rsidRDefault="0010492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962757" w:rsidRPr="00672481" w14:paraId="58375115" w14:textId="77777777" w:rsidTr="00614157">
        <w:tc>
          <w:tcPr>
            <w:tcW w:w="2547" w:type="dxa"/>
            <w:vAlign w:val="center"/>
          </w:tcPr>
          <w:p w14:paraId="0B218411" w14:textId="77777777" w:rsidR="00962757" w:rsidRPr="00B3086D" w:rsidRDefault="00962757" w:rsidP="00962757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Check Installed Service Pack</w:t>
            </w:r>
          </w:p>
        </w:tc>
        <w:tc>
          <w:tcPr>
            <w:tcW w:w="3510" w:type="dxa"/>
            <w:vAlign w:val="center"/>
          </w:tcPr>
          <w:p w14:paraId="1FD42950" w14:textId="1FE36E42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2941B130" w14:textId="5455C0D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Nâng cấp phiên bản hệ điều hành hoặc cài đặt các bản vá mới nhất.</w:t>
            </w:r>
          </w:p>
        </w:tc>
      </w:tr>
      <w:tr w:rsidR="00962757" w:rsidRPr="00672481" w14:paraId="13DD620A" w14:textId="77777777" w:rsidTr="00614157">
        <w:tc>
          <w:tcPr>
            <w:tcW w:w="2547" w:type="dxa"/>
            <w:vAlign w:val="center"/>
          </w:tcPr>
          <w:p w14:paraId="0E5E08BD" w14:textId="77777777" w:rsidR="00962757" w:rsidRPr="00B3086D" w:rsidRDefault="00962757" w:rsidP="00962757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Check Installed Hotfixes</w:t>
            </w:r>
          </w:p>
        </w:tc>
        <w:tc>
          <w:tcPr>
            <w:tcW w:w="3510" w:type="dxa"/>
            <w:vAlign w:val="center"/>
          </w:tcPr>
          <w:p w14:paraId="4881E572" w14:textId="7777777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3A4C1564" w14:textId="7777777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 xml:space="preserve">Sử dụng tính năng Windows Update hoặc cài đặt các </w:t>
            </w: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Hotfix mới nhất từ Microsoft theo phương pháp thủ công.</w:t>
            </w:r>
          </w:p>
        </w:tc>
      </w:tr>
      <w:tr w:rsidR="00962757" w:rsidRPr="00B3086D" w14:paraId="5FF2003F" w14:textId="77777777" w:rsidTr="00614157">
        <w:tc>
          <w:tcPr>
            <w:tcW w:w="2547" w:type="dxa"/>
            <w:vAlign w:val="center"/>
          </w:tcPr>
          <w:p w14:paraId="43055AD2" w14:textId="77777777" w:rsidR="00962757" w:rsidRPr="00B3086D" w:rsidRDefault="00962757" w:rsidP="00962757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Shutdown: Allow system to be shut down without having to log on</w:t>
            </w:r>
          </w:p>
        </w:tc>
        <w:tc>
          <w:tcPr>
            <w:tcW w:w="3510" w:type="dxa"/>
            <w:vAlign w:val="center"/>
          </w:tcPr>
          <w:p w14:paraId="3F79FB96" w14:textId="7777777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45B58667" w14:textId="7777777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Disabled đối với trường 'Shutdown: Allow system to be shut down without having to log on' thông qua Group Policy.</w:t>
            </w:r>
          </w:p>
        </w:tc>
      </w:tr>
      <w:tr w:rsidR="00962757" w:rsidRPr="001D6F94" w14:paraId="06EED0EB" w14:textId="77777777" w:rsidTr="00614157">
        <w:tc>
          <w:tcPr>
            <w:tcW w:w="2547" w:type="dxa"/>
            <w:vAlign w:val="center"/>
          </w:tcPr>
          <w:p w14:paraId="79F0655F" w14:textId="77777777" w:rsidR="00962757" w:rsidRPr="00B3086D" w:rsidRDefault="00962757" w:rsidP="00962757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Desktop Gadgets: Turn off desktop gadgets</w:t>
            </w:r>
          </w:p>
        </w:tc>
        <w:tc>
          <w:tcPr>
            <w:tcW w:w="3510" w:type="dxa"/>
            <w:vAlign w:val="center"/>
          </w:tcPr>
          <w:p w14:paraId="166DF9A1" w14:textId="7777777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140E62BE" w14:textId="7777777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'Desktop Gadgets: Turn off desktop gadgets' thông qua Group Policy.</w:t>
            </w:r>
          </w:p>
        </w:tc>
      </w:tr>
      <w:tr w:rsidR="00962757" w:rsidRPr="00B3086D" w14:paraId="0476CD7E" w14:textId="77777777" w:rsidTr="00614157">
        <w:tc>
          <w:tcPr>
            <w:tcW w:w="2547" w:type="dxa"/>
            <w:vAlign w:val="center"/>
          </w:tcPr>
          <w:p w14:paraId="12D17C33" w14:textId="77777777" w:rsidR="00962757" w:rsidRPr="00B3086D" w:rsidRDefault="00962757" w:rsidP="00962757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Desktop Gadgets: Turn off user-installed desktop gadgets</w:t>
            </w:r>
          </w:p>
        </w:tc>
        <w:tc>
          <w:tcPr>
            <w:tcW w:w="3510" w:type="dxa"/>
            <w:vAlign w:val="center"/>
          </w:tcPr>
          <w:p w14:paraId="0996662E" w14:textId="7777777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69DAA848" w14:textId="7777777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'Desktop Gadgets: Turn off user-installed desktop gadgets' thông qua Group Policy.</w:t>
            </w:r>
          </w:p>
        </w:tc>
      </w:tr>
      <w:tr w:rsidR="00962757" w:rsidRPr="00B3086D" w14:paraId="5F1F1DDF" w14:textId="77777777" w:rsidTr="00614157">
        <w:tc>
          <w:tcPr>
            <w:tcW w:w="2547" w:type="dxa"/>
            <w:vAlign w:val="center"/>
          </w:tcPr>
          <w:p w14:paraId="34CDEF86" w14:textId="77777777" w:rsidR="00962757" w:rsidRPr="00B3086D" w:rsidRDefault="00962757" w:rsidP="00962757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Windows Update: Configure Automatic Updates</w:t>
            </w:r>
          </w:p>
        </w:tc>
        <w:tc>
          <w:tcPr>
            <w:tcW w:w="3510" w:type="dxa"/>
            <w:vAlign w:val="center"/>
          </w:tcPr>
          <w:p w14:paraId="5B6AB8E7" w14:textId="7777777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28444BDD" w14:textId="77777777" w:rsidR="00962757" w:rsidRPr="00B3086D" w:rsidRDefault="00962757" w:rsidP="00614157">
            <w:pPr>
              <w:jc w:val="both"/>
              <w:rPr>
                <w:rFonts w:ascii="Times New Roman" w:hAnsi="Times New Roman" w:cs="Times New Roman"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Enabled: Auto download and notify for install đối với trường 'Windows Update: Configure Automatic Updates' thông qua Group Policy.</w:t>
            </w:r>
          </w:p>
        </w:tc>
      </w:tr>
    </w:tbl>
    <w:p w14:paraId="5D2E79E1" w14:textId="77777777" w:rsidR="0010492A" w:rsidRPr="00B3086D" w:rsidRDefault="0010492A" w:rsidP="0010492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p w14:paraId="3901CD2D" w14:textId="45CACE3F" w:rsidR="0099740A" w:rsidRPr="00B3086D" w:rsidRDefault="00765986" w:rsidP="0099740A">
      <w:pPr>
        <w:pStyle w:val="u2"/>
        <w:framePr w:hSpace="0" w:wrap="auto" w:vAnchor="margin" w:hAnchor="text" w:yAlign="inline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33" w:name="_Toc214872477"/>
      <w:bookmarkStart w:id="34" w:name="_Toc214883260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2. SWITCH</w:t>
      </w:r>
      <w:bookmarkEnd w:id="33"/>
      <w:bookmarkEnd w:id="34"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