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6915630A" w14:textId="00F678A4" w:rsidR="00462D51" w:rsidRPr="00B3086D" w:rsidRDefault="00142600" w:rsidP="00A720ED">
      <w:pPr>
        <w:pStyle w:val="u3"/>
        <w:spacing w:before="36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21" w:name="_Toc214872471"/>
      <w:bookmarkStart w:id="22" w:name="_Toc214883254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462D51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9. 2008R2-192.169.5.230</w:t>
      </w:r>
      <w:bookmarkEnd w:id="21"/>
      <w:bookmarkEnd w:id="22"/>
    </w:p>
    <w:tbl>
      <w:tblPr>
        <w:tblW w:w="93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5"/>
        <w:gridCol w:w="1805"/>
      </w:tblGrid>
      <w:tr w:rsidR="0010492A" w:rsidRPr="00B3086D" w14:paraId="0A40FC9C" w14:textId="77777777" w:rsidTr="00AE0F77">
        <w:trPr>
          <w:trHeight w:val="285"/>
          <w:tblHeader/>
        </w:trPr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217188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0D2B3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60737E3B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27B5B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455C75C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BE795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43067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50B1A3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1F05A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28672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C1579FF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F8926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5D7C7F2A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F5F9C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lastRenderedPageBreak/>
              <w:t>2.1 Chính sách mật khẩu</w:t>
            </w:r>
          </w:p>
        </w:tc>
      </w:tr>
      <w:tr w:rsidR="0010492A" w:rsidRPr="00B3086D" w14:paraId="359F9FB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2764B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4FC75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941E66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BFD98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09991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9E41AE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311DB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4CD71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101612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E97E7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A6687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B6F9EE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F93EE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EE278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E854C2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2F6EC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BA0CA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E63769A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C6241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6929ACF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C9A95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716B2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5B3013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DE214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AE8F0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525EB0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41D7B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FC9D2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A51FF5B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B69A8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3C0914E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BE449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5B0CD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2DC751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730E7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FE1E4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94CBD0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84D16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61C19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559470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FBD8E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BE0F2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566458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07BAC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95443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04FDB5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86F0B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CD62B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3507B1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9E9DE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1C861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FDBD6B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8FFD2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F0619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3BD8F5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C7E93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4A481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05C7ED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312B1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4FD2F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F33F2B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7A810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B4C69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80ED67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F3183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F3F51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B5E2AF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465BF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43BAB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A16F9E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A1FEC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B8A82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14825B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7D7BF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0A82C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E7E265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DCEA3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1284D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685D61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92689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C2781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2429A3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73BC2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2.3.18. Manage auditing and security log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05DED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4DA569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22641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662D0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424277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397C2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5DE4E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B4322A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0A280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AEE99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D4FCD3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95961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AB00F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89ACE6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8031D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03BDF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B244843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ECDE9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5F885A2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F4DA0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2.4.1. Audit: Force audit policy subcategory settings (Windows Vista or later) to override audit policy category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5E08E8" w14:textId="19AF5573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C312B2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F6D0D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Devices: Allowed to format and eject removable media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B6F06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4EE208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52717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Domain controller: Refuse machine account password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D8597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467A1A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618D4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Interactive logon: Do not require CTRL+ALT+DEL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7631F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F52585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B1641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display last user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5A0A8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3BDFE2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1330F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Network access: Do not allow anonymous enumeration of SAM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4AFC4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9D416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CAD78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2.4.7. Network access: Do not allow anonymous enumeration of SAM accounts and shares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BB684F" w14:textId="3694252B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B36495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E276F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security: Allow Local System to use computer identity for NTLM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FBBAB3" w14:textId="38EAEE20" w:rsidR="00AE0F77" w:rsidRPr="00B3086D" w:rsidRDefault="00895C2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60FC26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A90A3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security: Allow LocalSystem NULL session fallback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F9B7DE" w14:textId="2AAA4494" w:rsidR="00AE0F77" w:rsidRPr="00B3086D" w:rsidRDefault="002A7D2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755BA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A19B8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Shutdown: Allow system to be shut down without having to log 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D9113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2EE169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49907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User Account Control: Admin Approval Mode for the Built-in Administrator account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3943E2" w14:textId="33AA84F3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D8AC31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E5380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User Account Control: Behavior of the elevation prompt for administrators in Admin Approval Mode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A365F1" w14:textId="2372A591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DFC2DB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27F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2.4.13. User Account Control: Detect application installations and prompt for elevation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8BD87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090545A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7383B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2.5. Chính sách liên quan đến dịch vụ hệ thống</w:t>
            </w:r>
          </w:p>
        </w:tc>
      </w:tr>
      <w:tr w:rsidR="00AE0F77" w:rsidRPr="00B3086D" w14:paraId="19D9557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00D0F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5C9BFF" w14:textId="49D0E95B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2282851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AF6E5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2.6. Chính sách tường lửa tích hợp có trong hệ điều hành</w:t>
            </w:r>
          </w:p>
        </w:tc>
      </w:tr>
      <w:tr w:rsidR="00AE0F77" w:rsidRPr="00B3086D" w14:paraId="671C027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9F6DD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449BD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39CA57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985EC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78212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C06D0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85A1D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9DE75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60D87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23E53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1D1FF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2A529E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5C556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45D91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DD72B7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46779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6787F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D0616A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AAC12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BFED7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E22D8A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A0848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09D45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553940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DE657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E78E8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D3767F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2B95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6E296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853EF0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9BC81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57188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08023A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056AB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DB7E1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FA20F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E3759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2.6.13. Windows Firewall: Public: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23BC4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11A835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CFA0A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525F3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1D8BD6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2D5E5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89499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14E68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E633C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2.6.16. Windows Firewall: Public: Settings: Apply local connection security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5DA87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1232F4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DB8D5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CA68C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40AAC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DA8AF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12187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4B1016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E4543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7F4CC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9C74D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8F8C1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FED0C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679FCCE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3BB42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51A870A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E421C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EFEEC9" w14:textId="03381544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38ECAC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F6BC7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A9F0F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1969F6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05852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D26C6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3E418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6F5F9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B3A7EE" w14:textId="06FBD795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63F716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3EF3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2.7.5. Audit Distribution Group Management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DD0CC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C079C4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ED563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11CD8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9433CC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03F60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029CB9" w14:textId="0B47464F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1B170C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8044E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Process Creation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E08094" w14:textId="6D228095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B6B6BC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3F5E6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Directory Service Access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164BE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66BB12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12C9C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D37CE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308A32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786CD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Account Lockout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F4C3CF" w14:textId="67CF1140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6AFA6B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680FE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Other Logon/Logoff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36A047" w14:textId="656795E0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59C84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AF1E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Detailed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3DF7D7" w14:textId="7F2DDA69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D05DFC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65F99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257BAA" w14:textId="53A7503A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D0224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65D56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Other Object Access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B834D8" w14:textId="4B6B3B35" w:rsidR="00AE0F77" w:rsidRPr="00B3086D" w:rsidRDefault="006002C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851915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C0CA0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Removable Storage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133128" w14:textId="4286A51D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9AD085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4281B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MPSSVC Rule-Level Policy Change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7716A7" w14:textId="35D61022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0265F2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24EAC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Other Policy Change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50E9CE" w14:textId="011D6891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3A97C1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1E04E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Sensitive Privilege Use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B01885" w14:textId="266BF357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7B116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0B173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2.7.20. Audit Security System Extension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855E2E" w14:textId="2C521C3A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9089CD5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58999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2.8. Cấu hình khung quản trị</w:t>
            </w:r>
          </w:p>
        </w:tc>
      </w:tr>
      <w:tr w:rsidR="00AE0F77" w:rsidRPr="00B3086D" w14:paraId="0F57533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75579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DNS Client: Turn off multicast name resolution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AE2F3F" w14:textId="1A2D57A7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EAD83D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210C5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Network Connection: Prohibit installation and configuration of Network Bridge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E38D39" w14:textId="650F9073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1CB39C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A7E1E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Network Connection: Require domain users to elevate when setting a network's location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91BB4D" w14:textId="237C377C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BB7B5F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74B26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Printers: Allow Print Spooler to accept client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EDFAB5" w14:textId="440A6166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CF46AF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CB9D4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Credentials Delegation: Encryption Oracle Remediation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5D14D1" w14:textId="52CE54C4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9C23D3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B88C2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Device Installation Restrictions: Prevent device metadata retrieval from the Internet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E588EA" w14:textId="503C63A9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366D73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B265E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Group Policy: Configure registry policy processing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FB43DA" w14:textId="1DCD123F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76D82C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C1F3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Group Policy: Continue experiences on this device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267BF0" w14:textId="6F3D53B0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B22CB6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3FB96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2.8.9. Internet Communication Settings: Turn off downloading of print drivers over HTTP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B98B53" w14:textId="6B9D8501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5C59F0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E185C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Internet Communication Settings: Turn off Internet download for Web publishing and online ordering wizards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D71ECE" w14:textId="1D406E6E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C17EDD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7383E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Remote Assistance: Configure Solicited Remote Assistance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96ED3D" w14:textId="5D21D33F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6F88F2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0D13A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AutoPlay Policies: Disallow Autoplay for non-volume devices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B885FA" w14:textId="5C7135A4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300E9B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98A20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AutoPlay Policies: Set the default behavior for AutoRun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8C14A5" w14:textId="596448E9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DC92F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11E66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AutoPlay Policies: Turn off Autoplay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C17CC7" w14:textId="19C53824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81FFB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FF022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Desktop Gadgets: Turn off desktop gadgets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030FC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7256F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3B096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Desktop Gadgets: Turn off user-installed desktop gadgets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E5C2E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52418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7EBC5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Event Log Service: Specify the maximum log file size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0C0616" w14:textId="32A0895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E19D54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A9839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Remote Desktop Services: Do not allow passwords to be saved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2AB2C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ADF024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182C8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Remote Desktop Services: Do not allow drive redirection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723819" w14:textId="153E2267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6CFF4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68416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Windows Installer: Always install with elevated privileges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A1E8C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4C2732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8920F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Windows Remote Management (WinRM): Disallow Digest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C2F1C8" w14:textId="4F16AF76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25B663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C77AE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Windows Remote Management (WinRM): Disallow WinRM from storing RunAs credentials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C3A9F0" w14:textId="47FE1F0C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52A07E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6CC93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2.8.23. Windows Update: Configure Automatic Updates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6FDAC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57D910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7DCE1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27E130A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2F280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209AD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214686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153F6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2D409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1F271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F5248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885B2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05B9D7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2B718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AE14A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</w:tbl>
    <w:p w14:paraId="15B3D02B" w14:textId="77777777" w:rsidR="0010492A" w:rsidRPr="00B3086D" w:rsidRDefault="0010492A" w:rsidP="0010492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393" w:type="dxa"/>
        <w:tblLayout w:type="fixed"/>
        <w:tblLook w:val="04A0" w:firstRow="1" w:lastRow="0" w:firstColumn="1" w:lastColumn="0" w:noHBand="0" w:noVBand="1"/>
      </w:tblPr>
      <w:tblGrid>
        <w:gridCol w:w="2547"/>
        <w:gridCol w:w="3510"/>
        <w:gridCol w:w="3336"/>
      </w:tblGrid>
      <w:tr w:rsidR="0010492A" w:rsidRPr="00B3086D" w14:paraId="27A20C5A" w14:textId="77777777" w:rsidTr="00614157">
        <w:trPr>
          <w:trHeight w:val="269"/>
          <w:tblHeader/>
        </w:trPr>
        <w:tc>
          <w:tcPr>
            <w:tcW w:w="2547" w:type="dxa"/>
            <w:shd w:val="clear" w:color="auto" w:fill="BCD5ED" w:themeFill="accent4" w:themeFillTint="66"/>
            <w:vAlign w:val="center"/>
          </w:tcPr>
          <w:p w14:paraId="2E45CC7A" w14:textId="77777777" w:rsidR="0010492A" w:rsidRPr="00B3086D" w:rsidRDefault="0010492A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shd w:val="clear" w:color="auto" w:fill="BCD5ED" w:themeFill="accent4" w:themeFillTint="66"/>
            <w:vAlign w:val="center"/>
          </w:tcPr>
          <w:p w14:paraId="46C22967" w14:textId="77777777" w:rsidR="0010492A" w:rsidRPr="00B3086D" w:rsidRDefault="0010492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shd w:val="clear" w:color="auto" w:fill="BCD5ED" w:themeFill="accent4" w:themeFillTint="66"/>
            <w:vAlign w:val="center"/>
          </w:tcPr>
          <w:p w14:paraId="21BB4064" w14:textId="77777777" w:rsidR="0010492A" w:rsidRPr="00B3086D" w:rsidRDefault="0010492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10492A" w:rsidRPr="00672481" w14:paraId="31257F77" w14:textId="77777777" w:rsidTr="00614157">
        <w:tc>
          <w:tcPr>
            <w:tcW w:w="2547" w:type="dxa"/>
            <w:vAlign w:val="center"/>
          </w:tcPr>
          <w:p w14:paraId="0EC0B23D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Check Installed Service Pack</w:t>
            </w:r>
          </w:p>
        </w:tc>
        <w:tc>
          <w:tcPr>
            <w:tcW w:w="3510" w:type="dxa"/>
            <w:vAlign w:val="center"/>
          </w:tcPr>
          <w:p w14:paraId="118283F6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570D37E0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Nâng cấp phiên bản hệ điều hành hoặc cài đặt các bản vá mới nhất.</w:t>
            </w:r>
          </w:p>
        </w:tc>
      </w:tr>
      <w:tr w:rsidR="0010492A" w:rsidRPr="00672481" w14:paraId="57CE4EF5" w14:textId="77777777" w:rsidTr="00614157">
        <w:tc>
          <w:tcPr>
            <w:tcW w:w="2547" w:type="dxa"/>
            <w:vAlign w:val="center"/>
          </w:tcPr>
          <w:p w14:paraId="748553D7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Check Installed Hotfixes</w:t>
            </w:r>
          </w:p>
        </w:tc>
        <w:tc>
          <w:tcPr>
            <w:tcW w:w="3510" w:type="dxa"/>
            <w:vAlign w:val="center"/>
          </w:tcPr>
          <w:p w14:paraId="39EE5DCF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0891AE09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Sử dụng tính năng Windows Update hoặc cài đặt các Hotfix mới nhất từ Microsoft theo phương pháp thủ công.</w:t>
            </w:r>
          </w:p>
        </w:tc>
      </w:tr>
      <w:tr w:rsidR="0010492A" w:rsidRPr="00B3086D" w14:paraId="07A13798" w14:textId="77777777" w:rsidTr="00614157">
        <w:tc>
          <w:tcPr>
            <w:tcW w:w="2547" w:type="dxa"/>
            <w:vAlign w:val="center"/>
          </w:tcPr>
          <w:p w14:paraId="16429D95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Interactive logon: Do not display last username</w:t>
            </w:r>
          </w:p>
        </w:tc>
        <w:tc>
          <w:tcPr>
            <w:tcW w:w="3510" w:type="dxa"/>
            <w:vAlign w:val="center"/>
          </w:tcPr>
          <w:p w14:paraId="14A41614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75EFB289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 đối với trường 'Interactive logon: Do not display last username' thông qua Group Policy.</w:t>
            </w:r>
          </w:p>
        </w:tc>
      </w:tr>
      <w:tr w:rsidR="0010492A" w:rsidRPr="001D6F94" w14:paraId="6DEEA102" w14:textId="77777777" w:rsidTr="00A720ED">
        <w:trPr>
          <w:trHeight w:val="2154"/>
        </w:trPr>
        <w:tc>
          <w:tcPr>
            <w:tcW w:w="2547" w:type="dxa"/>
            <w:vAlign w:val="center"/>
          </w:tcPr>
          <w:p w14:paraId="3FBDE0C6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Desktop Gadgets: Turn off desktop gadgets</w:t>
            </w:r>
          </w:p>
        </w:tc>
        <w:tc>
          <w:tcPr>
            <w:tcW w:w="3510" w:type="dxa"/>
            <w:vAlign w:val="center"/>
          </w:tcPr>
          <w:p w14:paraId="7264D9DA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22067CCE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 đối với trường 'Desktop Gadgets: Turn off desktop gadgets' thông qua Group Policy.</w:t>
            </w:r>
          </w:p>
        </w:tc>
      </w:tr>
      <w:tr w:rsidR="0010492A" w:rsidRPr="00B3086D" w14:paraId="1F03BAF3" w14:textId="77777777" w:rsidTr="00A720ED">
        <w:trPr>
          <w:trHeight w:val="2154"/>
        </w:trPr>
        <w:tc>
          <w:tcPr>
            <w:tcW w:w="2547" w:type="dxa"/>
            <w:vAlign w:val="center"/>
          </w:tcPr>
          <w:p w14:paraId="76A3B013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Desktop Gadgets: Turn off user-installed desktop gadgets</w:t>
            </w:r>
          </w:p>
        </w:tc>
        <w:tc>
          <w:tcPr>
            <w:tcW w:w="3510" w:type="dxa"/>
            <w:vAlign w:val="center"/>
          </w:tcPr>
          <w:p w14:paraId="00A6CDE7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1A35DA48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 đối với trường 'Desktop Gadgets: Turn off user-installed desktop gadgets' thông qua Group Policy.</w:t>
            </w:r>
          </w:p>
        </w:tc>
      </w:tr>
      <w:tr w:rsidR="0010492A" w:rsidRPr="00B3086D" w14:paraId="745C7A74" w14:textId="77777777" w:rsidTr="00A720ED">
        <w:trPr>
          <w:trHeight w:val="2154"/>
        </w:trPr>
        <w:tc>
          <w:tcPr>
            <w:tcW w:w="2547" w:type="dxa"/>
            <w:vAlign w:val="center"/>
          </w:tcPr>
          <w:p w14:paraId="7DDFD471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lastRenderedPageBreak/>
              <w:t>Windows Update: Configure Automatic Updates</w:t>
            </w:r>
          </w:p>
        </w:tc>
        <w:tc>
          <w:tcPr>
            <w:tcW w:w="3510" w:type="dxa"/>
            <w:vAlign w:val="center"/>
          </w:tcPr>
          <w:p w14:paraId="0EE5E0F9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23F475EB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Enabled: Auto download and notify for install đối với trường 'Windows Update: Configure Automatic Updates' thông qua Group Policy.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