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4"/>
        <w:gridCol w:w="1801"/>
        <w:gridCol w:w="2970"/>
        <w:gridCol w:w="2515"/>
      </w:tblGrid>
      <w:tr w:rsidR="00C4499B" w14:paraId="5E3D075C" w14:textId="77777777" w:rsidTr="00C4499B">
        <w:trPr>
          <w:trHeight w:val="108"/>
        </w:trPr>
        <w:tc>
          <w:tcPr>
            <w:tcW w:w="1104" w:type="pct"/>
            <w:vMerge w:val="restart"/>
          </w:tcPr>
          <w:p w14:paraId="2EA9F95F" w14:textId="7D6D34D7" w:rsidR="00C4499B" w:rsidRDefault="00C4499B">
            <w:r w:rsidRPr="00C4499B">
              <w:t>So sánh tìm kiếm tuyến tính và nhị phân ? khi nào nên dùng cái nào ?</w:t>
            </w:r>
          </w:p>
        </w:tc>
        <w:tc>
          <w:tcPr>
            <w:tcW w:w="963" w:type="pct"/>
          </w:tcPr>
          <w:p w14:paraId="33B71504" w14:textId="020713C5" w:rsidR="00C4499B" w:rsidRDefault="00C4499B"/>
        </w:tc>
        <w:tc>
          <w:tcPr>
            <w:tcW w:w="1588" w:type="pct"/>
          </w:tcPr>
          <w:p w14:paraId="11AE0ED3" w14:textId="648E2EBA" w:rsidR="00C4499B" w:rsidRDefault="00C4499B">
            <w:r w:rsidRPr="00C4499B">
              <w:t>Tìm kiếm tuyến tính</w:t>
            </w:r>
          </w:p>
        </w:tc>
        <w:tc>
          <w:tcPr>
            <w:tcW w:w="1345" w:type="pct"/>
          </w:tcPr>
          <w:p w14:paraId="49D07C4A" w14:textId="29C2D843" w:rsidR="00C4499B" w:rsidRDefault="00C4499B">
            <w:r w:rsidRPr="00C4499B">
              <w:t>Tìm kiếm nhị phân</w:t>
            </w:r>
          </w:p>
        </w:tc>
      </w:tr>
      <w:tr w:rsidR="00C4499B" w14:paraId="63A9309B" w14:textId="77777777" w:rsidTr="00C4499B">
        <w:trPr>
          <w:trHeight w:val="108"/>
        </w:trPr>
        <w:tc>
          <w:tcPr>
            <w:tcW w:w="1104" w:type="pct"/>
            <w:vMerge/>
          </w:tcPr>
          <w:p w14:paraId="0CB540E0" w14:textId="77777777" w:rsidR="00C4499B" w:rsidRPr="00C4499B" w:rsidRDefault="00C4499B"/>
        </w:tc>
        <w:tc>
          <w:tcPr>
            <w:tcW w:w="963" w:type="pct"/>
          </w:tcPr>
          <w:p w14:paraId="4FBB0796" w14:textId="140A8946" w:rsidR="00C4499B" w:rsidRDefault="00C4499B">
            <w:r w:rsidRPr="00C4499B">
              <w:t>Yêu cầu mảng sắp xếp</w:t>
            </w:r>
          </w:p>
        </w:tc>
        <w:tc>
          <w:tcPr>
            <w:tcW w:w="1588" w:type="pct"/>
          </w:tcPr>
          <w:p w14:paraId="551ED8E3" w14:textId="5CE3B961" w:rsidR="00C4499B" w:rsidRDefault="00C4499B">
            <w:r w:rsidRPr="00C4499B">
              <w:t>Không cần</w:t>
            </w:r>
          </w:p>
        </w:tc>
        <w:tc>
          <w:tcPr>
            <w:tcW w:w="1345" w:type="pct"/>
          </w:tcPr>
          <w:p w14:paraId="20868501" w14:textId="72E3A9D8" w:rsidR="00C4499B" w:rsidRDefault="00C4499B">
            <w:r w:rsidRPr="00C4499B">
              <w:t>Cần</w:t>
            </w:r>
          </w:p>
        </w:tc>
      </w:tr>
      <w:tr w:rsidR="00C4499B" w14:paraId="531C2990" w14:textId="77777777" w:rsidTr="00C4499B">
        <w:trPr>
          <w:trHeight w:val="108"/>
        </w:trPr>
        <w:tc>
          <w:tcPr>
            <w:tcW w:w="1104" w:type="pct"/>
            <w:vMerge/>
          </w:tcPr>
          <w:p w14:paraId="6CBAA1D1" w14:textId="77777777" w:rsidR="00C4499B" w:rsidRPr="00C4499B" w:rsidRDefault="00C4499B"/>
        </w:tc>
        <w:tc>
          <w:tcPr>
            <w:tcW w:w="963" w:type="pct"/>
          </w:tcPr>
          <w:p w14:paraId="6E966300" w14:textId="0FF3DEFD" w:rsidR="00C4499B" w:rsidRDefault="00C4499B">
            <w:r w:rsidRPr="00C4499B">
              <w:t>Tốc độ</w:t>
            </w:r>
          </w:p>
        </w:tc>
        <w:tc>
          <w:tcPr>
            <w:tcW w:w="1588" w:type="pct"/>
          </w:tcPr>
          <w:p w14:paraId="1A60E8E5" w14:textId="6451AF08" w:rsidR="00C4499B" w:rsidRDefault="00C4499B">
            <w:r w:rsidRPr="00C4499B">
              <w:t>Chậm hơn với mảng lớn</w:t>
            </w:r>
          </w:p>
        </w:tc>
        <w:tc>
          <w:tcPr>
            <w:tcW w:w="1345" w:type="pct"/>
          </w:tcPr>
          <w:p w14:paraId="4EDEC443" w14:textId="24EEDC40" w:rsidR="00C4499B" w:rsidRDefault="00C4499B">
            <w:r w:rsidRPr="00C4499B">
              <w:t>Nhanh hơn với mảng lớn</w:t>
            </w:r>
          </w:p>
        </w:tc>
      </w:tr>
      <w:tr w:rsidR="00C4499B" w14:paraId="7BB0539D" w14:textId="77777777" w:rsidTr="00C4499B">
        <w:trPr>
          <w:trHeight w:val="108"/>
        </w:trPr>
        <w:tc>
          <w:tcPr>
            <w:tcW w:w="1104" w:type="pct"/>
            <w:vMerge/>
          </w:tcPr>
          <w:p w14:paraId="7A735060" w14:textId="77777777" w:rsidR="00C4499B" w:rsidRPr="00C4499B" w:rsidRDefault="00C4499B"/>
        </w:tc>
        <w:tc>
          <w:tcPr>
            <w:tcW w:w="963" w:type="pct"/>
          </w:tcPr>
          <w:p w14:paraId="19BC06D4" w14:textId="06A263ED" w:rsidR="00C4499B" w:rsidRDefault="00C4499B">
            <w:r w:rsidRPr="00C4499B">
              <w:t>Cài đặt</w:t>
            </w:r>
          </w:p>
        </w:tc>
        <w:tc>
          <w:tcPr>
            <w:tcW w:w="1588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499B" w:rsidRPr="00C4499B" w14:paraId="00E230D4" w14:textId="77777777" w:rsidTr="00C449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3E08BD" w14:textId="77777777" w:rsidR="00C4499B" w:rsidRPr="00C4499B" w:rsidRDefault="00C4499B" w:rsidP="00C4499B">
                  <w:pPr>
                    <w:spacing w:after="0" w:line="240" w:lineRule="auto"/>
                  </w:pPr>
                </w:p>
              </w:tc>
            </w:tr>
          </w:tbl>
          <w:p w14:paraId="0077D34A" w14:textId="77777777" w:rsidR="00C4499B" w:rsidRPr="00C4499B" w:rsidRDefault="00C4499B" w:rsidP="00C4499B">
            <w:pPr>
              <w:rPr>
                <w:vanish/>
              </w:rPr>
            </w:pPr>
          </w:p>
          <w:p w14:paraId="5D5EBCF8" w14:textId="5CE1BED4" w:rsidR="00C4499B" w:rsidRDefault="00C4499B">
            <w:r>
              <w:t>Dễ</w:t>
            </w:r>
          </w:p>
        </w:tc>
        <w:tc>
          <w:tcPr>
            <w:tcW w:w="134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499B" w:rsidRPr="00C4499B" w14:paraId="1DCC270D" w14:textId="77777777" w:rsidTr="00C449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1B9266" w14:textId="77777777" w:rsidR="00C4499B" w:rsidRPr="00C4499B" w:rsidRDefault="00C4499B" w:rsidP="00C4499B">
                  <w:pPr>
                    <w:spacing w:after="0" w:line="240" w:lineRule="auto"/>
                  </w:pPr>
                </w:p>
              </w:tc>
            </w:tr>
          </w:tbl>
          <w:p w14:paraId="3C02E8F4" w14:textId="77777777" w:rsidR="00C4499B" w:rsidRPr="00C4499B" w:rsidRDefault="00C4499B" w:rsidP="00C4499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7"/>
            </w:tblGrid>
            <w:tr w:rsidR="00C4499B" w:rsidRPr="00C4499B" w14:paraId="29BB9442" w14:textId="77777777" w:rsidTr="00C449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AF9A34" w14:textId="77777777" w:rsidR="00C4499B" w:rsidRPr="00C4499B" w:rsidRDefault="00C4499B" w:rsidP="00C4499B">
                  <w:pPr>
                    <w:spacing w:after="0" w:line="240" w:lineRule="auto"/>
                  </w:pPr>
                  <w:r w:rsidRPr="00C4499B">
                    <w:t>Khó hơn một chút</w:t>
                  </w:r>
                </w:p>
              </w:tc>
            </w:tr>
          </w:tbl>
          <w:p w14:paraId="34DF75A0" w14:textId="62F986FA" w:rsidR="00C4499B" w:rsidRDefault="00C4499B"/>
        </w:tc>
      </w:tr>
      <w:tr w:rsidR="00C4499B" w14:paraId="633738C6" w14:textId="77777777" w:rsidTr="00C4499B">
        <w:trPr>
          <w:trHeight w:val="108"/>
        </w:trPr>
        <w:tc>
          <w:tcPr>
            <w:tcW w:w="1104" w:type="pct"/>
            <w:vMerge/>
          </w:tcPr>
          <w:p w14:paraId="36849BBB" w14:textId="77777777" w:rsidR="00C4499B" w:rsidRPr="00C4499B" w:rsidRDefault="00C4499B"/>
        </w:tc>
        <w:tc>
          <w:tcPr>
            <w:tcW w:w="963" w:type="pct"/>
          </w:tcPr>
          <w:p w14:paraId="10581039" w14:textId="51FE1B59" w:rsidR="00C4499B" w:rsidRDefault="00C4499B">
            <w:r w:rsidRPr="00C4499B">
              <w:t>Độ phức tạp</w:t>
            </w:r>
          </w:p>
        </w:tc>
        <w:tc>
          <w:tcPr>
            <w:tcW w:w="1588" w:type="pct"/>
          </w:tcPr>
          <w:p w14:paraId="1D731501" w14:textId="31AB8764" w:rsidR="00C4499B" w:rsidRDefault="00C4499B">
            <w:r w:rsidRPr="00C4499B">
              <w:t>O(n)</w:t>
            </w:r>
          </w:p>
        </w:tc>
        <w:tc>
          <w:tcPr>
            <w:tcW w:w="134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499B" w:rsidRPr="00C4499B" w14:paraId="058199B6" w14:textId="77777777" w:rsidTr="00C449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DCA95" w14:textId="77777777" w:rsidR="00C4499B" w:rsidRPr="00C4499B" w:rsidRDefault="00C4499B" w:rsidP="00C4499B">
                  <w:pPr>
                    <w:spacing w:after="0" w:line="240" w:lineRule="auto"/>
                  </w:pPr>
                </w:p>
              </w:tc>
            </w:tr>
          </w:tbl>
          <w:p w14:paraId="57F29DF4" w14:textId="77777777" w:rsidR="00C4499B" w:rsidRPr="00C4499B" w:rsidRDefault="00C4499B" w:rsidP="00C4499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8"/>
            </w:tblGrid>
            <w:tr w:rsidR="00C4499B" w:rsidRPr="00C4499B" w14:paraId="205785CE" w14:textId="77777777" w:rsidTr="00C449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A27462" w14:textId="77777777" w:rsidR="00C4499B" w:rsidRPr="00C4499B" w:rsidRDefault="00C4499B" w:rsidP="00C4499B">
                  <w:pPr>
                    <w:spacing w:after="0" w:line="240" w:lineRule="auto"/>
                  </w:pPr>
                  <w:r w:rsidRPr="00C4499B">
                    <w:t>O(log</w:t>
                  </w:r>
                  <w:r w:rsidRPr="00C4499B">
                    <w:rPr>
                      <w:rFonts w:ascii="Cambria Math" w:hAnsi="Cambria Math" w:cs="Cambria Math"/>
                    </w:rPr>
                    <w:t>⁡</w:t>
                  </w:r>
                  <w:r w:rsidRPr="00C4499B">
                    <w:t>n)O(\log n)O(logn)</w:t>
                  </w:r>
                </w:p>
              </w:tc>
            </w:tr>
          </w:tbl>
          <w:p w14:paraId="18572BC7" w14:textId="65F20288" w:rsidR="00C4499B" w:rsidRDefault="00C4499B"/>
        </w:tc>
      </w:tr>
      <w:tr w:rsidR="00C4499B" w14:paraId="28F70496" w14:textId="77777777" w:rsidTr="00C4499B">
        <w:trPr>
          <w:trHeight w:val="108"/>
        </w:trPr>
        <w:tc>
          <w:tcPr>
            <w:tcW w:w="1104" w:type="pct"/>
            <w:vMerge/>
          </w:tcPr>
          <w:p w14:paraId="3BC2D57F" w14:textId="77777777" w:rsidR="00C4499B" w:rsidRPr="00C4499B" w:rsidRDefault="00C4499B"/>
        </w:tc>
        <w:tc>
          <w:tcPr>
            <w:tcW w:w="963" w:type="pct"/>
          </w:tcPr>
          <w:p w14:paraId="3C853AE2" w14:textId="675358E8" w:rsidR="00C4499B" w:rsidRDefault="00C4499B">
            <w:r w:rsidRPr="00C4499B">
              <w:t>Sử dụng khi</w:t>
            </w:r>
          </w:p>
        </w:tc>
        <w:tc>
          <w:tcPr>
            <w:tcW w:w="1588" w:type="pct"/>
          </w:tcPr>
          <w:p w14:paraId="5E30D075" w14:textId="35AF8DB5" w:rsidR="00C4499B" w:rsidRPr="00C4499B" w:rsidRDefault="00C4499B">
            <w:r w:rsidRPr="00C4499B">
              <w:t>Mảng nhỏ hoặc chưa sắp xếp</w:t>
            </w:r>
          </w:p>
        </w:tc>
        <w:tc>
          <w:tcPr>
            <w:tcW w:w="1345" w:type="pct"/>
          </w:tcPr>
          <w:p w14:paraId="3F96A568" w14:textId="77777777" w:rsidR="00C4499B" w:rsidRDefault="00C4499B" w:rsidP="00C4499B">
            <w:r>
              <w:t>Mảng lớn và đã sắp xếp</w:t>
            </w:r>
          </w:p>
          <w:p w14:paraId="11BA08F9" w14:textId="77777777" w:rsidR="00C4499B" w:rsidRPr="00C4499B" w:rsidRDefault="00C4499B" w:rsidP="00C4499B"/>
        </w:tc>
      </w:tr>
      <w:tr w:rsidR="00C4499B" w14:paraId="1F9E3002" w14:textId="77777777" w:rsidTr="00C4499B">
        <w:tc>
          <w:tcPr>
            <w:tcW w:w="1104" w:type="pct"/>
          </w:tcPr>
          <w:p w14:paraId="66504483" w14:textId="5640EBFB" w:rsidR="00C4499B" w:rsidRDefault="006E4370">
            <w:r w:rsidRPr="006E4370">
              <w:t>thời gian để một chương trình máy tính chạy nhanh hay chậm (ví dụ chương trình chơi game, mở file word..) phụ thuộc vào các yếu tố nào ?</w:t>
            </w:r>
          </w:p>
        </w:tc>
        <w:tc>
          <w:tcPr>
            <w:tcW w:w="3896" w:type="pct"/>
            <w:gridSpan w:val="3"/>
          </w:tcPr>
          <w:p w14:paraId="30614B9A" w14:textId="2210D5B6" w:rsidR="00C4499B" w:rsidRDefault="006E4370">
            <w:r>
              <w:t>Thuận toán và cấu trúc dữ liệu giới hạn xử lý của bộ nhớ</w:t>
            </w:r>
          </w:p>
        </w:tc>
      </w:tr>
      <w:tr w:rsidR="00C4499B" w14:paraId="6ABD9C3E" w14:textId="77777777" w:rsidTr="00C4499B">
        <w:tc>
          <w:tcPr>
            <w:tcW w:w="1104" w:type="pct"/>
          </w:tcPr>
          <w:p w14:paraId="12A48722" w14:textId="5B06EFD6" w:rsidR="00C4499B" w:rsidRDefault="006E4370">
            <w:r w:rsidRPr="006E4370">
              <w:t>Cho mảng n phần tử, sử dụng kiến thức đã học, yêu cầu học viên tìm  X trong n phần tử đó</w:t>
            </w:r>
          </w:p>
        </w:tc>
        <w:tc>
          <w:tcPr>
            <w:tcW w:w="3896" w:type="pct"/>
            <w:gridSpan w:val="3"/>
          </w:tcPr>
          <w:p w14:paraId="4CE0E4FD" w14:textId="6CA2FF7D" w:rsidR="00C4499B" w:rsidRDefault="006E4370">
            <w:r>
              <w:t>Sử dụng tìm kiếm tuyến tính hoặc nhị phân</w:t>
            </w:r>
          </w:p>
        </w:tc>
      </w:tr>
    </w:tbl>
    <w:p w14:paraId="4B2BD01D" w14:textId="77777777" w:rsidR="00EC3768" w:rsidRDefault="00EC3768"/>
    <w:sectPr w:rsidR="00EC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9B"/>
    <w:rsid w:val="000633C5"/>
    <w:rsid w:val="006E4370"/>
    <w:rsid w:val="00830D5A"/>
    <w:rsid w:val="00C4499B"/>
    <w:rsid w:val="00EC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FEA6"/>
  <w15:chartTrackingRefBased/>
  <w15:docId w15:val="{809B70F2-310E-41B9-B26F-9E6DE6E2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2024-11-20T01:14:00Z</dcterms:created>
  <dcterms:modified xsi:type="dcterms:W3CDTF">2024-11-20T01:56:00Z</dcterms:modified>
</cp:coreProperties>
</file>