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15995.57</w:t>
      </w:r>
      <w:r>
        <w:br/>
      </w:r>
      <w:r>
        <w:rPr>
          <w:rStyle w:val="VerbatimChar"/>
        </w:rPr>
        <w:t xml:space="preserve">Available Memory (MB): 14665.29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2026-01-13T05:01:44Z</dcterms:created>
  <dcterms:modified xsi:type="dcterms:W3CDTF">2026-01-13T05:01:44Z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