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15995.57</w:t>
      </w:r>
      <w:r>
        <w:br/>
      </w:r>
      <w:r>
        <w:rPr>
          <w:rStyle w:val="VerbatimChar"/>
        </w:rPr>
        <w:t xml:space="preserve">Available Memory (MB): 14608.76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2026-01-13T04:20:05Z</dcterms:created>
  <dcterms:modified xsi:type="dcterms:W3CDTF">2026-01-13T04:20:05Z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