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15994.59</w:t>
      </w:r>
      <w:r>
        <w:br/>
      </w:r>
      <w:r>
        <w:rPr>
          <w:rStyle w:val="VerbatimChar"/>
        </w:rPr>
        <w:t xml:space="preserve">Available Memory (MB): 14632.41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2026-01-13T03:28:17Z</dcterms:created>
  <dcterms:modified xsi:type="dcterms:W3CDTF">2026-01-13T03:28:17Z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