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1712910 - Lê Thanh Trường Vinh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1712914 - Phan Nhật Vinh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HƯỚNG DẪN SỬ DỤNG VÀ GHI CHÚ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ĐỒ ÁN 1 - SIMPLE SHELL</w:t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Chương trình cho phép thực thi các lệnh UNIX cơ bản, với các tùy chọn: </w:t>
      </w:r>
      <w:r w:rsidDel="00000000" w:rsidR="00000000" w:rsidRPr="00000000">
        <w:rPr>
          <w:b w:val="1"/>
          <w:rtl w:val="0"/>
        </w:rPr>
        <w:t xml:space="preserve">chạy song song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chạy lại câu lệnh trước đó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redirect input và output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truyền dữ liệu giữa các câu lệnh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Tóm tắt các chức năng chính: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Cho phép chạy các </w:t>
      </w:r>
      <w:r w:rsidDel="00000000" w:rsidR="00000000" w:rsidRPr="00000000">
        <w:rPr>
          <w:b w:val="1"/>
          <w:rtl w:val="0"/>
        </w:rPr>
        <w:t xml:space="preserve">lệnh UNIX cơ bản</w:t>
      </w:r>
      <w:r w:rsidDel="00000000" w:rsidR="00000000" w:rsidRPr="00000000">
        <w:rPr>
          <w:rtl w:val="0"/>
        </w:rPr>
        <w:t xml:space="preserve"> (trừ một số lệnh như 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,...). Một số ví dụ như </w:t>
      </w:r>
      <w:r w:rsidDel="00000000" w:rsidR="00000000" w:rsidRPr="00000000">
        <w:rPr>
          <w:b w:val="1"/>
          <w:rtl w:val="0"/>
        </w:rPr>
        <w:t xml:space="preserve">cat, ls, df, more, less, sort, wc,... </w:t>
      </w:r>
      <w:r w:rsidDel="00000000" w:rsidR="00000000" w:rsidRPr="00000000">
        <w:rPr>
          <w:rtl w:val="0"/>
        </w:rPr>
        <w:t xml:space="preserve">Chạy lệnh </w:t>
      </w:r>
      <w:r w:rsidDel="00000000" w:rsidR="00000000" w:rsidRPr="00000000">
        <w:rPr>
          <w:b w:val="1"/>
          <w:rtl w:val="0"/>
        </w:rPr>
        <w:t xml:space="preserve">exit </w:t>
      </w:r>
      <w:r w:rsidDel="00000000" w:rsidR="00000000" w:rsidRPr="00000000">
        <w:rPr>
          <w:rtl w:val="0"/>
        </w:rPr>
        <w:t xml:space="preserve">để thoát chương trình.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Chi tiết một số lệnh UNIX cơ bản: </w:t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https://www.geeksforgeeks.org/basic-shell-commands-in-linux/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Cho phép </w:t>
      </w:r>
      <w:r w:rsidDel="00000000" w:rsidR="00000000" w:rsidRPr="00000000">
        <w:rPr>
          <w:b w:val="1"/>
          <w:rtl w:val="0"/>
        </w:rPr>
        <w:t xml:space="preserve">chạy song song</w:t>
      </w:r>
      <w:r w:rsidDel="00000000" w:rsidR="00000000" w:rsidRPr="00000000">
        <w:rPr>
          <w:rtl w:val="0"/>
        </w:rPr>
        <w:t xml:space="preserve"> giữa tiến trình cha và con. Để chạy song song, cần nhập theo cú pháp: 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Lệnh thứ 1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rtl w:val="0"/>
        </w:rPr>
        <w:t xml:space="preserve"> -&gt; Enter, sau đó nhập </w:t>
      </w:r>
      <w:r w:rsidDel="00000000" w:rsidR="00000000" w:rsidRPr="00000000">
        <w:rPr>
          <w:b w:val="1"/>
          <w:rtl w:val="0"/>
        </w:rPr>
        <w:t xml:space="preserve">lệnh thứ 2.</w:t>
      </w:r>
    </w:p>
    <w:p w:rsidR="00000000" w:rsidDel="00000000" w:rsidP="00000000" w:rsidRDefault="00000000" w:rsidRPr="00000000" w14:paraId="00000012">
      <w:pPr>
        <w:ind w:left="21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Cho phép </w:t>
      </w:r>
      <w:r w:rsidDel="00000000" w:rsidR="00000000" w:rsidRPr="00000000">
        <w:rPr>
          <w:b w:val="1"/>
          <w:rtl w:val="0"/>
        </w:rPr>
        <w:t xml:space="preserve">chạy lại câu lệnh trước đó </w:t>
      </w:r>
      <w:r w:rsidDel="00000000" w:rsidR="00000000" w:rsidRPr="00000000">
        <w:rPr>
          <w:rtl w:val="0"/>
        </w:rPr>
        <w:t xml:space="preserve">(được lưu trong file </w:t>
      </w:r>
      <w:r w:rsidDel="00000000" w:rsidR="00000000" w:rsidRPr="00000000">
        <w:rPr>
          <w:b w:val="1"/>
          <w:rtl w:val="0"/>
        </w:rPr>
        <w:t xml:space="preserve">history.txt</w:t>
      </w:r>
      <w:r w:rsidDel="00000000" w:rsidR="00000000" w:rsidRPr="00000000">
        <w:rPr>
          <w:rtl w:val="0"/>
        </w:rPr>
        <w:t xml:space="preserve">). Nếu không có lệnh nào thì màn hình sẽ thông báo “</w:t>
      </w:r>
      <w:r w:rsidDel="00000000" w:rsidR="00000000" w:rsidRPr="00000000">
        <w:rPr>
          <w:b w:val="1"/>
          <w:rtl w:val="0"/>
        </w:rPr>
        <w:t xml:space="preserve">No commands in history</w:t>
      </w:r>
      <w:r w:rsidDel="00000000" w:rsidR="00000000" w:rsidRPr="00000000">
        <w:rPr>
          <w:rtl w:val="0"/>
        </w:rPr>
        <w:t xml:space="preserve">”. Lệnh trước đó sẽ được in ra màn hình kèm kết quả thực thi lệnh đó,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Để sử dụng chức năng này, ta nhập vào lệnh </w:t>
      </w:r>
      <w:r w:rsidDel="00000000" w:rsidR="00000000" w:rsidRPr="00000000">
        <w:rPr>
          <w:b w:val="1"/>
          <w:rtl w:val="0"/>
        </w:rPr>
        <w:t xml:space="preserve">!!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Redirect input và output </w:t>
      </w:r>
      <w:r w:rsidDel="00000000" w:rsidR="00000000" w:rsidRPr="00000000">
        <w:rPr>
          <w:rtl w:val="0"/>
        </w:rPr>
        <w:t xml:space="preserve">của lệnh. Gồm 2 phần:</w:t>
      </w:r>
    </w:p>
    <w:p w:rsidR="00000000" w:rsidDel="00000000" w:rsidP="00000000" w:rsidRDefault="00000000" w:rsidRPr="00000000" w14:paraId="0000001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Redirect output ra file với toán tử ‘&gt;’ theo cú pháp:</w:t>
      </w:r>
    </w:p>
    <w:p w:rsidR="00000000" w:rsidDel="00000000" w:rsidP="00000000" w:rsidRDefault="00000000" w:rsidRPr="00000000" w14:paraId="00000019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Lệnh thực thi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b w:val="1"/>
          <w:rtl w:val="0"/>
        </w:rPr>
        <w:t xml:space="preserve">Tên file cần xuất kết quả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Lưu ý: Người dùng có thể nhập có dấu cách hoặc không dấu cách giữa các phần lệnh, toán tử ‘&gt;’ và tên file. Ví dụ: </w:t>
      </w:r>
      <w:r w:rsidDel="00000000" w:rsidR="00000000" w:rsidRPr="00000000">
        <w:rPr>
          <w:b w:val="1"/>
          <w:rtl w:val="0"/>
        </w:rPr>
        <w:t xml:space="preserve">ls -la&gt;output.txt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ls -la &gt;output.txt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ls -la&gt; output.txt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ls - la &gt; output.txt</w:t>
      </w:r>
      <w:r w:rsidDel="00000000" w:rsidR="00000000" w:rsidRPr="00000000">
        <w:rPr>
          <w:rtl w:val="0"/>
        </w:rPr>
        <w:t xml:space="preserve"> đều cho ra cùng kết quả.</w:t>
      </w:r>
    </w:p>
    <w:p w:rsidR="00000000" w:rsidDel="00000000" w:rsidP="00000000" w:rsidRDefault="00000000" w:rsidRPr="00000000" w14:paraId="0000001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Redirect input từ file với toán tử ‘&lt;’ với cú pháp:</w:t>
      </w:r>
    </w:p>
    <w:p w:rsidR="00000000" w:rsidDel="00000000" w:rsidP="00000000" w:rsidRDefault="00000000" w:rsidRPr="00000000" w14:paraId="0000001F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Lệnh thực thi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b w:val="1"/>
          <w:rtl w:val="0"/>
        </w:rPr>
        <w:t xml:space="preserve">Tên file chứa input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1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Cách nhập với khoảng trắng cũng tương tự như trên.</w:t>
      </w:r>
    </w:p>
    <w:p w:rsidR="00000000" w:rsidDel="00000000" w:rsidP="00000000" w:rsidRDefault="00000000" w:rsidRPr="00000000" w14:paraId="0000002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Lưu ý: chức năng này chỉ chạy đúng với trường hợp câu lệnh chỉ chứa </w:t>
      </w:r>
      <w:r w:rsidDel="00000000" w:rsidR="00000000" w:rsidRPr="00000000">
        <w:rPr>
          <w:b w:val="1"/>
          <w:rtl w:val="0"/>
        </w:rPr>
        <w:t xml:space="preserve">1 trong 2 </w:t>
      </w:r>
      <w:r w:rsidDel="00000000" w:rsidR="00000000" w:rsidRPr="00000000">
        <w:rPr>
          <w:rtl w:val="0"/>
        </w:rPr>
        <w:t xml:space="preserve">toán tử ‘&gt;’ hoặc ‘&lt;’.</w:t>
      </w:r>
    </w:p>
    <w:p w:rsidR="00000000" w:rsidDel="00000000" w:rsidP="00000000" w:rsidRDefault="00000000" w:rsidRPr="00000000" w14:paraId="0000002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Truyền dữ liệu </w:t>
      </w:r>
      <w:r w:rsidDel="00000000" w:rsidR="00000000" w:rsidRPr="00000000">
        <w:rPr>
          <w:rtl w:val="0"/>
        </w:rPr>
        <w:t xml:space="preserve">giữa các câu lệnh: Kết quả của câu lệnh đầu tiên sẽ được dùng như input cho câu lệnh tiếp theo. Để dùng chức năng này, ta chạy câu lệnh theo cú pháp:</w:t>
      </w:r>
    </w:p>
    <w:p w:rsidR="00000000" w:rsidDel="00000000" w:rsidP="00000000" w:rsidRDefault="00000000" w:rsidRPr="00000000" w14:paraId="0000002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80" w:firstLine="720"/>
        <w:jc w:val="both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Lệnh thứ 1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b w:val="1"/>
          <w:rtl w:val="0"/>
        </w:rPr>
        <w:t xml:space="preserve">Lệnh thứ 2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Lưu ý: cách nhập lệnh với khoảng trắng cũng tương tự như với câu lệnh redirect. Chức năng hoạt động đúng với trường hợp chỉ có 2 lệnh được pipe với nhau, và câu lệnh không chứa các toán tử redirect.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Demo các chức năng: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Chạy thử lệnh </w:t>
      </w:r>
      <w:r w:rsidDel="00000000" w:rsidR="00000000" w:rsidRPr="00000000">
        <w:rPr>
          <w:b w:val="1"/>
          <w:sz w:val="26"/>
          <w:szCs w:val="26"/>
          <w:rtl w:val="0"/>
        </w:rPr>
        <w:t xml:space="preserve">ls</w:t>
      </w:r>
      <w:r w:rsidDel="00000000" w:rsidR="00000000" w:rsidRPr="00000000">
        <w:rPr>
          <w:sz w:val="26"/>
          <w:szCs w:val="26"/>
          <w:rtl w:val="0"/>
        </w:rPr>
        <w:t xml:space="preserve">, tham số </w:t>
      </w:r>
      <w:r w:rsidDel="00000000" w:rsidR="00000000" w:rsidRPr="00000000">
        <w:rPr>
          <w:b w:val="1"/>
          <w:sz w:val="26"/>
          <w:szCs w:val="26"/>
          <w:rtl w:val="0"/>
        </w:rPr>
        <w:t xml:space="preserve">la</w:t>
      </w:r>
      <w:r w:rsidDel="00000000" w:rsidR="00000000" w:rsidRPr="00000000">
        <w:rPr>
          <w:sz w:val="26"/>
          <w:szCs w:val="26"/>
          <w:rtl w:val="0"/>
        </w:rPr>
        <w:t xml:space="preserve">: liệt kê danh sách tập tin trong thư mục đang làm việc (bao gồm tập tin ẩn):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Chạy song song lệnh </w:t>
      </w:r>
      <w:r w:rsidDel="00000000" w:rsidR="00000000" w:rsidRPr="00000000">
        <w:rPr>
          <w:b w:val="1"/>
          <w:sz w:val="26"/>
          <w:szCs w:val="26"/>
          <w:rtl w:val="0"/>
        </w:rPr>
        <w:t xml:space="preserve">la</w:t>
      </w:r>
      <w:r w:rsidDel="00000000" w:rsidR="00000000" w:rsidRPr="00000000">
        <w:rPr>
          <w:sz w:val="26"/>
          <w:szCs w:val="26"/>
          <w:rtl w:val="0"/>
        </w:rPr>
        <w:t xml:space="preserve"> và </w:t>
      </w:r>
      <w:r w:rsidDel="00000000" w:rsidR="00000000" w:rsidRPr="00000000">
        <w:rPr>
          <w:b w:val="1"/>
          <w:sz w:val="26"/>
          <w:szCs w:val="26"/>
          <w:rtl w:val="0"/>
        </w:rPr>
        <w:t xml:space="preserve">df </w:t>
      </w:r>
      <w:r w:rsidDel="00000000" w:rsidR="00000000" w:rsidRPr="00000000">
        <w:rPr>
          <w:sz w:val="26"/>
          <w:szCs w:val="26"/>
          <w:rtl w:val="0"/>
        </w:rPr>
        <w:t xml:space="preserve">(hiển thị thông tin các phân vùng trong hệ thống):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698411</wp:posOffset>
            </wp:positionH>
            <wp:positionV relativeFrom="paragraph">
              <wp:posOffset>219075</wp:posOffset>
            </wp:positionV>
            <wp:extent cx="5245189" cy="2366963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89" cy="236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114300</wp:posOffset>
            </wp:positionV>
            <wp:extent cx="5248275" cy="4852353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23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thi câu lệnh trước đó: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216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Trường hợp không có lệnh trước: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216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Trường hợp có lệnh trước đó (ở đây là </w:t>
      </w:r>
      <w:r w:rsidDel="00000000" w:rsidR="00000000" w:rsidRPr="00000000">
        <w:rPr>
          <w:b w:val="1"/>
          <w:sz w:val="26"/>
          <w:szCs w:val="26"/>
          <w:rtl w:val="0"/>
        </w:rPr>
        <w:t xml:space="preserve">df</w:t>
      </w:r>
      <w:r w:rsidDel="00000000" w:rsidR="00000000" w:rsidRPr="00000000">
        <w:rPr>
          <w:sz w:val="26"/>
          <w:szCs w:val="26"/>
          <w:rtl w:val="0"/>
        </w:rPr>
        <w:t xml:space="preserve">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161925</wp:posOffset>
            </wp:positionV>
            <wp:extent cx="5248275" cy="118443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84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Redirect input và 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5010150" cy="4544659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544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216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Redirect kết quả của lệnh </w:t>
      </w:r>
      <w:r w:rsidDel="00000000" w:rsidR="00000000" w:rsidRPr="00000000">
        <w:rPr>
          <w:b w:val="1"/>
          <w:sz w:val="26"/>
          <w:szCs w:val="26"/>
          <w:rtl w:val="0"/>
        </w:rPr>
        <w:t xml:space="preserve">ls</w:t>
      </w:r>
      <w:r w:rsidDel="00000000" w:rsidR="00000000" w:rsidRPr="00000000">
        <w:rPr>
          <w:sz w:val="26"/>
          <w:szCs w:val="26"/>
          <w:rtl w:val="0"/>
        </w:rPr>
        <w:t xml:space="preserve"> ra file output.txt: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352425</wp:posOffset>
            </wp:positionV>
            <wp:extent cx="5010150" cy="2819520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19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216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Redirect input từ file output.txt, và dùng nội dung đó để chạy lệnh </w:t>
      </w:r>
      <w:r w:rsidDel="00000000" w:rsidR="00000000" w:rsidRPr="00000000">
        <w:rPr>
          <w:b w:val="1"/>
          <w:sz w:val="26"/>
          <w:szCs w:val="26"/>
          <w:rtl w:val="0"/>
        </w:rPr>
        <w:t xml:space="preserve">sort: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5010150" cy="1337661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37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2124075</wp:posOffset>
            </wp:positionV>
            <wp:extent cx="5010150" cy="2405667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056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Truyền dữ liệu giữa các process (chain commands):</w:t>
      </w:r>
    </w:p>
    <w:p w:rsidR="00000000" w:rsidDel="00000000" w:rsidP="00000000" w:rsidRDefault="00000000" w:rsidRPr="00000000" w14:paraId="00000053">
      <w:pPr>
        <w:ind w:left="144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5010150" cy="2416755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16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basic-shell-commands-in-linux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