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0EF" w:rsidRDefault="00D920EF">
      <w:r>
        <w:t xml:space="preserve">Note that my code was written in octave, and each question part has a separate file.  </w:t>
      </w:r>
    </w:p>
    <w:p w:rsidR="00D920EF" w:rsidRDefault="00D920EF"/>
    <w:p w:rsidR="00680E62" w:rsidRDefault="00D920EF">
      <w:r>
        <w:t>7.5</w:t>
      </w:r>
    </w:p>
    <w:p w:rsidR="00D920EF" w:rsidRDefault="00D920EF">
      <w:pPr>
        <w:rPr>
          <w:noProof/>
        </w:rPr>
      </w:pPr>
      <w:r>
        <w:t xml:space="preserve">a. </w:t>
      </w:r>
    </w:p>
    <w:p w:rsidR="00D920EF" w:rsidRDefault="00D920EF">
      <w:r>
        <w:rPr>
          <w:noProof/>
        </w:rPr>
        <w:drawing>
          <wp:inline distT="0" distB="0" distL="0" distR="0">
            <wp:extent cx="5943600" cy="1059776"/>
            <wp:effectExtent l="0" t="0" r="0" b="7620"/>
            <wp:docPr id="2" name="Picture 2" descr="C:\Users\nhche\AppData\Local\Microsoft\Windows\INetCache\Content.Word\7_5_a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hche\AppData\Local\Microsoft\Windows\INetCache\Content.Word\7_5_a resul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The empirical probability of the first spell cast in any given game has a cost of 4 is .0022, or .22%.  This result is </w:t>
      </w:r>
      <w:proofErr w:type="gramStart"/>
      <w:r>
        <w:t>pretty small</w:t>
      </w:r>
      <w:proofErr w:type="gramEnd"/>
      <w:r>
        <w:t>.  The standard deviation in the probability was .00132</w:t>
      </w:r>
      <w:r w:rsidR="00A52693">
        <w:t>.</w:t>
      </w:r>
    </w:p>
    <w:p w:rsidR="00D920EF" w:rsidRDefault="00D920EF"/>
    <w:p w:rsidR="00D920EF" w:rsidRDefault="00D920EF">
      <w:r>
        <w:t xml:space="preserve">b. </w:t>
      </w:r>
    </w:p>
    <w:p w:rsidR="00D920EF" w:rsidRDefault="000B717B">
      <w:r>
        <w:rPr>
          <w:noProof/>
        </w:rPr>
        <w:drawing>
          <wp:inline distT="0" distB="0" distL="0" distR="0">
            <wp:extent cx="5943600" cy="2305050"/>
            <wp:effectExtent l="0" t="0" r="0" b="0"/>
            <wp:docPr id="6" name="Picture 6" descr="C:\Users\nhche\AppData\Local\Microsoft\Windows\INetCache\Content.Word\7_5_b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hche\AppData\Local\Microsoft\Windows\INetCache\Content.Word\7_5_b resul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0EF" w:rsidRDefault="00D920EF">
      <w:r>
        <w:t xml:space="preserve">The empirical probability of the first spell </w:t>
      </w:r>
      <w:r w:rsidR="000B717B">
        <w:t>cast having a cost of 4 is .0001, or .01</w:t>
      </w:r>
      <w:r>
        <w:t>%.  This result is very small, and subject to a relatively high amount of variance, as indicated by</w:t>
      </w:r>
      <w:r w:rsidR="000B717B">
        <w:t xml:space="preserve"> the standard deviation of .000</w:t>
      </w:r>
      <w:r>
        <w:t>3</w:t>
      </w:r>
      <w:r w:rsidR="000B717B">
        <w:t>2</w:t>
      </w:r>
      <w:r>
        <w:t>,</w:t>
      </w:r>
      <w:r w:rsidR="000B717B">
        <w:t xml:space="preserve"> which is 220</w:t>
      </w:r>
      <w:r>
        <w:t>% of the mean.  This is likely due to the low probability of the event occurring, making the outcome counts very low: zero, one or two.  As such, the weak law of large numbers isn’t particularly accurate.  Making each experiment have 50000 games, for instance, would likely make it more consistent.</w:t>
      </w:r>
    </w:p>
    <w:p w:rsidR="00D920EF" w:rsidRDefault="00D920EF"/>
    <w:p w:rsidR="00D920EF" w:rsidRDefault="00D920EF"/>
    <w:p w:rsidR="00D920EF" w:rsidRDefault="00D920EF"/>
    <w:p w:rsidR="00D920EF" w:rsidRDefault="00D920EF"/>
    <w:p w:rsidR="00D920EF" w:rsidRDefault="00D920EF"/>
    <w:p w:rsidR="00D920EF" w:rsidRDefault="00D920EF"/>
    <w:p w:rsidR="00D920EF" w:rsidRDefault="00D920EF"/>
    <w:p w:rsidR="00D920EF" w:rsidRDefault="00D920EF">
      <w:r>
        <w:t>c.</w:t>
      </w:r>
    </w:p>
    <w:p w:rsidR="00D920EF" w:rsidRDefault="00D920EF">
      <w:r>
        <w:t xml:space="preserve"> </w:t>
      </w:r>
      <w:r>
        <w:rPr>
          <w:noProof/>
        </w:rPr>
        <w:drawing>
          <wp:inline distT="0" distB="0" distL="0" distR="0">
            <wp:extent cx="5482590" cy="1264920"/>
            <wp:effectExtent l="0" t="0" r="3810" b="0"/>
            <wp:docPr id="4" name="Picture 4" descr="C:\Users\nhche\AppData\Local\Microsoft\Windows\INetCache\Content.Word\7_5_c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hche\AppData\Local\Microsoft\Windows\INetCache\Content.Word\7_5_c resul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6D" w:rsidRDefault="00DB6C6D">
      <w:r>
        <w:t>Horizontal index is spell cost, vertical index is turn number</w:t>
      </w:r>
      <w:r>
        <w:tab/>
      </w:r>
    </w:p>
    <w:p w:rsidR="00D920EF" w:rsidRDefault="00D920EF"/>
    <w:p w:rsidR="00D920EF" w:rsidRDefault="00D920EF" w:rsidP="00D920EF"/>
    <w:p w:rsidR="00D920EF" w:rsidRDefault="000B717B" w:rsidP="00D920EF">
      <w:r>
        <w:t>7.</w:t>
      </w:r>
      <w:r w:rsidR="00D920EF">
        <w:t>6</w:t>
      </w:r>
    </w:p>
    <w:p w:rsidR="00D920EF" w:rsidRDefault="00D920EF" w:rsidP="00D920EF">
      <w:r>
        <w:t xml:space="preserve">a. </w:t>
      </w:r>
      <w:r w:rsidR="00776606">
        <w:rPr>
          <w:noProof/>
        </w:rPr>
        <w:drawing>
          <wp:inline distT="0" distB="0" distL="0" distR="0">
            <wp:extent cx="5939790" cy="1036320"/>
            <wp:effectExtent l="0" t="0" r="3810" b="0"/>
            <wp:docPr id="7" name="Picture 7" descr="C:\Users\nhche\AppData\Local\Microsoft\Windows\INetCache\Content.Word\7_6_a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hche\AppData\Local\Microsoft\Windows\INetCache\Content.Word\7_6_a resul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0EF" w:rsidRPr="0051517D" w:rsidRDefault="00D920EF" w:rsidP="00D920EF">
      <w:r>
        <w:t>The empirical probability of the first spel</w:t>
      </w:r>
      <w:r w:rsidR="00776606">
        <w:t xml:space="preserve">l being cast on turn 4 was .0545, </w:t>
      </w:r>
      <w:proofErr w:type="gramStart"/>
      <w:r w:rsidR="00776606">
        <w:t>or  5.45</w:t>
      </w:r>
      <w:proofErr w:type="gramEnd"/>
      <w:r>
        <w:t>%.  This result is significantly higher than found in the previous question, likely because the</w:t>
      </w:r>
      <w:r w:rsidR="00DB6C6D">
        <w:t xml:space="preserve"> number of lan</w:t>
      </w:r>
      <w:r>
        <w:t>ds in the deck was reduced.  The standard deviatio</w:t>
      </w:r>
      <w:r w:rsidR="00776606">
        <w:t>n in this probability was .0074.</w:t>
      </w:r>
    </w:p>
    <w:p w:rsidR="00D920EF" w:rsidRDefault="00D920EF" w:rsidP="00D920EF"/>
    <w:p w:rsidR="00D920EF" w:rsidRDefault="00D920EF" w:rsidP="00D920EF">
      <w:r>
        <w:t xml:space="preserve">b. </w:t>
      </w:r>
      <w:r w:rsidR="0051517D">
        <w:rPr>
          <w:noProof/>
        </w:rPr>
        <w:drawing>
          <wp:inline distT="0" distB="0" distL="0" distR="0">
            <wp:extent cx="5939790" cy="2316480"/>
            <wp:effectExtent l="0" t="0" r="3810" b="7620"/>
            <wp:docPr id="10" name="Picture 10" descr="C:\Users\nhche\AppData\Local\Microsoft\Windows\INetCache\Content.Word\7_6_b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hche\AppData\Local\Microsoft\Windows\INetCache\Content.Word\7_6_b resul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6D" w:rsidRDefault="00DB6C6D" w:rsidP="00D920EF">
      <w:r>
        <w:lastRenderedPageBreak/>
        <w:t>The probability of the first s</w:t>
      </w:r>
      <w:r w:rsidR="0051517D">
        <w:t>pell cast having cost</w:t>
      </w:r>
      <w:r w:rsidR="00776606">
        <w:t xml:space="preserve"> 4 is .0002, or .02%.  This is an increase</w:t>
      </w:r>
      <w:r>
        <w:t xml:space="preserve"> from 7.5b</w:t>
      </w:r>
      <w:r w:rsidR="00776606">
        <w:t xml:space="preserve">., which is counterintuitive.  </w:t>
      </w:r>
      <w:r>
        <w:t>However, due to the still high standard deviation</w:t>
      </w:r>
      <w:r w:rsidR="0051517D">
        <w:t xml:space="preserve"> (</w:t>
      </w:r>
      <w:bookmarkStart w:id="0" w:name="_GoBack"/>
      <w:bookmarkEnd w:id="0"/>
      <w:r w:rsidR="0051517D">
        <w:t>twice the value of the probability itself)</w:t>
      </w:r>
      <w:r>
        <w:t>, it’s hard to draw a defini</w:t>
      </w:r>
      <w:r w:rsidR="0051517D">
        <w:t>tive conclusion from this, as the result</w:t>
      </w:r>
      <w:r>
        <w:t xml:space="preserve"> may have been random noise.</w:t>
      </w:r>
    </w:p>
    <w:p w:rsidR="00DB6C6D" w:rsidRDefault="00DB6C6D" w:rsidP="00D920EF"/>
    <w:p w:rsidR="00DB6C6D" w:rsidRDefault="00DB6C6D" w:rsidP="00D920EF">
      <w:r>
        <w:t>c.</w:t>
      </w:r>
    </w:p>
    <w:p w:rsidR="00776606" w:rsidRDefault="0051517D" w:rsidP="00D920EF">
      <w:r>
        <w:rPr>
          <w:noProof/>
        </w:rPr>
        <w:drawing>
          <wp:inline distT="0" distB="0" distL="0" distR="0">
            <wp:extent cx="4968240" cy="2476500"/>
            <wp:effectExtent l="0" t="0" r="3810" b="0"/>
            <wp:docPr id="12" name="Picture 12" descr="C:\Users\nhche\AppData\Local\Microsoft\Windows\INetCache\Content.Word\7_6_c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hche\AppData\Local\Microsoft\Windows\INetCache\Content.Word\7_6_c resul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06" w:rsidRDefault="00776606" w:rsidP="00D920EF"/>
    <w:sectPr w:rsidR="00776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06261"/>
    <w:multiLevelType w:val="hybridMultilevel"/>
    <w:tmpl w:val="39FCC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EF"/>
    <w:rsid w:val="00043925"/>
    <w:rsid w:val="000B717B"/>
    <w:rsid w:val="0016586F"/>
    <w:rsid w:val="00255992"/>
    <w:rsid w:val="00315C6A"/>
    <w:rsid w:val="00456660"/>
    <w:rsid w:val="0051517D"/>
    <w:rsid w:val="00594F36"/>
    <w:rsid w:val="0069788D"/>
    <w:rsid w:val="00776606"/>
    <w:rsid w:val="00A52693"/>
    <w:rsid w:val="00D920EF"/>
    <w:rsid w:val="00DB6C6D"/>
    <w:rsid w:val="00FC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CDE5"/>
  <w15:chartTrackingRefBased/>
  <w15:docId w15:val="{CE8DD622-F317-42BE-A938-9ADFE611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Nicholas</dc:creator>
  <cp:keywords/>
  <dc:description/>
  <cp:lastModifiedBy>Chen, Nicholas</cp:lastModifiedBy>
  <cp:revision>8</cp:revision>
  <dcterms:created xsi:type="dcterms:W3CDTF">2017-10-08T23:43:00Z</dcterms:created>
  <dcterms:modified xsi:type="dcterms:W3CDTF">2017-10-14T22:03:00Z</dcterms:modified>
</cp:coreProperties>
</file>