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906D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B408A">
        <w:rPr>
          <w:rFonts w:ascii="Times New Roman" w:hAnsi="Times New Roman" w:cs="Times New Roman"/>
          <w:b/>
          <w:bCs/>
        </w:rPr>
        <w:t>Giới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thiệu</w:t>
      </w:r>
      <w:proofErr w:type="spellEnd"/>
    </w:p>
    <w:p w14:paraId="6F3198E9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Onboarding 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sự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mới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là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quá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trình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giúp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viên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nhanh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chóng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hòa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nhập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với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môi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trường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làm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nắm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vững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văn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hóa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doanh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nghiệp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và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hiểu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rõ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trách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nhiệm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công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 xml:space="preserve">. </w:t>
      </w:r>
      <w:proofErr w:type="spellStart"/>
      <w:r w:rsidRPr="00EB408A">
        <w:rPr>
          <w:rFonts w:ascii="Times New Roman" w:hAnsi="Times New Roman" w:cs="Times New Roman"/>
        </w:rPr>
        <w:t>Một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trình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chuẩn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giúp</w:t>
      </w:r>
      <w:proofErr w:type="spellEnd"/>
      <w:r w:rsidRPr="00EB408A">
        <w:rPr>
          <w:rFonts w:ascii="Times New Roman" w:hAnsi="Times New Roman" w:cs="Times New Roman"/>
        </w:rPr>
        <w:t>:</w:t>
      </w:r>
    </w:p>
    <w:p w14:paraId="5CC41163" w14:textId="77777777" w:rsidR="00EB408A" w:rsidRPr="00EB408A" w:rsidRDefault="00EB408A" w:rsidP="00EB40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Rút </w:t>
      </w:r>
      <w:proofErr w:type="spellStart"/>
      <w:r w:rsidRPr="00EB408A">
        <w:rPr>
          <w:rFonts w:ascii="Times New Roman" w:hAnsi="Times New Roman" w:cs="Times New Roman"/>
        </w:rPr>
        <w:t>ngắn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thời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gian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thích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nghi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68DBEEC9" w14:textId="77777777" w:rsidR="00EB408A" w:rsidRPr="00EB408A" w:rsidRDefault="00EB408A" w:rsidP="00EB40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Giảm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tỷ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lệ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nghỉ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sớm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222E4661" w14:textId="6283145B" w:rsidR="00EB408A" w:rsidRPr="00EB408A" w:rsidRDefault="00EB408A" w:rsidP="00EB40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Tăng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hiệu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quả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làm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ngay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từ</w:t>
      </w:r>
      <w:proofErr w:type="spellEnd"/>
      <w:r w:rsidRPr="00EB408A">
        <w:rPr>
          <w:rFonts w:ascii="Times New Roman" w:hAnsi="Times New Roman" w:cs="Times New Roman"/>
        </w:rPr>
        <w:t xml:space="preserve"> 3–6 </w:t>
      </w:r>
      <w:proofErr w:type="spellStart"/>
      <w:r w:rsidRPr="00EB408A">
        <w:rPr>
          <w:rFonts w:ascii="Times New Roman" w:hAnsi="Times New Roman" w:cs="Times New Roman"/>
        </w:rPr>
        <w:t>tháng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đầu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644EAC49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B408A">
        <w:rPr>
          <w:rFonts w:ascii="Times New Roman" w:hAnsi="Times New Roman" w:cs="Times New Roman"/>
          <w:b/>
          <w:bCs/>
        </w:rPr>
        <w:t>Cơ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sở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pháp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lý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EB408A">
        <w:rPr>
          <w:rFonts w:ascii="Times New Roman" w:hAnsi="Times New Roman" w:cs="Times New Roman"/>
          <w:b/>
          <w:bCs/>
        </w:rPr>
        <w:t>tham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chiếu</w:t>
      </w:r>
      <w:proofErr w:type="spellEnd"/>
    </w:p>
    <w:p w14:paraId="39345D70" w14:textId="77777777" w:rsidR="00EB408A" w:rsidRPr="00EB408A" w:rsidRDefault="00EB408A" w:rsidP="00EB40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  <w:b/>
          <w:bCs/>
        </w:rPr>
        <w:t>Bộ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luật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Lao </w:t>
      </w:r>
      <w:proofErr w:type="spellStart"/>
      <w:r w:rsidRPr="00EB408A">
        <w:rPr>
          <w:rFonts w:ascii="Times New Roman" w:hAnsi="Times New Roman" w:cs="Times New Roman"/>
          <w:b/>
          <w:bCs/>
        </w:rPr>
        <w:t>động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2019</w:t>
      </w:r>
      <w:r w:rsidRPr="00EB408A">
        <w:rPr>
          <w:rFonts w:ascii="Times New Roman" w:hAnsi="Times New Roman" w:cs="Times New Roman"/>
        </w:rPr>
        <w:t xml:space="preserve"> (</w:t>
      </w:r>
      <w:proofErr w:type="spellStart"/>
      <w:r w:rsidRPr="00EB408A">
        <w:rPr>
          <w:rFonts w:ascii="Times New Roman" w:hAnsi="Times New Roman" w:cs="Times New Roman"/>
        </w:rPr>
        <w:t>các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định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về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hợp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đồng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quyền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và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nghĩa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vụ</w:t>
      </w:r>
      <w:proofErr w:type="spellEnd"/>
      <w:r w:rsidRPr="00EB408A">
        <w:rPr>
          <w:rFonts w:ascii="Times New Roman" w:hAnsi="Times New Roman" w:cs="Times New Roman"/>
        </w:rPr>
        <w:t>).</w:t>
      </w:r>
    </w:p>
    <w:p w14:paraId="28F16143" w14:textId="77777777" w:rsidR="00EB408A" w:rsidRPr="00EB408A" w:rsidRDefault="00EB408A" w:rsidP="00EB40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  <w:b/>
          <w:bCs/>
        </w:rPr>
        <w:t>Luật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An </w:t>
      </w:r>
      <w:proofErr w:type="spellStart"/>
      <w:r w:rsidRPr="00EB408A">
        <w:rPr>
          <w:rFonts w:ascii="Times New Roman" w:hAnsi="Times New Roman" w:cs="Times New Roman"/>
          <w:b/>
          <w:bCs/>
        </w:rPr>
        <w:t>toàn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thông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tin 2015</w:t>
      </w:r>
      <w:r w:rsidRPr="00EB408A">
        <w:rPr>
          <w:rFonts w:ascii="Times New Roman" w:hAnsi="Times New Roman" w:cs="Times New Roman"/>
        </w:rPr>
        <w:t xml:space="preserve"> (</w:t>
      </w:r>
      <w:proofErr w:type="spellStart"/>
      <w:r w:rsidRPr="00EB408A">
        <w:rPr>
          <w:rFonts w:ascii="Times New Roman" w:hAnsi="Times New Roman" w:cs="Times New Roman"/>
        </w:rPr>
        <w:t>về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bảo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mật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dữ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liệu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viên</w:t>
      </w:r>
      <w:proofErr w:type="spellEnd"/>
      <w:r w:rsidRPr="00EB408A">
        <w:rPr>
          <w:rFonts w:ascii="Times New Roman" w:hAnsi="Times New Roman" w:cs="Times New Roman"/>
        </w:rPr>
        <w:t>).</w:t>
      </w:r>
    </w:p>
    <w:p w14:paraId="4F2D1D6F" w14:textId="77777777" w:rsidR="00EB408A" w:rsidRPr="00EB408A" w:rsidRDefault="00EB408A" w:rsidP="00EB40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Quy </w:t>
      </w:r>
      <w:proofErr w:type="spellStart"/>
      <w:r w:rsidRPr="00EB408A">
        <w:rPr>
          <w:rFonts w:ascii="Times New Roman" w:hAnsi="Times New Roman" w:cs="Times New Roman"/>
        </w:rPr>
        <w:t>định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nội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bộ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hàng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về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quản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trị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sự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và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bảo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mật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thông</w:t>
      </w:r>
      <w:proofErr w:type="spellEnd"/>
      <w:r w:rsidRPr="00EB408A">
        <w:rPr>
          <w:rFonts w:ascii="Times New Roman" w:hAnsi="Times New Roman" w:cs="Times New Roman"/>
        </w:rPr>
        <w:t xml:space="preserve"> tin.</w:t>
      </w:r>
    </w:p>
    <w:p w14:paraId="6F53E175" w14:textId="0694AEA9" w:rsidR="00EB408A" w:rsidRPr="00EB408A" w:rsidRDefault="00EB408A" w:rsidP="00EB40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Chính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sách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tuân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thủ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nội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bộ</w:t>
      </w:r>
      <w:proofErr w:type="spellEnd"/>
      <w:r w:rsidRPr="00EB408A">
        <w:rPr>
          <w:rFonts w:ascii="Times New Roman" w:hAnsi="Times New Roman" w:cs="Times New Roman"/>
        </w:rPr>
        <w:t xml:space="preserve"> (Code of Conduct, Quy </w:t>
      </w:r>
      <w:proofErr w:type="spellStart"/>
      <w:r w:rsidRPr="00EB408A">
        <w:rPr>
          <w:rFonts w:ascii="Times New Roman" w:hAnsi="Times New Roman" w:cs="Times New Roman"/>
        </w:rPr>
        <w:t>chế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bảo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mật</w:t>
      </w:r>
      <w:proofErr w:type="spellEnd"/>
      <w:r w:rsidRPr="00EB408A">
        <w:rPr>
          <w:rFonts w:ascii="Times New Roman" w:hAnsi="Times New Roman" w:cs="Times New Roman"/>
        </w:rPr>
        <w:t>).</w:t>
      </w:r>
    </w:p>
    <w:p w14:paraId="7FFD275B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EB408A">
        <w:rPr>
          <w:rFonts w:ascii="Times New Roman" w:hAnsi="Times New Roman" w:cs="Times New Roman"/>
          <w:b/>
          <w:bCs/>
        </w:rPr>
        <w:t>Thuật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ngữ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EB408A">
        <w:rPr>
          <w:rFonts w:ascii="Times New Roman" w:hAnsi="Times New Roman" w:cs="Times New Roman"/>
          <w:b/>
          <w:bCs/>
        </w:rPr>
        <w:t>định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nghĩa</w:t>
      </w:r>
      <w:proofErr w:type="spellEnd"/>
    </w:p>
    <w:p w14:paraId="2DDBD6F4" w14:textId="77777777" w:rsidR="00EB408A" w:rsidRPr="00EB408A" w:rsidRDefault="00EB408A" w:rsidP="00EB408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  <w:b/>
          <w:bCs/>
        </w:rPr>
        <w:t>HR (Human Resources):</w:t>
      </w:r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phòng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sự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65D22315" w14:textId="77777777" w:rsidR="00EB408A" w:rsidRPr="00EB408A" w:rsidRDefault="00EB408A" w:rsidP="00EB408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  <w:b/>
          <w:bCs/>
        </w:rPr>
        <w:t>IT Helpdesk:</w:t>
      </w:r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bộ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phận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hỗ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trợ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công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nghệ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4998D1AB" w14:textId="77777777" w:rsidR="00EB408A" w:rsidRPr="00EB408A" w:rsidRDefault="00EB408A" w:rsidP="00EB408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  <w:b/>
          <w:bCs/>
        </w:rPr>
        <w:t>Mentor/Buddy:</w:t>
      </w:r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người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hướng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dẫn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viên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mới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36D28F67" w14:textId="1FCB7B31" w:rsidR="00EB408A" w:rsidRPr="00EB408A" w:rsidRDefault="00EB408A" w:rsidP="00EB408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  <w:b/>
          <w:bCs/>
        </w:rPr>
        <w:t>LMS (Learning Management System):</w:t>
      </w:r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hệ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thống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đào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tạo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trực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tuyến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46D4458C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4. Vai </w:t>
      </w:r>
      <w:proofErr w:type="spellStart"/>
      <w:r w:rsidRPr="00EB408A">
        <w:rPr>
          <w:rFonts w:ascii="Times New Roman" w:hAnsi="Times New Roman" w:cs="Times New Roman"/>
          <w:b/>
          <w:bCs/>
        </w:rPr>
        <w:t>trò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EB408A">
        <w:rPr>
          <w:rFonts w:ascii="Times New Roman" w:hAnsi="Times New Roman" w:cs="Times New Roman"/>
          <w:b/>
          <w:bCs/>
        </w:rPr>
        <w:t>trách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nhiệm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(RACI)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479"/>
        <w:gridCol w:w="254"/>
        <w:gridCol w:w="254"/>
        <w:gridCol w:w="254"/>
        <w:gridCol w:w="269"/>
      </w:tblGrid>
      <w:tr w:rsidR="00EB408A" w:rsidRPr="00EB408A" w14:paraId="36893F49" w14:textId="77777777" w:rsidTr="00EB4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CF19C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B408A">
              <w:rPr>
                <w:rFonts w:ascii="Times New Roman" w:hAnsi="Times New Roman" w:cs="Times New Roman"/>
                <w:b/>
                <w:bCs/>
              </w:rPr>
              <w:t xml:space="preserve">Vai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DE123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Nhiệm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2D208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B408A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7006056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B408A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47C9E82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B408A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BD99DD9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B408A"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</w:tr>
      <w:tr w:rsidR="00EB408A" w:rsidRPr="00EB408A" w14:paraId="1232AD1E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A8DD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053FBDB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Chuẩn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bị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hồ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sơ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hợp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đồng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giới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thiệu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chính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1C4AB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612B23B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4C60AA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2554CA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408A" w:rsidRPr="00EB408A" w14:paraId="65201215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0262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IT Helpdesk</w:t>
            </w:r>
          </w:p>
        </w:tc>
        <w:tc>
          <w:tcPr>
            <w:tcW w:w="0" w:type="auto"/>
            <w:vAlign w:val="center"/>
            <w:hideMark/>
          </w:tcPr>
          <w:p w14:paraId="42F04311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Cấp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tài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khoản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email, AD,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quyền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truy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cập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hệ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9B85F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32DC25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B3443CC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19A01C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408A" w:rsidRPr="00EB408A" w14:paraId="1C78FF56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AD83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EB408A">
              <w:rPr>
                <w:rFonts w:ascii="Times New Roman" w:hAnsi="Times New Roman" w:cs="Times New Roman"/>
              </w:rPr>
              <w:t>lý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trực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7340F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Phân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công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công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việc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giám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sát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đánh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giá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thử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50980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CA5C79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4A7A27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73D0F19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408A" w:rsidRPr="00EB408A" w14:paraId="0A4280B0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4421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Mentor/Buddy</w:t>
            </w:r>
          </w:p>
        </w:tc>
        <w:tc>
          <w:tcPr>
            <w:tcW w:w="0" w:type="auto"/>
            <w:vAlign w:val="center"/>
            <w:hideMark/>
          </w:tcPr>
          <w:p w14:paraId="318AA78A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Hướng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dẫn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nghiệp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vụ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văn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hóa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hỗ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trợ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hòa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A3525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E5A861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796636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952D858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X</w:t>
            </w:r>
          </w:p>
        </w:tc>
      </w:tr>
      <w:tr w:rsidR="00EB408A" w:rsidRPr="00EB408A" w14:paraId="519B4CA2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F95D0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Nhân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viên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170A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thành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hồ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sơ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tham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gia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đào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tạo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tiếp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nhận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công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7C999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CDF33B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F919FE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66ECE7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X</w:t>
            </w:r>
          </w:p>
        </w:tc>
      </w:tr>
    </w:tbl>
    <w:p w14:paraId="4DD7C036" w14:textId="5C41C211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</w:p>
    <w:p w14:paraId="68F5BDE4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5. Quy </w:t>
      </w:r>
      <w:proofErr w:type="spellStart"/>
      <w:r w:rsidRPr="00EB408A">
        <w:rPr>
          <w:rFonts w:ascii="Times New Roman" w:hAnsi="Times New Roman" w:cs="Times New Roman"/>
          <w:b/>
          <w:bCs/>
        </w:rPr>
        <w:t>trình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EB408A">
        <w:rPr>
          <w:rFonts w:ascii="Times New Roman" w:hAnsi="Times New Roman" w:cs="Times New Roman"/>
          <w:b/>
          <w:bCs/>
        </w:rPr>
        <w:t>tiết</w:t>
      </w:r>
      <w:proofErr w:type="spellEnd"/>
    </w:p>
    <w:p w14:paraId="3682D1B5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5.1 </w:t>
      </w:r>
      <w:proofErr w:type="spellStart"/>
      <w:r w:rsidRPr="00EB408A">
        <w:rPr>
          <w:rFonts w:ascii="Times New Roman" w:hAnsi="Times New Roman" w:cs="Times New Roman"/>
          <w:b/>
          <w:bCs/>
        </w:rPr>
        <w:t>Trước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ngày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làm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việc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đầu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tiên</w:t>
      </w:r>
      <w:proofErr w:type="spellEnd"/>
    </w:p>
    <w:p w14:paraId="53B3EC96" w14:textId="77777777" w:rsidR="00EB408A" w:rsidRPr="00EB408A" w:rsidRDefault="00EB408A" w:rsidP="00EB408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HR </w:t>
      </w:r>
      <w:proofErr w:type="spellStart"/>
      <w:r w:rsidRPr="00EB408A">
        <w:rPr>
          <w:rFonts w:ascii="Times New Roman" w:hAnsi="Times New Roman" w:cs="Times New Roman"/>
        </w:rPr>
        <w:t>gửi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thư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mời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nhận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việc</w:t>
      </w:r>
      <w:proofErr w:type="spellEnd"/>
      <w:r w:rsidRPr="00EB408A">
        <w:rPr>
          <w:rFonts w:ascii="Times New Roman" w:hAnsi="Times New Roman" w:cs="Times New Roman"/>
        </w:rPr>
        <w:t xml:space="preserve"> + </w:t>
      </w:r>
      <w:proofErr w:type="spellStart"/>
      <w:r w:rsidRPr="00EB408A">
        <w:rPr>
          <w:rFonts w:ascii="Times New Roman" w:hAnsi="Times New Roman" w:cs="Times New Roman"/>
        </w:rPr>
        <w:t>danh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sách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giấy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tờ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cần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chuẩn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bị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38881C8C" w14:textId="77777777" w:rsidR="00EB408A" w:rsidRPr="00EB408A" w:rsidRDefault="00EB408A" w:rsidP="00EB408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IT </w:t>
      </w:r>
      <w:proofErr w:type="spellStart"/>
      <w:r w:rsidRPr="00EB408A">
        <w:rPr>
          <w:rFonts w:ascii="Times New Roman" w:hAnsi="Times New Roman" w:cs="Times New Roman"/>
        </w:rPr>
        <w:t>chuẩn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bị</w:t>
      </w:r>
      <w:proofErr w:type="spellEnd"/>
      <w:r w:rsidRPr="00EB408A">
        <w:rPr>
          <w:rFonts w:ascii="Times New Roman" w:hAnsi="Times New Roman" w:cs="Times New Roman"/>
        </w:rPr>
        <w:t xml:space="preserve"> laptop, account AD, email, VPN, </w:t>
      </w:r>
      <w:proofErr w:type="spellStart"/>
      <w:r w:rsidRPr="00EB408A">
        <w:rPr>
          <w:rFonts w:ascii="Times New Roman" w:hAnsi="Times New Roman" w:cs="Times New Roman"/>
        </w:rPr>
        <w:t>phần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mềm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58BBE978" w14:textId="77777777" w:rsidR="00EB408A" w:rsidRPr="00EB408A" w:rsidRDefault="00EB408A" w:rsidP="00EB408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lastRenderedPageBreak/>
        <w:t xml:space="preserve">Quản </w:t>
      </w:r>
      <w:proofErr w:type="spellStart"/>
      <w:r w:rsidRPr="00EB408A">
        <w:rPr>
          <w:rFonts w:ascii="Times New Roman" w:hAnsi="Times New Roman" w:cs="Times New Roman"/>
        </w:rPr>
        <w:t>lý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phân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công</w:t>
      </w:r>
      <w:proofErr w:type="spellEnd"/>
      <w:r w:rsidRPr="00EB408A">
        <w:rPr>
          <w:rFonts w:ascii="Times New Roman" w:hAnsi="Times New Roman" w:cs="Times New Roman"/>
        </w:rPr>
        <w:t xml:space="preserve"> Mentor.</w:t>
      </w:r>
    </w:p>
    <w:p w14:paraId="3BF88CCA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EB408A">
        <w:rPr>
          <w:rFonts w:ascii="Times New Roman" w:hAnsi="Times New Roman" w:cs="Times New Roman"/>
          <w:b/>
          <w:bCs/>
        </w:rPr>
        <w:t>Ngày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làm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việc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đầu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tiên</w:t>
      </w:r>
      <w:proofErr w:type="spellEnd"/>
    </w:p>
    <w:p w14:paraId="493E0650" w14:textId="77777777" w:rsidR="00EB408A" w:rsidRPr="00EB408A" w:rsidRDefault="00EB408A" w:rsidP="00EB408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Chào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mừng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và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giới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thiệu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công</w:t>
      </w:r>
      <w:proofErr w:type="spellEnd"/>
      <w:r w:rsidRPr="00EB408A">
        <w:rPr>
          <w:rFonts w:ascii="Times New Roman" w:hAnsi="Times New Roman" w:cs="Times New Roman"/>
        </w:rPr>
        <w:t xml:space="preserve"> ty, </w:t>
      </w:r>
      <w:proofErr w:type="spellStart"/>
      <w:r w:rsidRPr="00EB408A">
        <w:rPr>
          <w:rFonts w:ascii="Times New Roman" w:hAnsi="Times New Roman" w:cs="Times New Roman"/>
        </w:rPr>
        <w:t>văn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hóa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nội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quy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6B84F83C" w14:textId="77777777" w:rsidR="00EB408A" w:rsidRPr="00EB408A" w:rsidRDefault="00EB408A" w:rsidP="00EB408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Ký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hợp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đồng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lao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động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bàn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giao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tài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khoản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thiết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bị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67341972" w14:textId="77777777" w:rsidR="00EB408A" w:rsidRPr="00EB408A" w:rsidRDefault="00EB408A" w:rsidP="00EB408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Mentor </w:t>
      </w:r>
      <w:proofErr w:type="spellStart"/>
      <w:r w:rsidRPr="00EB408A">
        <w:rPr>
          <w:rFonts w:ascii="Times New Roman" w:hAnsi="Times New Roman" w:cs="Times New Roman"/>
        </w:rPr>
        <w:t>giới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thiệu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phòng</w:t>
      </w:r>
      <w:proofErr w:type="spellEnd"/>
      <w:r w:rsidRPr="00EB408A">
        <w:rPr>
          <w:rFonts w:ascii="Times New Roman" w:hAnsi="Times New Roman" w:cs="Times New Roman"/>
        </w:rPr>
        <w:t xml:space="preserve"> ban, </w:t>
      </w:r>
      <w:proofErr w:type="spellStart"/>
      <w:r w:rsidRPr="00EB408A">
        <w:rPr>
          <w:rFonts w:ascii="Times New Roman" w:hAnsi="Times New Roman" w:cs="Times New Roman"/>
        </w:rPr>
        <w:t>quy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trình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nội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bộ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54C109CC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5.3 </w:t>
      </w:r>
      <w:proofErr w:type="spellStart"/>
      <w:r w:rsidRPr="00EB408A">
        <w:rPr>
          <w:rFonts w:ascii="Times New Roman" w:hAnsi="Times New Roman" w:cs="Times New Roman"/>
          <w:b/>
          <w:bCs/>
        </w:rPr>
        <w:t>Tuần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1</w:t>
      </w:r>
    </w:p>
    <w:p w14:paraId="0CA1B9B8" w14:textId="77777777" w:rsidR="00EB408A" w:rsidRPr="00EB408A" w:rsidRDefault="00EB408A" w:rsidP="00EB40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Đào </w:t>
      </w:r>
      <w:proofErr w:type="spellStart"/>
      <w:r w:rsidRPr="00EB408A">
        <w:rPr>
          <w:rFonts w:ascii="Times New Roman" w:hAnsi="Times New Roman" w:cs="Times New Roman"/>
        </w:rPr>
        <w:t>tạo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trình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nghiệp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vụ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cơ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bản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335E7CD2" w14:textId="77777777" w:rsidR="00EB408A" w:rsidRPr="00EB408A" w:rsidRDefault="00EB408A" w:rsidP="00EB40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Làm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quen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với</w:t>
      </w:r>
      <w:proofErr w:type="spellEnd"/>
      <w:r w:rsidRPr="00EB408A">
        <w:rPr>
          <w:rFonts w:ascii="Times New Roman" w:hAnsi="Times New Roman" w:cs="Times New Roman"/>
        </w:rPr>
        <w:t xml:space="preserve"> Core Banking, CRM, HRM.</w:t>
      </w:r>
    </w:p>
    <w:p w14:paraId="4AE747E0" w14:textId="77777777" w:rsidR="00EB408A" w:rsidRPr="00EB408A" w:rsidRDefault="00EB408A" w:rsidP="00EB40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Hoàn </w:t>
      </w:r>
      <w:proofErr w:type="spellStart"/>
      <w:r w:rsidRPr="00EB408A">
        <w:rPr>
          <w:rFonts w:ascii="Times New Roman" w:hAnsi="Times New Roman" w:cs="Times New Roman"/>
        </w:rPr>
        <w:t>thành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khóa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học</w:t>
      </w:r>
      <w:proofErr w:type="spellEnd"/>
      <w:r w:rsidRPr="00EB408A">
        <w:rPr>
          <w:rFonts w:ascii="Times New Roman" w:hAnsi="Times New Roman" w:cs="Times New Roman"/>
        </w:rPr>
        <w:t xml:space="preserve"> e-learning </w:t>
      </w:r>
      <w:proofErr w:type="spellStart"/>
      <w:r w:rsidRPr="00EB408A">
        <w:rPr>
          <w:rFonts w:ascii="Times New Roman" w:hAnsi="Times New Roman" w:cs="Times New Roman"/>
        </w:rPr>
        <w:t>bắt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buộc</w:t>
      </w:r>
      <w:proofErr w:type="spellEnd"/>
      <w:r w:rsidRPr="00EB408A">
        <w:rPr>
          <w:rFonts w:ascii="Times New Roman" w:hAnsi="Times New Roman" w:cs="Times New Roman"/>
        </w:rPr>
        <w:t xml:space="preserve"> (AML/KYC, </w:t>
      </w:r>
      <w:proofErr w:type="spellStart"/>
      <w:r w:rsidRPr="00EB408A">
        <w:rPr>
          <w:rFonts w:ascii="Times New Roman" w:hAnsi="Times New Roman" w:cs="Times New Roman"/>
        </w:rPr>
        <w:t>bảo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mật</w:t>
      </w:r>
      <w:proofErr w:type="spellEnd"/>
      <w:r w:rsidRPr="00EB408A">
        <w:rPr>
          <w:rFonts w:ascii="Times New Roman" w:hAnsi="Times New Roman" w:cs="Times New Roman"/>
        </w:rPr>
        <w:t>).</w:t>
      </w:r>
    </w:p>
    <w:p w14:paraId="25BD3012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5.4 </w:t>
      </w:r>
      <w:proofErr w:type="spellStart"/>
      <w:r w:rsidRPr="00EB408A">
        <w:rPr>
          <w:rFonts w:ascii="Times New Roman" w:hAnsi="Times New Roman" w:cs="Times New Roman"/>
          <w:b/>
          <w:bCs/>
        </w:rPr>
        <w:t>Tháng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1–3 (</w:t>
      </w:r>
      <w:proofErr w:type="spellStart"/>
      <w:r w:rsidRPr="00EB408A">
        <w:rPr>
          <w:rFonts w:ascii="Times New Roman" w:hAnsi="Times New Roman" w:cs="Times New Roman"/>
          <w:b/>
          <w:bCs/>
        </w:rPr>
        <w:t>thử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việc</w:t>
      </w:r>
      <w:proofErr w:type="spellEnd"/>
      <w:r w:rsidRPr="00EB408A">
        <w:rPr>
          <w:rFonts w:ascii="Times New Roman" w:hAnsi="Times New Roman" w:cs="Times New Roman"/>
          <w:b/>
          <w:bCs/>
        </w:rPr>
        <w:t>)</w:t>
      </w:r>
    </w:p>
    <w:p w14:paraId="65E9F841" w14:textId="77777777" w:rsidR="00EB408A" w:rsidRPr="00EB408A" w:rsidRDefault="00EB408A" w:rsidP="00EB408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Thực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hiện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công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được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giao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với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sự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giám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sát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của</w:t>
      </w:r>
      <w:proofErr w:type="spellEnd"/>
      <w:r w:rsidRPr="00EB408A">
        <w:rPr>
          <w:rFonts w:ascii="Times New Roman" w:hAnsi="Times New Roman" w:cs="Times New Roman"/>
        </w:rPr>
        <w:t xml:space="preserve"> Mentor.</w:t>
      </w:r>
    </w:p>
    <w:p w14:paraId="5BE5CE06" w14:textId="77777777" w:rsidR="00EB408A" w:rsidRPr="00EB408A" w:rsidRDefault="00EB408A" w:rsidP="00EB408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HR </w:t>
      </w:r>
      <w:proofErr w:type="spellStart"/>
      <w:r w:rsidRPr="00EB408A">
        <w:rPr>
          <w:rFonts w:ascii="Times New Roman" w:hAnsi="Times New Roman" w:cs="Times New Roman"/>
        </w:rPr>
        <w:t>tổ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chức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đánh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giá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định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kỳ</w:t>
      </w:r>
      <w:proofErr w:type="spellEnd"/>
      <w:r w:rsidRPr="00EB408A">
        <w:rPr>
          <w:rFonts w:ascii="Times New Roman" w:hAnsi="Times New Roman" w:cs="Times New Roman"/>
        </w:rPr>
        <w:t xml:space="preserve"> 30–60–90 </w:t>
      </w:r>
      <w:proofErr w:type="spellStart"/>
      <w:r w:rsidRPr="00EB408A">
        <w:rPr>
          <w:rFonts w:ascii="Times New Roman" w:hAnsi="Times New Roman" w:cs="Times New Roman"/>
        </w:rPr>
        <w:t>ngày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1A1D920D" w14:textId="77777777" w:rsidR="00EB408A" w:rsidRPr="00EB408A" w:rsidRDefault="00EB408A" w:rsidP="00EB408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Feedback song </w:t>
      </w:r>
      <w:proofErr w:type="spellStart"/>
      <w:r w:rsidRPr="00EB408A">
        <w:rPr>
          <w:rFonts w:ascii="Times New Roman" w:hAnsi="Times New Roman" w:cs="Times New Roman"/>
        </w:rPr>
        <w:t>chiều</w:t>
      </w:r>
      <w:proofErr w:type="spellEnd"/>
      <w:r w:rsidRPr="00EB408A">
        <w:rPr>
          <w:rFonts w:ascii="Times New Roman" w:hAnsi="Times New Roman" w:cs="Times New Roman"/>
        </w:rPr>
        <w:t xml:space="preserve"> (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viên</w:t>
      </w:r>
      <w:proofErr w:type="spellEnd"/>
      <w:r w:rsidRPr="00EB408A">
        <w:rPr>
          <w:rFonts w:ascii="Times New Roman" w:hAnsi="Times New Roman" w:cs="Times New Roman"/>
        </w:rPr>
        <w:t xml:space="preserve"> → HR, HR → 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viên</w:t>
      </w:r>
      <w:proofErr w:type="spellEnd"/>
      <w:r w:rsidRPr="00EB408A">
        <w:rPr>
          <w:rFonts w:ascii="Times New Roman" w:hAnsi="Times New Roman" w:cs="Times New Roman"/>
        </w:rPr>
        <w:t>).</w:t>
      </w:r>
    </w:p>
    <w:p w14:paraId="7B78B657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5.5 Sau 3 </w:t>
      </w:r>
      <w:proofErr w:type="spellStart"/>
      <w:r w:rsidRPr="00EB408A">
        <w:rPr>
          <w:rFonts w:ascii="Times New Roman" w:hAnsi="Times New Roman" w:cs="Times New Roman"/>
          <w:b/>
          <w:bCs/>
        </w:rPr>
        <w:t>tháng</w:t>
      </w:r>
      <w:proofErr w:type="spellEnd"/>
    </w:p>
    <w:p w14:paraId="60F81B98" w14:textId="77777777" w:rsidR="00EB408A" w:rsidRPr="00EB408A" w:rsidRDefault="00EB408A" w:rsidP="00EB408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Đánh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giá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kết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quả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thử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294776F4" w14:textId="77777777" w:rsidR="00EB408A" w:rsidRPr="00EB408A" w:rsidRDefault="00EB408A" w:rsidP="00EB408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Nếu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đạt</w:t>
      </w:r>
      <w:proofErr w:type="spellEnd"/>
      <w:r w:rsidRPr="00EB408A">
        <w:rPr>
          <w:rFonts w:ascii="Times New Roman" w:hAnsi="Times New Roman" w:cs="Times New Roman"/>
        </w:rPr>
        <w:t xml:space="preserve"> → </w:t>
      </w:r>
      <w:proofErr w:type="spellStart"/>
      <w:r w:rsidRPr="00EB408A">
        <w:rPr>
          <w:rFonts w:ascii="Times New Roman" w:hAnsi="Times New Roman" w:cs="Times New Roman"/>
        </w:rPr>
        <w:t>ký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Hợp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đồng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chính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thức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35AB3539" w14:textId="77777777" w:rsidR="00EB408A" w:rsidRPr="00EB408A" w:rsidRDefault="00EB408A" w:rsidP="00EB408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Nếu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chưa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đạt</w:t>
      </w:r>
      <w:proofErr w:type="spellEnd"/>
      <w:r w:rsidRPr="00EB408A">
        <w:rPr>
          <w:rFonts w:ascii="Times New Roman" w:hAnsi="Times New Roman" w:cs="Times New Roman"/>
        </w:rPr>
        <w:t xml:space="preserve"> → </w:t>
      </w:r>
      <w:proofErr w:type="spellStart"/>
      <w:r w:rsidRPr="00EB408A">
        <w:rPr>
          <w:rFonts w:ascii="Times New Roman" w:hAnsi="Times New Roman" w:cs="Times New Roman"/>
        </w:rPr>
        <w:t>xem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xét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hạn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hoặc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chấm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dứt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0425A999" w14:textId="61BEFA03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</w:p>
    <w:p w14:paraId="33E7F68C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6. Workflow </w:t>
      </w:r>
      <w:proofErr w:type="spellStart"/>
      <w:r w:rsidRPr="00EB408A">
        <w:rPr>
          <w:rFonts w:ascii="Times New Roman" w:hAnsi="Times New Roman" w:cs="Times New Roman"/>
          <w:b/>
          <w:bCs/>
        </w:rPr>
        <w:t>minh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họa</w:t>
      </w:r>
      <w:proofErr w:type="spellEnd"/>
    </w:p>
    <w:p w14:paraId="64EA39E4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HR → </w:t>
      </w:r>
      <w:proofErr w:type="spellStart"/>
      <w:r w:rsidRPr="00EB408A">
        <w:rPr>
          <w:rFonts w:ascii="Times New Roman" w:hAnsi="Times New Roman" w:cs="Times New Roman"/>
        </w:rPr>
        <w:t>Chuẩn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bị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hồ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sơ</w:t>
      </w:r>
      <w:proofErr w:type="spellEnd"/>
      <w:r w:rsidRPr="00EB408A">
        <w:rPr>
          <w:rFonts w:ascii="Times New Roman" w:hAnsi="Times New Roman" w:cs="Times New Roman"/>
        </w:rPr>
        <w:t xml:space="preserve"> → IT </w:t>
      </w:r>
      <w:proofErr w:type="spellStart"/>
      <w:r w:rsidRPr="00EB408A">
        <w:rPr>
          <w:rFonts w:ascii="Times New Roman" w:hAnsi="Times New Roman" w:cs="Times New Roman"/>
        </w:rPr>
        <w:t>cấp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tài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khoản</w:t>
      </w:r>
      <w:proofErr w:type="spellEnd"/>
      <w:r w:rsidRPr="00EB408A">
        <w:rPr>
          <w:rFonts w:ascii="Times New Roman" w:hAnsi="Times New Roman" w:cs="Times New Roman"/>
        </w:rPr>
        <w:t xml:space="preserve"> → Quản </w:t>
      </w:r>
      <w:proofErr w:type="spellStart"/>
      <w:r w:rsidRPr="00EB408A">
        <w:rPr>
          <w:rFonts w:ascii="Times New Roman" w:hAnsi="Times New Roman" w:cs="Times New Roman"/>
        </w:rPr>
        <w:t>lý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phân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công</w:t>
      </w:r>
      <w:proofErr w:type="spellEnd"/>
      <w:r w:rsidRPr="00EB408A">
        <w:rPr>
          <w:rFonts w:ascii="Times New Roman" w:hAnsi="Times New Roman" w:cs="Times New Roman"/>
        </w:rPr>
        <w:t xml:space="preserve"> Mentor </w:t>
      </w:r>
    </w:p>
    <w:p w14:paraId="08BBC24A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→ </w:t>
      </w:r>
      <w:proofErr w:type="spellStart"/>
      <w:r w:rsidRPr="00EB408A">
        <w:rPr>
          <w:rFonts w:ascii="Times New Roman" w:hAnsi="Times New Roman" w:cs="Times New Roman"/>
        </w:rPr>
        <w:t>Ngày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đầu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chào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mừng</w:t>
      </w:r>
      <w:proofErr w:type="spellEnd"/>
      <w:r w:rsidRPr="00EB408A">
        <w:rPr>
          <w:rFonts w:ascii="Times New Roman" w:hAnsi="Times New Roman" w:cs="Times New Roman"/>
        </w:rPr>
        <w:t xml:space="preserve"> → Đào </w:t>
      </w:r>
      <w:proofErr w:type="spellStart"/>
      <w:r w:rsidRPr="00EB408A">
        <w:rPr>
          <w:rFonts w:ascii="Times New Roman" w:hAnsi="Times New Roman" w:cs="Times New Roman"/>
        </w:rPr>
        <w:t>tạo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nghiệp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vụ</w:t>
      </w:r>
      <w:proofErr w:type="spellEnd"/>
      <w:r w:rsidRPr="00EB408A">
        <w:rPr>
          <w:rFonts w:ascii="Times New Roman" w:hAnsi="Times New Roman" w:cs="Times New Roman"/>
        </w:rPr>
        <w:t xml:space="preserve"> → </w:t>
      </w:r>
      <w:proofErr w:type="spellStart"/>
      <w:r w:rsidRPr="00EB408A">
        <w:rPr>
          <w:rFonts w:ascii="Times New Roman" w:hAnsi="Times New Roman" w:cs="Times New Roman"/>
        </w:rPr>
        <w:t>Đánh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giá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thử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 xml:space="preserve"> → </w:t>
      </w:r>
      <w:proofErr w:type="spellStart"/>
      <w:r w:rsidRPr="00EB408A">
        <w:rPr>
          <w:rFonts w:ascii="Times New Roman" w:hAnsi="Times New Roman" w:cs="Times New Roman"/>
        </w:rPr>
        <w:t>Hợp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đồng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chính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thức</w:t>
      </w:r>
      <w:proofErr w:type="spellEnd"/>
    </w:p>
    <w:p w14:paraId="261937EC" w14:textId="768A3E3F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</w:p>
    <w:p w14:paraId="30832490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>7. Checklist Onboarding</w:t>
      </w:r>
    </w:p>
    <w:p w14:paraId="321E7B42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Checklist </w:t>
      </w:r>
      <w:proofErr w:type="spellStart"/>
      <w:r w:rsidRPr="00EB408A">
        <w:rPr>
          <w:rFonts w:ascii="Times New Roman" w:hAnsi="Times New Roman" w:cs="Times New Roman"/>
          <w:b/>
          <w:bCs/>
        </w:rPr>
        <w:t>trước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ngày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đầu</w:t>
      </w:r>
      <w:proofErr w:type="spellEnd"/>
    </w:p>
    <w:p w14:paraId="566B6FBD" w14:textId="77777777" w:rsidR="00EB408A" w:rsidRPr="00EB408A" w:rsidRDefault="00EB408A" w:rsidP="00EB408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Hồ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sơ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sự</w:t>
      </w:r>
      <w:proofErr w:type="spellEnd"/>
      <w:r w:rsidRPr="00EB408A">
        <w:rPr>
          <w:rFonts w:ascii="Times New Roman" w:hAnsi="Times New Roman" w:cs="Times New Roman"/>
        </w:rPr>
        <w:t xml:space="preserve"> (CV, </w:t>
      </w:r>
      <w:proofErr w:type="spellStart"/>
      <w:r w:rsidRPr="00EB408A">
        <w:rPr>
          <w:rFonts w:ascii="Times New Roman" w:hAnsi="Times New Roman" w:cs="Times New Roman"/>
        </w:rPr>
        <w:t>giấy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tờ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tùy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thân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bằng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cấp</w:t>
      </w:r>
      <w:proofErr w:type="spellEnd"/>
      <w:r w:rsidRPr="00EB408A">
        <w:rPr>
          <w:rFonts w:ascii="Times New Roman" w:hAnsi="Times New Roman" w:cs="Times New Roman"/>
        </w:rPr>
        <w:t>).</w:t>
      </w:r>
    </w:p>
    <w:p w14:paraId="72AA7A8D" w14:textId="77777777" w:rsidR="00EB408A" w:rsidRPr="00EB408A" w:rsidRDefault="00EB408A" w:rsidP="00EB408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Tài </w:t>
      </w:r>
      <w:proofErr w:type="spellStart"/>
      <w:r w:rsidRPr="00EB408A">
        <w:rPr>
          <w:rFonts w:ascii="Times New Roman" w:hAnsi="Times New Roman" w:cs="Times New Roman"/>
        </w:rPr>
        <w:t>khoản</w:t>
      </w:r>
      <w:proofErr w:type="spellEnd"/>
      <w:r w:rsidRPr="00EB408A">
        <w:rPr>
          <w:rFonts w:ascii="Times New Roman" w:hAnsi="Times New Roman" w:cs="Times New Roman"/>
        </w:rPr>
        <w:t xml:space="preserve"> email, AD, VPN.</w:t>
      </w:r>
    </w:p>
    <w:p w14:paraId="112C6BB6" w14:textId="77777777" w:rsidR="00EB408A" w:rsidRPr="00EB408A" w:rsidRDefault="00EB408A" w:rsidP="00EB408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Laptop, </w:t>
      </w:r>
      <w:proofErr w:type="spellStart"/>
      <w:r w:rsidRPr="00EB408A">
        <w:rPr>
          <w:rFonts w:ascii="Times New Roman" w:hAnsi="Times New Roman" w:cs="Times New Roman"/>
        </w:rPr>
        <w:t>điện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thoại</w:t>
      </w:r>
      <w:proofErr w:type="spellEnd"/>
      <w:r w:rsidRPr="00EB408A">
        <w:rPr>
          <w:rFonts w:ascii="Times New Roman" w:hAnsi="Times New Roman" w:cs="Times New Roman"/>
        </w:rPr>
        <w:t xml:space="preserve"> (</w:t>
      </w:r>
      <w:proofErr w:type="spellStart"/>
      <w:r w:rsidRPr="00EB408A">
        <w:rPr>
          <w:rFonts w:ascii="Times New Roman" w:hAnsi="Times New Roman" w:cs="Times New Roman"/>
        </w:rPr>
        <w:t>nếu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có</w:t>
      </w:r>
      <w:proofErr w:type="spellEnd"/>
      <w:r w:rsidRPr="00EB408A">
        <w:rPr>
          <w:rFonts w:ascii="Times New Roman" w:hAnsi="Times New Roman" w:cs="Times New Roman"/>
        </w:rPr>
        <w:t>).</w:t>
      </w:r>
    </w:p>
    <w:p w14:paraId="702CDB96" w14:textId="77777777" w:rsidR="00EB408A" w:rsidRPr="00EB408A" w:rsidRDefault="00EB408A" w:rsidP="00EB408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Phân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công</w:t>
      </w:r>
      <w:proofErr w:type="spellEnd"/>
      <w:r w:rsidRPr="00EB408A">
        <w:rPr>
          <w:rFonts w:ascii="Times New Roman" w:hAnsi="Times New Roman" w:cs="Times New Roman"/>
        </w:rPr>
        <w:t xml:space="preserve"> Mentor.</w:t>
      </w:r>
    </w:p>
    <w:p w14:paraId="03F10BB9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Checklist </w:t>
      </w:r>
      <w:proofErr w:type="spellStart"/>
      <w:r w:rsidRPr="00EB408A">
        <w:rPr>
          <w:rFonts w:ascii="Times New Roman" w:hAnsi="Times New Roman" w:cs="Times New Roman"/>
          <w:b/>
          <w:bCs/>
        </w:rPr>
        <w:t>ngày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đầu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tiên</w:t>
      </w:r>
      <w:proofErr w:type="spellEnd"/>
    </w:p>
    <w:p w14:paraId="515B5FFE" w14:textId="77777777" w:rsidR="00EB408A" w:rsidRPr="00EB408A" w:rsidRDefault="00EB408A" w:rsidP="00EB408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Chào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mừng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và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giới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thiệu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397E7E6C" w14:textId="77777777" w:rsidR="00EB408A" w:rsidRPr="00EB408A" w:rsidRDefault="00EB408A" w:rsidP="00EB408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lastRenderedPageBreak/>
        <w:t>Ký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hợp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đồng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lao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động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44C4C555" w14:textId="77777777" w:rsidR="00EB408A" w:rsidRPr="00EB408A" w:rsidRDefault="00EB408A" w:rsidP="00EB408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Bàn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giao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thiết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bị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tài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khoản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4BD32E63" w14:textId="77777777" w:rsidR="00EB408A" w:rsidRPr="00EB408A" w:rsidRDefault="00EB408A" w:rsidP="00EB408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Tham </w:t>
      </w:r>
      <w:proofErr w:type="spellStart"/>
      <w:r w:rsidRPr="00EB408A">
        <w:rPr>
          <w:rFonts w:ascii="Times New Roman" w:hAnsi="Times New Roman" w:cs="Times New Roman"/>
        </w:rPr>
        <w:t>quan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văn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phòng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gặp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gỡ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phòng</w:t>
      </w:r>
      <w:proofErr w:type="spellEnd"/>
      <w:r w:rsidRPr="00EB408A">
        <w:rPr>
          <w:rFonts w:ascii="Times New Roman" w:hAnsi="Times New Roman" w:cs="Times New Roman"/>
        </w:rPr>
        <w:t xml:space="preserve"> ban.</w:t>
      </w:r>
    </w:p>
    <w:p w14:paraId="7FA76401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Checklist </w:t>
      </w:r>
      <w:proofErr w:type="spellStart"/>
      <w:r w:rsidRPr="00EB408A">
        <w:rPr>
          <w:rFonts w:ascii="Times New Roman" w:hAnsi="Times New Roman" w:cs="Times New Roman"/>
          <w:b/>
          <w:bCs/>
        </w:rPr>
        <w:t>tuần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1</w:t>
      </w:r>
    </w:p>
    <w:p w14:paraId="53B4649C" w14:textId="77777777" w:rsidR="00EB408A" w:rsidRPr="00EB408A" w:rsidRDefault="00EB408A" w:rsidP="00EB408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Đào </w:t>
      </w:r>
      <w:proofErr w:type="spellStart"/>
      <w:r w:rsidRPr="00EB408A">
        <w:rPr>
          <w:rFonts w:ascii="Times New Roman" w:hAnsi="Times New Roman" w:cs="Times New Roman"/>
        </w:rPr>
        <w:t>tạo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văn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hóa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doanh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nghiệp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4A84A464" w14:textId="77777777" w:rsidR="00EB408A" w:rsidRPr="00EB408A" w:rsidRDefault="00EB408A" w:rsidP="00EB408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Hướng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dẫn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nghiệp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vụ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cơ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bản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5DA3637F" w14:textId="77777777" w:rsidR="00EB408A" w:rsidRPr="00EB408A" w:rsidRDefault="00EB408A" w:rsidP="00EB408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Truy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cập</w:t>
      </w:r>
      <w:proofErr w:type="spellEnd"/>
      <w:r w:rsidRPr="00EB408A">
        <w:rPr>
          <w:rFonts w:ascii="Times New Roman" w:hAnsi="Times New Roman" w:cs="Times New Roman"/>
        </w:rPr>
        <w:t xml:space="preserve"> LMS, </w:t>
      </w:r>
      <w:proofErr w:type="spellStart"/>
      <w:r w:rsidRPr="00EB408A">
        <w:rPr>
          <w:rFonts w:ascii="Times New Roman" w:hAnsi="Times New Roman" w:cs="Times New Roman"/>
        </w:rPr>
        <w:t>hoàn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thành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khóa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học</w:t>
      </w:r>
      <w:proofErr w:type="spellEnd"/>
      <w:r w:rsidRPr="00EB408A">
        <w:rPr>
          <w:rFonts w:ascii="Times New Roman" w:hAnsi="Times New Roman" w:cs="Times New Roman"/>
        </w:rPr>
        <w:t xml:space="preserve"> AML/KYC.</w:t>
      </w:r>
    </w:p>
    <w:p w14:paraId="602CF0CD" w14:textId="3082EC13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</w:p>
    <w:p w14:paraId="371ED75E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EB408A">
        <w:rPr>
          <w:rFonts w:ascii="Times New Roman" w:hAnsi="Times New Roman" w:cs="Times New Roman"/>
          <w:b/>
          <w:bCs/>
        </w:rPr>
        <w:t>Tình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huống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thực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tế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EB408A">
        <w:rPr>
          <w:rFonts w:ascii="Times New Roman" w:hAnsi="Times New Roman" w:cs="Times New Roman"/>
          <w:b/>
          <w:bCs/>
        </w:rPr>
        <w:t>kịch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bản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xử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lý</w:t>
      </w:r>
      <w:proofErr w:type="spellEnd"/>
    </w:p>
    <w:p w14:paraId="35390465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  <w:b/>
          <w:bCs/>
        </w:rPr>
        <w:t xml:space="preserve">Case 1 – </w:t>
      </w:r>
      <w:proofErr w:type="spellStart"/>
      <w:r w:rsidRPr="00EB408A">
        <w:rPr>
          <w:rFonts w:ascii="Times New Roman" w:hAnsi="Times New Roman" w:cs="Times New Roman"/>
          <w:b/>
          <w:bCs/>
        </w:rPr>
        <w:t>Nhân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sự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không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nhận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được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tài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khoản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EB408A">
        <w:rPr>
          <w:rFonts w:ascii="Times New Roman" w:hAnsi="Times New Roman" w:cs="Times New Roman"/>
          <w:b/>
          <w:bCs/>
        </w:rPr>
        <w:t>ngày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đầu</w:t>
      </w:r>
      <w:proofErr w:type="spellEnd"/>
    </w:p>
    <w:p w14:paraId="676A68F6" w14:textId="77777777" w:rsidR="00EB408A" w:rsidRPr="00EB408A" w:rsidRDefault="00EB408A" w:rsidP="00EB408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Hành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động</w:t>
      </w:r>
      <w:proofErr w:type="spellEnd"/>
      <w:r w:rsidRPr="00EB408A">
        <w:rPr>
          <w:rFonts w:ascii="Times New Roman" w:hAnsi="Times New Roman" w:cs="Times New Roman"/>
        </w:rPr>
        <w:t xml:space="preserve">: HR </w:t>
      </w:r>
      <w:proofErr w:type="spellStart"/>
      <w:r w:rsidRPr="00EB408A">
        <w:rPr>
          <w:rFonts w:ascii="Times New Roman" w:hAnsi="Times New Roman" w:cs="Times New Roman"/>
        </w:rPr>
        <w:t>liên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hệ</w:t>
      </w:r>
      <w:proofErr w:type="spellEnd"/>
      <w:r w:rsidRPr="00EB408A">
        <w:rPr>
          <w:rFonts w:ascii="Times New Roman" w:hAnsi="Times New Roman" w:cs="Times New Roman"/>
        </w:rPr>
        <w:t xml:space="preserve"> IT Helpdesk → </w:t>
      </w:r>
      <w:proofErr w:type="spellStart"/>
      <w:r w:rsidRPr="00EB408A">
        <w:rPr>
          <w:rFonts w:ascii="Times New Roman" w:hAnsi="Times New Roman" w:cs="Times New Roman"/>
        </w:rPr>
        <w:t>cấp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bổ</w:t>
      </w:r>
      <w:proofErr w:type="spellEnd"/>
      <w:r w:rsidRPr="00EB408A">
        <w:rPr>
          <w:rFonts w:ascii="Times New Roman" w:hAnsi="Times New Roman" w:cs="Times New Roman"/>
        </w:rPr>
        <w:t xml:space="preserve"> sung </w:t>
      </w:r>
      <w:proofErr w:type="spellStart"/>
      <w:r w:rsidRPr="00EB408A">
        <w:rPr>
          <w:rFonts w:ascii="Times New Roman" w:hAnsi="Times New Roman" w:cs="Times New Roman"/>
        </w:rPr>
        <w:t>trong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ngày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78499023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  <w:b/>
          <w:bCs/>
        </w:rPr>
        <w:t xml:space="preserve">Case 2 – </w:t>
      </w:r>
      <w:proofErr w:type="spellStart"/>
      <w:r w:rsidRPr="00EB408A">
        <w:rPr>
          <w:rFonts w:ascii="Times New Roman" w:hAnsi="Times New Roman" w:cs="Times New Roman"/>
          <w:b/>
          <w:bCs/>
        </w:rPr>
        <w:t>Nhân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sự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mới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chưa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quen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Core Banking</w:t>
      </w:r>
    </w:p>
    <w:p w14:paraId="392B88B3" w14:textId="77777777" w:rsidR="00EB408A" w:rsidRPr="00EB408A" w:rsidRDefault="00EB408A" w:rsidP="00EB408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Mentor </w:t>
      </w:r>
      <w:proofErr w:type="spellStart"/>
      <w:r w:rsidRPr="00EB408A">
        <w:rPr>
          <w:rFonts w:ascii="Times New Roman" w:hAnsi="Times New Roman" w:cs="Times New Roman"/>
        </w:rPr>
        <w:t>tổ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chức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buổi</w:t>
      </w:r>
      <w:proofErr w:type="spellEnd"/>
      <w:r w:rsidRPr="00EB408A">
        <w:rPr>
          <w:rFonts w:ascii="Times New Roman" w:hAnsi="Times New Roman" w:cs="Times New Roman"/>
        </w:rPr>
        <w:t xml:space="preserve"> training </w:t>
      </w:r>
      <w:proofErr w:type="spellStart"/>
      <w:r w:rsidRPr="00EB408A">
        <w:rPr>
          <w:rFonts w:ascii="Times New Roman" w:hAnsi="Times New Roman" w:cs="Times New Roman"/>
        </w:rPr>
        <w:t>bổ</w:t>
      </w:r>
      <w:proofErr w:type="spellEnd"/>
      <w:r w:rsidRPr="00EB408A">
        <w:rPr>
          <w:rFonts w:ascii="Times New Roman" w:hAnsi="Times New Roman" w:cs="Times New Roman"/>
        </w:rPr>
        <w:t xml:space="preserve"> sung.</w:t>
      </w:r>
    </w:p>
    <w:p w14:paraId="562809C7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  <w:b/>
          <w:bCs/>
        </w:rPr>
        <w:t xml:space="preserve">Case 3 – </w:t>
      </w:r>
      <w:proofErr w:type="spellStart"/>
      <w:r w:rsidRPr="00EB408A">
        <w:rPr>
          <w:rFonts w:ascii="Times New Roman" w:hAnsi="Times New Roman" w:cs="Times New Roman"/>
          <w:b/>
          <w:bCs/>
        </w:rPr>
        <w:t>Nhân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sự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không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phù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hợp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văn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hóa</w:t>
      </w:r>
      <w:proofErr w:type="spellEnd"/>
    </w:p>
    <w:p w14:paraId="590BED76" w14:textId="77777777" w:rsidR="00EB408A" w:rsidRPr="00EB408A" w:rsidRDefault="00EB408A" w:rsidP="00EB408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HR </w:t>
      </w:r>
      <w:proofErr w:type="spellStart"/>
      <w:r w:rsidRPr="00EB408A">
        <w:rPr>
          <w:rFonts w:ascii="Times New Roman" w:hAnsi="Times New Roman" w:cs="Times New Roman"/>
        </w:rPr>
        <w:t>gặp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gỡ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trao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đổi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định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hướng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39A19D5C" w14:textId="77777777" w:rsidR="00EB408A" w:rsidRPr="00EB408A" w:rsidRDefault="00EB408A" w:rsidP="00EB408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Nếu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không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cải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thiện</w:t>
      </w:r>
      <w:proofErr w:type="spellEnd"/>
      <w:r w:rsidRPr="00EB408A">
        <w:rPr>
          <w:rFonts w:ascii="Times New Roman" w:hAnsi="Times New Roman" w:cs="Times New Roman"/>
        </w:rPr>
        <w:t xml:space="preserve"> → </w:t>
      </w:r>
      <w:proofErr w:type="spellStart"/>
      <w:r w:rsidRPr="00EB408A">
        <w:rPr>
          <w:rFonts w:ascii="Times New Roman" w:hAnsi="Times New Roman" w:cs="Times New Roman"/>
        </w:rPr>
        <w:t>xem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xét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dừng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thử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081EB5EE" w14:textId="29A7720A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</w:p>
    <w:p w14:paraId="1D362755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EB408A">
        <w:rPr>
          <w:rFonts w:ascii="Times New Roman" w:hAnsi="Times New Roman" w:cs="Times New Roman"/>
          <w:b/>
          <w:bCs/>
        </w:rPr>
        <w:t>Rủi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ro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EB408A">
        <w:rPr>
          <w:rFonts w:ascii="Times New Roman" w:hAnsi="Times New Roman" w:cs="Times New Roman"/>
          <w:b/>
          <w:bCs/>
        </w:rPr>
        <w:t>biện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pháp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kiểm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soát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5332"/>
      </w:tblGrid>
      <w:tr w:rsidR="00EB408A" w:rsidRPr="00EB408A" w14:paraId="619A6CFF" w14:textId="77777777" w:rsidTr="00EB4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FA060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Rủi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85B11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Biện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pháp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kiểm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soát</w:t>
            </w:r>
            <w:proofErr w:type="spellEnd"/>
          </w:p>
        </w:tc>
      </w:tr>
      <w:tr w:rsidR="00EB408A" w:rsidRPr="00EB408A" w14:paraId="2B031F22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59F6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Thiếu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thiết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bị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tài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khoản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ngày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đầu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C1EB7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Chuẩn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bị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checklist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trước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ngày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onboarding</w:t>
            </w:r>
          </w:p>
        </w:tc>
      </w:tr>
      <w:tr w:rsidR="00EB408A" w:rsidRPr="00EB408A" w14:paraId="42FC0584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2E39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Nhân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sự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mới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bỡ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ngỡ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chậm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hòa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01680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Phân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công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Mentor/Buddy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hỗ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trợ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sát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sao</w:t>
            </w:r>
            <w:proofErr w:type="spellEnd"/>
          </w:p>
        </w:tc>
      </w:tr>
      <w:tr w:rsidR="00EB408A" w:rsidRPr="00EB408A" w14:paraId="337AE112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6AB3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Tỷ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lệ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nghỉ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việc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sớm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63563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Đánh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giá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định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kỳ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30–60–90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ngày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phản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hồi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song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chiều</w:t>
            </w:r>
            <w:proofErr w:type="spellEnd"/>
          </w:p>
        </w:tc>
      </w:tr>
      <w:tr w:rsidR="00EB408A" w:rsidRPr="00EB408A" w14:paraId="50E5150B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3BAB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Không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nắm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rõ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quy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định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tuân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2D794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Bắt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buộc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hoàn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thành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e-learning AML/KYC</w:t>
            </w:r>
          </w:p>
        </w:tc>
      </w:tr>
    </w:tbl>
    <w:p w14:paraId="7F651D63" w14:textId="17CEBB02" w:rsidR="00EB408A" w:rsidRPr="00EB408A" w:rsidRDefault="00EB408A" w:rsidP="00EB408A">
      <w:pPr>
        <w:spacing w:line="240" w:lineRule="auto"/>
        <w:rPr>
          <w:rFonts w:ascii="Times New Roman" w:hAnsi="Times New Roman" w:cs="Times New Roman"/>
        </w:rPr>
      </w:pPr>
    </w:p>
    <w:p w14:paraId="6525495C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10. </w:t>
      </w:r>
      <w:proofErr w:type="spellStart"/>
      <w:r w:rsidRPr="00EB408A">
        <w:rPr>
          <w:rFonts w:ascii="Times New Roman" w:hAnsi="Times New Roman" w:cs="Times New Roman"/>
          <w:b/>
          <w:bCs/>
        </w:rPr>
        <w:t>Phụ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lục</w:t>
      </w:r>
      <w:proofErr w:type="spellEnd"/>
    </w:p>
    <w:p w14:paraId="627C4BED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10.1 </w:t>
      </w:r>
      <w:proofErr w:type="spellStart"/>
      <w:r w:rsidRPr="00EB408A">
        <w:rPr>
          <w:rFonts w:ascii="Times New Roman" w:hAnsi="Times New Roman" w:cs="Times New Roman"/>
          <w:b/>
          <w:bCs/>
        </w:rPr>
        <w:t>Mẫu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thư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mời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nhận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việc</w:t>
      </w:r>
      <w:proofErr w:type="spellEnd"/>
    </w:p>
    <w:p w14:paraId="5579A674" w14:textId="77777777" w:rsidR="00EB408A" w:rsidRPr="00EB408A" w:rsidRDefault="00EB408A" w:rsidP="00EB408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EB408A">
        <w:rPr>
          <w:rFonts w:ascii="Times New Roman" w:hAnsi="Times New Roman" w:cs="Times New Roman"/>
        </w:rPr>
        <w:t xml:space="preserve">Thông tin </w:t>
      </w:r>
      <w:proofErr w:type="spellStart"/>
      <w:r w:rsidRPr="00EB408A">
        <w:rPr>
          <w:rFonts w:ascii="Times New Roman" w:hAnsi="Times New Roman" w:cs="Times New Roman"/>
        </w:rPr>
        <w:t>ngày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giờ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địa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điểm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giấy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tờ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cần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mang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theo.</w:t>
      </w:r>
      <w:proofErr w:type="spellEnd"/>
    </w:p>
    <w:p w14:paraId="36F38470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10.2 </w:t>
      </w:r>
      <w:proofErr w:type="spellStart"/>
      <w:r w:rsidRPr="00EB408A">
        <w:rPr>
          <w:rFonts w:ascii="Times New Roman" w:hAnsi="Times New Roman" w:cs="Times New Roman"/>
          <w:b/>
          <w:bCs/>
        </w:rPr>
        <w:t>Mẫu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kế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hoạch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Onboarding 90 </w:t>
      </w:r>
      <w:proofErr w:type="spellStart"/>
      <w:r w:rsidRPr="00EB408A">
        <w:rPr>
          <w:rFonts w:ascii="Times New Roman" w:hAnsi="Times New Roman" w:cs="Times New Roman"/>
          <w:b/>
          <w:bCs/>
        </w:rPr>
        <w:t>ngày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4204"/>
        <w:gridCol w:w="1799"/>
      </w:tblGrid>
      <w:tr w:rsidR="00EB408A" w:rsidRPr="00EB408A" w14:paraId="540DB04F" w14:textId="77777777" w:rsidTr="00EB4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C7D6D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lastRenderedPageBreak/>
              <w:t>Thời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4960A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CD680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phụ</w:t>
            </w:r>
            <w:proofErr w:type="spellEnd"/>
            <w:r w:rsidRPr="00EB4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  <w:b/>
                <w:bCs/>
              </w:rPr>
              <w:t>trách</w:t>
            </w:r>
            <w:proofErr w:type="spellEnd"/>
          </w:p>
        </w:tc>
      </w:tr>
      <w:tr w:rsidR="00EB408A" w:rsidRPr="00EB408A" w14:paraId="4C08E63D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AF4D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Ngày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091EE655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Chào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mừng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ký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hợp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đồng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bàn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giao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thiết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6F7B1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HR + IT</w:t>
            </w:r>
          </w:p>
        </w:tc>
      </w:tr>
      <w:tr w:rsidR="00EB408A" w:rsidRPr="00EB408A" w14:paraId="54B249D9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A10F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Tuần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17B074CC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 xml:space="preserve">Đào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tạo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văn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hóa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nghiệp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vụ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cơ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D805C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>HR + Mentor</w:t>
            </w:r>
          </w:p>
        </w:tc>
      </w:tr>
      <w:tr w:rsidR="00EB408A" w:rsidRPr="00EB408A" w14:paraId="1964506F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F068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Tháng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F5EB92C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Bắt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đầu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công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việc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29C54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EB408A">
              <w:rPr>
                <w:rFonts w:ascii="Times New Roman" w:hAnsi="Times New Roman" w:cs="Times New Roman"/>
              </w:rPr>
              <w:t>lý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trực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</w:tr>
      <w:tr w:rsidR="00EB408A" w:rsidRPr="00EB408A" w14:paraId="689963EC" w14:textId="77777777" w:rsidTr="00EB4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6700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Tháng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E723912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B408A">
              <w:rPr>
                <w:rFonts w:ascii="Times New Roman" w:hAnsi="Times New Roman" w:cs="Times New Roman"/>
              </w:rPr>
              <w:t>Đánh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giá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thử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việc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408A">
              <w:rPr>
                <w:rFonts w:ascii="Times New Roman" w:hAnsi="Times New Roman" w:cs="Times New Roman"/>
              </w:rPr>
              <w:t>ký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hợp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đồng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chính</w:t>
            </w:r>
            <w:proofErr w:type="spellEnd"/>
            <w:r w:rsidRPr="00EB4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8A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47214" w14:textId="77777777" w:rsidR="00EB408A" w:rsidRPr="00EB408A" w:rsidRDefault="00EB408A" w:rsidP="00EB40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408A">
              <w:rPr>
                <w:rFonts w:ascii="Times New Roman" w:hAnsi="Times New Roman" w:cs="Times New Roman"/>
              </w:rPr>
              <w:t xml:space="preserve">HR + Quản </w:t>
            </w:r>
            <w:proofErr w:type="spellStart"/>
            <w:r w:rsidRPr="00EB408A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</w:tbl>
    <w:p w14:paraId="5F9B3BE9" w14:textId="77777777" w:rsidR="00EB408A" w:rsidRPr="00EB408A" w:rsidRDefault="00EB408A" w:rsidP="00EB408A">
      <w:pPr>
        <w:spacing w:line="240" w:lineRule="auto"/>
        <w:rPr>
          <w:rFonts w:ascii="Times New Roman" w:hAnsi="Times New Roman" w:cs="Times New Roman"/>
          <w:b/>
          <w:bCs/>
        </w:rPr>
      </w:pPr>
      <w:r w:rsidRPr="00EB408A">
        <w:rPr>
          <w:rFonts w:ascii="Times New Roman" w:hAnsi="Times New Roman" w:cs="Times New Roman"/>
          <w:b/>
          <w:bCs/>
        </w:rPr>
        <w:t xml:space="preserve">10.3 Form </w:t>
      </w:r>
      <w:proofErr w:type="spellStart"/>
      <w:r w:rsidRPr="00EB408A">
        <w:rPr>
          <w:rFonts w:ascii="Times New Roman" w:hAnsi="Times New Roman" w:cs="Times New Roman"/>
          <w:b/>
          <w:bCs/>
        </w:rPr>
        <w:t>đánh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408A">
        <w:rPr>
          <w:rFonts w:ascii="Times New Roman" w:hAnsi="Times New Roman" w:cs="Times New Roman"/>
          <w:b/>
          <w:bCs/>
        </w:rPr>
        <w:t>giá</w:t>
      </w:r>
      <w:proofErr w:type="spellEnd"/>
      <w:r w:rsidRPr="00EB408A">
        <w:rPr>
          <w:rFonts w:ascii="Times New Roman" w:hAnsi="Times New Roman" w:cs="Times New Roman"/>
          <w:b/>
          <w:bCs/>
        </w:rPr>
        <w:t xml:space="preserve"> 90 </w:t>
      </w:r>
      <w:proofErr w:type="spellStart"/>
      <w:r w:rsidRPr="00EB408A">
        <w:rPr>
          <w:rFonts w:ascii="Times New Roman" w:hAnsi="Times New Roman" w:cs="Times New Roman"/>
          <w:b/>
          <w:bCs/>
        </w:rPr>
        <w:t>ngày</w:t>
      </w:r>
      <w:proofErr w:type="spellEnd"/>
    </w:p>
    <w:p w14:paraId="6156380D" w14:textId="77777777" w:rsidR="00EB408A" w:rsidRPr="00EB408A" w:rsidRDefault="00EB408A" w:rsidP="00EB408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Tiêu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chí</w:t>
      </w:r>
      <w:proofErr w:type="spellEnd"/>
      <w:r w:rsidRPr="00EB408A">
        <w:rPr>
          <w:rFonts w:ascii="Times New Roman" w:hAnsi="Times New Roman" w:cs="Times New Roman"/>
        </w:rPr>
        <w:t xml:space="preserve">: </w:t>
      </w:r>
      <w:proofErr w:type="spellStart"/>
      <w:r w:rsidRPr="00EB408A">
        <w:rPr>
          <w:rFonts w:ascii="Times New Roman" w:hAnsi="Times New Roman" w:cs="Times New Roman"/>
        </w:rPr>
        <w:t>năng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lực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thái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độ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văn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hóa</w:t>
      </w:r>
      <w:proofErr w:type="spellEnd"/>
      <w:r w:rsidRPr="00EB408A">
        <w:rPr>
          <w:rFonts w:ascii="Times New Roman" w:hAnsi="Times New Roman" w:cs="Times New Roman"/>
        </w:rPr>
        <w:t xml:space="preserve">, </w:t>
      </w:r>
      <w:proofErr w:type="spellStart"/>
      <w:r w:rsidRPr="00EB408A">
        <w:rPr>
          <w:rFonts w:ascii="Times New Roman" w:hAnsi="Times New Roman" w:cs="Times New Roman"/>
        </w:rPr>
        <w:t>hiệu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quả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công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việc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43B145D4" w14:textId="77777777" w:rsidR="00EB408A" w:rsidRPr="00EB408A" w:rsidRDefault="00EB408A" w:rsidP="00EB408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408A">
        <w:rPr>
          <w:rFonts w:ascii="Times New Roman" w:hAnsi="Times New Roman" w:cs="Times New Roman"/>
        </w:rPr>
        <w:t>Kết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quả</w:t>
      </w:r>
      <w:proofErr w:type="spellEnd"/>
      <w:r w:rsidRPr="00EB408A">
        <w:rPr>
          <w:rFonts w:ascii="Times New Roman" w:hAnsi="Times New Roman" w:cs="Times New Roman"/>
        </w:rPr>
        <w:t xml:space="preserve">: Đạt / </w:t>
      </w:r>
      <w:proofErr w:type="spellStart"/>
      <w:r w:rsidRPr="00EB408A">
        <w:rPr>
          <w:rFonts w:ascii="Times New Roman" w:hAnsi="Times New Roman" w:cs="Times New Roman"/>
        </w:rPr>
        <w:t>Cần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cải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thiện</w:t>
      </w:r>
      <w:proofErr w:type="spellEnd"/>
      <w:r w:rsidRPr="00EB408A">
        <w:rPr>
          <w:rFonts w:ascii="Times New Roman" w:hAnsi="Times New Roman" w:cs="Times New Roman"/>
        </w:rPr>
        <w:t xml:space="preserve"> / </w:t>
      </w:r>
      <w:proofErr w:type="spellStart"/>
      <w:r w:rsidRPr="00EB408A">
        <w:rPr>
          <w:rFonts w:ascii="Times New Roman" w:hAnsi="Times New Roman" w:cs="Times New Roman"/>
        </w:rPr>
        <w:t>Không</w:t>
      </w:r>
      <w:proofErr w:type="spellEnd"/>
      <w:r w:rsidRPr="00EB408A">
        <w:rPr>
          <w:rFonts w:ascii="Times New Roman" w:hAnsi="Times New Roman" w:cs="Times New Roman"/>
        </w:rPr>
        <w:t xml:space="preserve"> </w:t>
      </w:r>
      <w:proofErr w:type="spellStart"/>
      <w:r w:rsidRPr="00EB408A">
        <w:rPr>
          <w:rFonts w:ascii="Times New Roman" w:hAnsi="Times New Roman" w:cs="Times New Roman"/>
        </w:rPr>
        <w:t>đạt</w:t>
      </w:r>
      <w:proofErr w:type="spellEnd"/>
      <w:r w:rsidRPr="00EB408A">
        <w:rPr>
          <w:rFonts w:ascii="Times New Roman" w:hAnsi="Times New Roman" w:cs="Times New Roman"/>
        </w:rPr>
        <w:t>.</w:t>
      </w:r>
    </w:p>
    <w:p w14:paraId="28CDE52B" w14:textId="77777777" w:rsidR="00C55DDE" w:rsidRPr="00EB408A" w:rsidRDefault="00C55DDE" w:rsidP="00EB408A">
      <w:pPr>
        <w:spacing w:line="240" w:lineRule="auto"/>
        <w:rPr>
          <w:rFonts w:ascii="Times New Roman" w:hAnsi="Times New Roman" w:cs="Times New Roman"/>
        </w:rPr>
      </w:pPr>
    </w:p>
    <w:sectPr w:rsidR="00C55DDE" w:rsidRPr="00EB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98"/>
    <w:multiLevelType w:val="multilevel"/>
    <w:tmpl w:val="3ED8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27723"/>
    <w:multiLevelType w:val="multilevel"/>
    <w:tmpl w:val="87D2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4EC9"/>
    <w:multiLevelType w:val="multilevel"/>
    <w:tmpl w:val="57C0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559FE"/>
    <w:multiLevelType w:val="multilevel"/>
    <w:tmpl w:val="6DCA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45B3"/>
    <w:multiLevelType w:val="multilevel"/>
    <w:tmpl w:val="36B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B1C3F"/>
    <w:multiLevelType w:val="multilevel"/>
    <w:tmpl w:val="98B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1356"/>
    <w:multiLevelType w:val="multilevel"/>
    <w:tmpl w:val="F7D4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E0CB3"/>
    <w:multiLevelType w:val="multilevel"/>
    <w:tmpl w:val="A578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B5360"/>
    <w:multiLevelType w:val="multilevel"/>
    <w:tmpl w:val="923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1C4C"/>
    <w:multiLevelType w:val="multilevel"/>
    <w:tmpl w:val="6858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1077F"/>
    <w:multiLevelType w:val="multilevel"/>
    <w:tmpl w:val="87A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12274"/>
    <w:multiLevelType w:val="multilevel"/>
    <w:tmpl w:val="E9F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433B8"/>
    <w:multiLevelType w:val="multilevel"/>
    <w:tmpl w:val="A83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60DE7"/>
    <w:multiLevelType w:val="multilevel"/>
    <w:tmpl w:val="3254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75452"/>
    <w:multiLevelType w:val="multilevel"/>
    <w:tmpl w:val="0D3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017C1"/>
    <w:multiLevelType w:val="multilevel"/>
    <w:tmpl w:val="13D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186710">
    <w:abstractNumId w:val="4"/>
  </w:num>
  <w:num w:numId="2" w16cid:durableId="529803760">
    <w:abstractNumId w:val="9"/>
  </w:num>
  <w:num w:numId="3" w16cid:durableId="784809896">
    <w:abstractNumId w:val="1"/>
  </w:num>
  <w:num w:numId="4" w16cid:durableId="752824469">
    <w:abstractNumId w:val="13"/>
  </w:num>
  <w:num w:numId="5" w16cid:durableId="826287914">
    <w:abstractNumId w:val="15"/>
  </w:num>
  <w:num w:numId="6" w16cid:durableId="2089107414">
    <w:abstractNumId w:val="12"/>
  </w:num>
  <w:num w:numId="7" w16cid:durableId="1515799667">
    <w:abstractNumId w:val="10"/>
  </w:num>
  <w:num w:numId="8" w16cid:durableId="1778982574">
    <w:abstractNumId w:val="6"/>
  </w:num>
  <w:num w:numId="9" w16cid:durableId="1728995016">
    <w:abstractNumId w:val="7"/>
  </w:num>
  <w:num w:numId="10" w16cid:durableId="130487431">
    <w:abstractNumId w:val="14"/>
  </w:num>
  <w:num w:numId="11" w16cid:durableId="484199919">
    <w:abstractNumId w:val="8"/>
  </w:num>
  <w:num w:numId="12" w16cid:durableId="1106537222">
    <w:abstractNumId w:val="0"/>
  </w:num>
  <w:num w:numId="13" w16cid:durableId="759371738">
    <w:abstractNumId w:val="3"/>
  </w:num>
  <w:num w:numId="14" w16cid:durableId="1740472065">
    <w:abstractNumId w:val="11"/>
  </w:num>
  <w:num w:numId="15" w16cid:durableId="1728454136">
    <w:abstractNumId w:val="2"/>
  </w:num>
  <w:num w:numId="16" w16cid:durableId="397552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8A"/>
    <w:rsid w:val="00015D09"/>
    <w:rsid w:val="00126E49"/>
    <w:rsid w:val="001524A5"/>
    <w:rsid w:val="00152DDA"/>
    <w:rsid w:val="001A0654"/>
    <w:rsid w:val="00241D0A"/>
    <w:rsid w:val="00252C7D"/>
    <w:rsid w:val="002A49CD"/>
    <w:rsid w:val="002B1E45"/>
    <w:rsid w:val="002D7BE6"/>
    <w:rsid w:val="002E27F1"/>
    <w:rsid w:val="00346C2C"/>
    <w:rsid w:val="003470B8"/>
    <w:rsid w:val="003F7B5C"/>
    <w:rsid w:val="006033BD"/>
    <w:rsid w:val="00603A7B"/>
    <w:rsid w:val="006D32BE"/>
    <w:rsid w:val="008277B4"/>
    <w:rsid w:val="00851694"/>
    <w:rsid w:val="008C0357"/>
    <w:rsid w:val="008E5255"/>
    <w:rsid w:val="008F19B4"/>
    <w:rsid w:val="0090251F"/>
    <w:rsid w:val="00914235"/>
    <w:rsid w:val="009B4A70"/>
    <w:rsid w:val="00A03FCD"/>
    <w:rsid w:val="00A8799E"/>
    <w:rsid w:val="00B90B7E"/>
    <w:rsid w:val="00BE5DCD"/>
    <w:rsid w:val="00C35592"/>
    <w:rsid w:val="00C501AE"/>
    <w:rsid w:val="00C55DDE"/>
    <w:rsid w:val="00C9419D"/>
    <w:rsid w:val="00CA300C"/>
    <w:rsid w:val="00D3446F"/>
    <w:rsid w:val="00D56C63"/>
    <w:rsid w:val="00D94647"/>
    <w:rsid w:val="00DD43DA"/>
    <w:rsid w:val="00DD5E73"/>
    <w:rsid w:val="00E03A32"/>
    <w:rsid w:val="00E9705C"/>
    <w:rsid w:val="00EB408A"/>
    <w:rsid w:val="00EC0D75"/>
    <w:rsid w:val="00F2496F"/>
    <w:rsid w:val="00F8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7A4F"/>
  <w15:chartTrackingRefBased/>
  <w15:docId w15:val="{8EAC4231-503D-498F-A751-3819827E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Nguyễn</dc:creator>
  <cp:keywords/>
  <dc:description/>
  <cp:lastModifiedBy>Nga Nguyễn</cp:lastModifiedBy>
  <cp:revision>1</cp:revision>
  <dcterms:created xsi:type="dcterms:W3CDTF">2025-09-06T01:58:00Z</dcterms:created>
  <dcterms:modified xsi:type="dcterms:W3CDTF">2025-09-06T02:02:00Z</dcterms:modified>
</cp:coreProperties>
</file>