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5E3712" w14:textId="77777777" w:rsidR="00DF5070" w:rsidRDefault="00232F33">
      <w:pPr>
        <w:spacing w:after="200" w:line="276" w:lineRule="auto"/>
        <w:jc w:val="left"/>
        <w:rPr>
          <w:lang w:val="en-US"/>
        </w:rPr>
      </w:pPr>
      <w:r>
        <w:rPr>
          <w:noProof/>
          <w:lang w:val="pt-PT" w:eastAsia="pt-PT"/>
        </w:rPr>
        <w:drawing>
          <wp:anchor distT="0" distB="0" distL="114300" distR="114300" simplePos="0" relativeHeight="251658240" behindDoc="1" locked="0" layoutInCell="1" allowOverlap="1" wp14:anchorId="45DC551F" wp14:editId="30BA5E14">
            <wp:simplePos x="0" y="0"/>
            <wp:positionH relativeFrom="column">
              <wp:posOffset>-1177465</wp:posOffset>
            </wp:positionH>
            <wp:positionV relativeFrom="paragraph">
              <wp:posOffset>-984174</wp:posOffset>
            </wp:positionV>
            <wp:extent cx="7610393" cy="1076966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10393" cy="10769666"/>
                    </a:xfrm>
                    <a:prstGeom prst="rect">
                      <a:avLst/>
                    </a:prstGeom>
                  </pic:spPr>
                </pic:pic>
              </a:graphicData>
            </a:graphic>
          </wp:anchor>
        </w:drawing>
      </w:r>
    </w:p>
    <w:p w14:paraId="127382F6" w14:textId="77777777" w:rsidR="00DF5070" w:rsidRDefault="00DF5070">
      <w:pPr>
        <w:spacing w:after="200" w:line="276" w:lineRule="auto"/>
        <w:jc w:val="left"/>
        <w:rPr>
          <w:lang w:val="en-US"/>
        </w:rPr>
      </w:pPr>
    </w:p>
    <w:p w14:paraId="7473CD8A" w14:textId="77777777" w:rsidR="00DF5070" w:rsidRDefault="00DF5070">
      <w:pPr>
        <w:spacing w:after="200" w:line="276" w:lineRule="auto"/>
        <w:jc w:val="left"/>
        <w:rPr>
          <w:lang w:val="en-US"/>
        </w:rPr>
      </w:pPr>
    </w:p>
    <w:tbl>
      <w:tblPr>
        <w:tblStyle w:val="TableGrid"/>
        <w:tblpPr w:leftFromText="180" w:rightFromText="180" w:vertAnchor="text" w:horzAnchor="margin" w:tblpY="448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6"/>
        <w:gridCol w:w="6500"/>
      </w:tblGrid>
      <w:tr w:rsidR="00235D51" w:rsidRPr="00235D51" w14:paraId="528F2CAE" w14:textId="77777777" w:rsidTr="00232F33">
        <w:tc>
          <w:tcPr>
            <w:tcW w:w="8522" w:type="dxa"/>
            <w:gridSpan w:val="2"/>
          </w:tcPr>
          <w:p w14:paraId="19A10D7D" w14:textId="77777777" w:rsidR="00242D75" w:rsidRPr="00235D51" w:rsidRDefault="00242D75" w:rsidP="00232F33">
            <w:pPr>
              <w:spacing w:before="120"/>
              <w:jc w:val="left"/>
              <w:rPr>
                <w:rFonts w:cs="Segoe UI"/>
                <w:color w:val="FFFFFF" w:themeColor="background1"/>
                <w:lang w:val="en-US"/>
              </w:rPr>
            </w:pPr>
            <w:r w:rsidRPr="00DB504D">
              <w:rPr>
                <w:rFonts w:cs="Segoe UI"/>
                <w:color w:val="FFFFFF" w:themeColor="background1"/>
                <w:sz w:val="36"/>
                <w:lang w:val="en-US"/>
              </w:rPr>
              <w:t xml:space="preserve">Deliverable </w:t>
            </w:r>
            <w:r w:rsidR="003456E9">
              <w:rPr>
                <w:rFonts w:cs="Segoe UI"/>
                <w:color w:val="FFFFFF" w:themeColor="background1"/>
                <w:sz w:val="36"/>
                <w:lang w:val="en-US"/>
              </w:rPr>
              <w:t>D5.2</w:t>
            </w:r>
          </w:p>
        </w:tc>
      </w:tr>
      <w:tr w:rsidR="00235D51" w:rsidRPr="003F376E" w14:paraId="1BA4EE1C" w14:textId="77777777" w:rsidTr="00232F33">
        <w:tc>
          <w:tcPr>
            <w:tcW w:w="8522" w:type="dxa"/>
            <w:gridSpan w:val="2"/>
          </w:tcPr>
          <w:p w14:paraId="59B1F8DC" w14:textId="77777777" w:rsidR="00242D75" w:rsidRPr="00235D51" w:rsidRDefault="00457301" w:rsidP="00232F33">
            <w:pPr>
              <w:spacing w:before="120"/>
              <w:jc w:val="left"/>
              <w:rPr>
                <w:rFonts w:cs="Segoe UI"/>
                <w:b/>
                <w:color w:val="FFFFFF" w:themeColor="background1"/>
                <w:lang w:val="en-US"/>
              </w:rPr>
            </w:pPr>
            <w:r>
              <w:rPr>
                <w:rFonts w:cs="Segoe UI"/>
                <w:b/>
                <w:color w:val="FFFFFF" w:themeColor="background1"/>
                <w:sz w:val="52"/>
                <w:lang w:val="en-US"/>
              </w:rPr>
              <w:t>Function Deployment, Configuration and Management</w:t>
            </w:r>
          </w:p>
        </w:tc>
      </w:tr>
      <w:tr w:rsidR="00235D51" w:rsidRPr="003F376E" w14:paraId="4609502B" w14:textId="77777777" w:rsidTr="00232F33">
        <w:tc>
          <w:tcPr>
            <w:tcW w:w="1809" w:type="dxa"/>
          </w:tcPr>
          <w:p w14:paraId="214F6803" w14:textId="77777777" w:rsidR="00235D51" w:rsidRPr="00235D51" w:rsidRDefault="00235D51" w:rsidP="00232F33">
            <w:pPr>
              <w:spacing w:before="120"/>
              <w:jc w:val="right"/>
              <w:rPr>
                <w:rFonts w:cs="Segoe UI"/>
                <w:b/>
                <w:color w:val="FFFFFF" w:themeColor="background1"/>
                <w:lang w:val="en-US"/>
              </w:rPr>
            </w:pPr>
          </w:p>
        </w:tc>
        <w:tc>
          <w:tcPr>
            <w:tcW w:w="6713" w:type="dxa"/>
          </w:tcPr>
          <w:p w14:paraId="7E560BA2" w14:textId="77777777" w:rsidR="00235D51" w:rsidRPr="00235D51" w:rsidRDefault="00235D51" w:rsidP="00232F33">
            <w:pPr>
              <w:spacing w:before="120"/>
              <w:jc w:val="left"/>
              <w:rPr>
                <w:rFonts w:cs="Segoe UI"/>
                <w:color w:val="FFFFFF" w:themeColor="background1"/>
                <w:lang w:val="en-US"/>
              </w:rPr>
            </w:pPr>
          </w:p>
        </w:tc>
      </w:tr>
      <w:tr w:rsidR="00235D51" w:rsidRPr="00235D51" w14:paraId="726BA92D" w14:textId="77777777" w:rsidTr="00232F33">
        <w:tc>
          <w:tcPr>
            <w:tcW w:w="1809" w:type="dxa"/>
          </w:tcPr>
          <w:p w14:paraId="6E556772" w14:textId="77777777" w:rsidR="00235D51" w:rsidRPr="00DB504D" w:rsidRDefault="00235D51" w:rsidP="00232F33">
            <w:pPr>
              <w:spacing w:before="120"/>
              <w:jc w:val="right"/>
              <w:rPr>
                <w:rFonts w:cs="Segoe UI"/>
                <w:b/>
                <w:color w:val="FFFFFF" w:themeColor="background1"/>
                <w:sz w:val="24"/>
                <w:lang w:val="en-US"/>
              </w:rPr>
            </w:pPr>
            <w:r w:rsidRPr="00DB504D">
              <w:rPr>
                <w:rFonts w:cs="Segoe UI"/>
                <w:b/>
                <w:color w:val="FFFFFF" w:themeColor="background1"/>
                <w:sz w:val="24"/>
                <w:lang w:val="en-US"/>
              </w:rPr>
              <w:t>Editor</w:t>
            </w:r>
          </w:p>
        </w:tc>
        <w:tc>
          <w:tcPr>
            <w:tcW w:w="6713" w:type="dxa"/>
          </w:tcPr>
          <w:p w14:paraId="5D6E7AD8" w14:textId="7ECD00DA" w:rsidR="00235D51" w:rsidRPr="00592692" w:rsidRDefault="00457301" w:rsidP="00232F33">
            <w:pPr>
              <w:spacing w:before="120"/>
              <w:jc w:val="left"/>
              <w:rPr>
                <w:rFonts w:cs="Segoe UI"/>
                <w:color w:val="FFFFFF" w:themeColor="background1"/>
                <w:sz w:val="24"/>
                <w:lang w:val="pt-PT"/>
              </w:rPr>
            </w:pPr>
            <w:r w:rsidRPr="00592692">
              <w:rPr>
                <w:rFonts w:cs="Segoe UI"/>
                <w:color w:val="FFFFFF" w:themeColor="background1"/>
                <w:sz w:val="24"/>
                <w:lang w:val="pt-PT"/>
              </w:rPr>
              <w:t>B. Parreira</w:t>
            </w:r>
            <w:r w:rsidR="0011378C" w:rsidRPr="00592692">
              <w:rPr>
                <w:rFonts w:cs="Segoe UI"/>
                <w:color w:val="FFFFFF" w:themeColor="background1"/>
                <w:sz w:val="24"/>
                <w:lang w:val="pt-PT"/>
              </w:rPr>
              <w:t xml:space="preserve">, J. </w:t>
            </w:r>
            <w:r w:rsidR="0011378C">
              <w:rPr>
                <w:rFonts w:cs="Segoe UI"/>
                <w:color w:val="FFFFFF" w:themeColor="background1"/>
                <w:sz w:val="24"/>
                <w:lang w:val="pt-PT"/>
              </w:rPr>
              <w:t>Bonnet (PTIN)</w:t>
            </w:r>
          </w:p>
        </w:tc>
      </w:tr>
      <w:tr w:rsidR="00235D51" w:rsidRPr="003F376E" w14:paraId="18487A6D" w14:textId="77777777" w:rsidTr="00232F33">
        <w:trPr>
          <w:trHeight w:val="1349"/>
        </w:trPr>
        <w:tc>
          <w:tcPr>
            <w:tcW w:w="1809" w:type="dxa"/>
          </w:tcPr>
          <w:p w14:paraId="27461517" w14:textId="77777777" w:rsidR="00235D51" w:rsidRPr="00592692" w:rsidRDefault="00235D51" w:rsidP="00232F33">
            <w:pPr>
              <w:spacing w:before="120"/>
              <w:jc w:val="right"/>
              <w:rPr>
                <w:rFonts w:cs="Segoe UI"/>
                <w:b/>
                <w:color w:val="FFFFFF" w:themeColor="background1"/>
                <w:sz w:val="24"/>
                <w:lang w:val="pt-PT"/>
              </w:rPr>
            </w:pPr>
            <w:proofErr w:type="spellStart"/>
            <w:r w:rsidRPr="00592692">
              <w:rPr>
                <w:rFonts w:cs="Segoe UI"/>
                <w:b/>
                <w:color w:val="FFFFFF" w:themeColor="background1"/>
                <w:sz w:val="24"/>
                <w:lang w:val="pt-PT"/>
              </w:rPr>
              <w:t>Contributors</w:t>
            </w:r>
            <w:proofErr w:type="spellEnd"/>
          </w:p>
        </w:tc>
        <w:tc>
          <w:tcPr>
            <w:tcW w:w="6713" w:type="dxa"/>
          </w:tcPr>
          <w:p w14:paraId="46A3E301" w14:textId="248768D8" w:rsidR="00235D51" w:rsidRPr="00DB504D" w:rsidRDefault="00AD5655" w:rsidP="00592692">
            <w:pPr>
              <w:spacing w:before="120"/>
              <w:jc w:val="left"/>
              <w:rPr>
                <w:rFonts w:cs="Segoe UI"/>
                <w:color w:val="FFFFFF" w:themeColor="background1"/>
                <w:sz w:val="24"/>
                <w:lang w:val="en-US"/>
              </w:rPr>
            </w:pPr>
            <w:r w:rsidRPr="00592692">
              <w:rPr>
                <w:rFonts w:cs="Segoe UI"/>
                <w:color w:val="FFFFFF" w:themeColor="background1"/>
                <w:sz w:val="24"/>
                <w:lang w:val="pt-PT"/>
              </w:rPr>
              <w:t>G</w:t>
            </w:r>
            <w:r w:rsidR="0083395D" w:rsidRPr="00592692">
              <w:rPr>
                <w:rFonts w:cs="Segoe UI"/>
                <w:color w:val="FFFFFF" w:themeColor="background1"/>
                <w:sz w:val="24"/>
                <w:lang w:val="pt-PT"/>
              </w:rPr>
              <w:t>.</w:t>
            </w:r>
            <w:r w:rsidRPr="00592692">
              <w:rPr>
                <w:rFonts w:cs="Segoe UI"/>
                <w:color w:val="FFFFFF" w:themeColor="background1"/>
                <w:sz w:val="24"/>
                <w:lang w:val="pt-PT"/>
              </w:rPr>
              <w:t xml:space="preserve"> Dimosthenous (</w:t>
            </w:r>
            <w:proofErr w:type="spellStart"/>
            <w:r w:rsidRPr="00592692">
              <w:rPr>
                <w:rFonts w:cs="Segoe UI"/>
                <w:color w:val="FFFFFF" w:themeColor="background1"/>
                <w:sz w:val="24"/>
                <w:lang w:val="pt-PT"/>
              </w:rPr>
              <w:t>PrimeTel</w:t>
            </w:r>
            <w:proofErr w:type="spellEnd"/>
            <w:r w:rsidRPr="00592692">
              <w:rPr>
                <w:rFonts w:cs="Segoe UI"/>
                <w:color w:val="FFFFFF" w:themeColor="background1"/>
                <w:sz w:val="24"/>
                <w:lang w:val="pt-PT"/>
              </w:rPr>
              <w:t xml:space="preserve">), </w:t>
            </w:r>
            <w:r w:rsidR="00371560" w:rsidRPr="00592692">
              <w:rPr>
                <w:rFonts w:cs="Segoe UI"/>
                <w:color w:val="FFFFFF" w:themeColor="background1"/>
                <w:sz w:val="24"/>
                <w:lang w:val="pt-PT"/>
              </w:rPr>
              <w:t>N</w:t>
            </w:r>
            <w:r w:rsidR="0083395D" w:rsidRPr="00592692">
              <w:rPr>
                <w:rFonts w:cs="Segoe UI"/>
                <w:color w:val="FFFFFF" w:themeColor="background1"/>
                <w:sz w:val="24"/>
                <w:lang w:val="pt-PT"/>
              </w:rPr>
              <w:t>. Herbaut</w:t>
            </w:r>
            <w:r w:rsidR="00371560" w:rsidRPr="00592692">
              <w:rPr>
                <w:rFonts w:cs="Segoe UI"/>
                <w:color w:val="FFFFFF" w:themeColor="background1"/>
                <w:sz w:val="24"/>
                <w:lang w:val="pt-PT"/>
              </w:rPr>
              <w:t xml:space="preserve"> (VIO)</w:t>
            </w:r>
            <w:r w:rsidR="00235D51" w:rsidRPr="00592692">
              <w:rPr>
                <w:rFonts w:cs="Segoe UI"/>
                <w:color w:val="FFFFFF" w:themeColor="background1"/>
                <w:sz w:val="24"/>
                <w:lang w:val="pt-PT"/>
              </w:rPr>
              <w:t xml:space="preserve">, </w:t>
            </w:r>
            <w:r w:rsidR="009B2901" w:rsidRPr="009B2901">
              <w:rPr>
                <w:rFonts w:cs="Segoe UI"/>
                <w:color w:val="FFFFFF" w:themeColor="background1"/>
                <w:sz w:val="24"/>
                <w:lang w:val="en-US"/>
              </w:rPr>
              <w:t>M. Arnabold</w:t>
            </w:r>
            <w:r w:rsidR="009B2901">
              <w:rPr>
                <w:rFonts w:cs="Segoe UI"/>
                <w:color w:val="FFFFFF" w:themeColor="background1"/>
                <w:sz w:val="24"/>
                <w:lang w:val="en-US"/>
              </w:rPr>
              <w:t>i</w:t>
            </w:r>
            <w:r w:rsidR="00235D51" w:rsidRPr="00DB504D">
              <w:rPr>
                <w:rFonts w:cs="Segoe UI"/>
                <w:color w:val="FFFFFF" w:themeColor="background1"/>
                <w:sz w:val="24"/>
                <w:lang w:val="en-US"/>
              </w:rPr>
              <w:t xml:space="preserve"> (</w:t>
            </w:r>
            <w:proofErr w:type="spellStart"/>
            <w:r w:rsidR="009B2901">
              <w:rPr>
                <w:rFonts w:cs="Segoe UI"/>
                <w:color w:val="FFFFFF" w:themeColor="background1"/>
                <w:sz w:val="24"/>
                <w:lang w:val="en-US"/>
              </w:rPr>
              <w:t>Italtel</w:t>
            </w:r>
            <w:proofErr w:type="spellEnd"/>
            <w:r w:rsidR="00235D51" w:rsidRPr="00DB504D">
              <w:rPr>
                <w:rFonts w:cs="Segoe UI"/>
                <w:color w:val="FFFFFF" w:themeColor="background1"/>
                <w:sz w:val="24"/>
                <w:lang w:val="en-US"/>
              </w:rPr>
              <w:t>)</w:t>
            </w:r>
          </w:p>
        </w:tc>
      </w:tr>
      <w:tr w:rsidR="00235D51" w:rsidRPr="00AD5655" w14:paraId="2A65A856" w14:textId="77777777" w:rsidTr="00232F33">
        <w:tc>
          <w:tcPr>
            <w:tcW w:w="1809" w:type="dxa"/>
          </w:tcPr>
          <w:p w14:paraId="2F8D7201" w14:textId="77777777" w:rsidR="00235D51" w:rsidRPr="00DB504D" w:rsidRDefault="00235D51" w:rsidP="00232F33">
            <w:pPr>
              <w:spacing w:before="120"/>
              <w:jc w:val="right"/>
              <w:rPr>
                <w:rFonts w:cs="Segoe UI"/>
                <w:b/>
                <w:color w:val="FFFFFF" w:themeColor="background1"/>
                <w:sz w:val="24"/>
                <w:lang w:val="en-US"/>
              </w:rPr>
            </w:pPr>
            <w:r w:rsidRPr="00DB504D">
              <w:rPr>
                <w:rFonts w:cs="Segoe UI"/>
                <w:b/>
                <w:color w:val="FFFFFF" w:themeColor="background1"/>
                <w:sz w:val="24"/>
                <w:lang w:val="en-US"/>
              </w:rPr>
              <w:t>Version</w:t>
            </w:r>
          </w:p>
        </w:tc>
        <w:tc>
          <w:tcPr>
            <w:tcW w:w="6713" w:type="dxa"/>
          </w:tcPr>
          <w:p w14:paraId="605B5200" w14:textId="77777777" w:rsidR="00235D51" w:rsidRPr="00DB504D" w:rsidRDefault="00235D51" w:rsidP="00232F33">
            <w:pPr>
              <w:spacing w:before="120"/>
              <w:jc w:val="left"/>
              <w:rPr>
                <w:rFonts w:cs="Segoe UI"/>
                <w:color w:val="FFFFFF" w:themeColor="background1"/>
                <w:sz w:val="24"/>
                <w:lang w:val="en-US"/>
              </w:rPr>
            </w:pPr>
            <w:r w:rsidRPr="00DB504D">
              <w:rPr>
                <w:rFonts w:cs="Segoe UI"/>
                <w:color w:val="FFFFFF" w:themeColor="background1"/>
                <w:sz w:val="24"/>
                <w:lang w:val="en-US"/>
              </w:rPr>
              <w:t>1.0</w:t>
            </w:r>
          </w:p>
        </w:tc>
      </w:tr>
      <w:tr w:rsidR="00235D51" w:rsidRPr="00AD5655" w14:paraId="764132F6" w14:textId="77777777" w:rsidTr="00232F33">
        <w:tc>
          <w:tcPr>
            <w:tcW w:w="1809" w:type="dxa"/>
          </w:tcPr>
          <w:p w14:paraId="18F7B905" w14:textId="77777777" w:rsidR="00235D51" w:rsidRPr="00DB504D" w:rsidRDefault="00235D51" w:rsidP="00232F33">
            <w:pPr>
              <w:spacing w:before="120"/>
              <w:jc w:val="right"/>
              <w:rPr>
                <w:rFonts w:cs="Segoe UI"/>
                <w:b/>
                <w:color w:val="FFFFFF" w:themeColor="background1"/>
                <w:sz w:val="24"/>
                <w:lang w:val="en-US"/>
              </w:rPr>
            </w:pPr>
            <w:r w:rsidRPr="00DB504D">
              <w:rPr>
                <w:rFonts w:cs="Segoe UI"/>
                <w:b/>
                <w:color w:val="FFFFFF" w:themeColor="background1"/>
                <w:sz w:val="24"/>
                <w:lang w:val="en-US"/>
              </w:rPr>
              <w:t>Date</w:t>
            </w:r>
          </w:p>
        </w:tc>
        <w:tc>
          <w:tcPr>
            <w:tcW w:w="6713" w:type="dxa"/>
          </w:tcPr>
          <w:p w14:paraId="7281BD1F" w14:textId="6D4AFB40" w:rsidR="00235D51" w:rsidRPr="00DB504D" w:rsidRDefault="009B2901" w:rsidP="000C0BFB">
            <w:pPr>
              <w:spacing w:before="120"/>
              <w:jc w:val="left"/>
              <w:rPr>
                <w:rFonts w:cs="Segoe UI"/>
                <w:color w:val="FFFFFF" w:themeColor="background1"/>
                <w:sz w:val="24"/>
                <w:lang w:val="en-US"/>
              </w:rPr>
            </w:pPr>
            <w:r>
              <w:rPr>
                <w:rFonts w:cs="Segoe UI"/>
                <w:color w:val="FFFFFF" w:themeColor="background1"/>
                <w:sz w:val="24"/>
                <w:lang w:val="en-US"/>
              </w:rPr>
              <w:t>March</w:t>
            </w:r>
            <w:r w:rsidR="00D32513" w:rsidRPr="00DB504D">
              <w:rPr>
                <w:rFonts w:cs="Segoe UI"/>
                <w:color w:val="FFFFFF" w:themeColor="background1"/>
                <w:sz w:val="24"/>
                <w:lang w:val="en-US"/>
              </w:rPr>
              <w:t xml:space="preserve"> </w:t>
            </w:r>
            <w:r w:rsidR="00592692">
              <w:rPr>
                <w:rFonts w:cs="Segoe UI"/>
                <w:color w:val="FFFFFF" w:themeColor="background1"/>
                <w:sz w:val="24"/>
                <w:lang w:val="en-US"/>
              </w:rPr>
              <w:t>31</w:t>
            </w:r>
            <w:r w:rsidR="00AF6C22">
              <w:rPr>
                <w:rFonts w:cs="Segoe UI"/>
                <w:color w:val="FFFFFF" w:themeColor="background1"/>
                <w:sz w:val="24"/>
                <w:vertAlign w:val="superscript"/>
                <w:lang w:val="en-US"/>
              </w:rPr>
              <w:t>th</w:t>
            </w:r>
            <w:r w:rsidR="00457301">
              <w:rPr>
                <w:rFonts w:cs="Segoe UI"/>
                <w:color w:val="FFFFFF" w:themeColor="background1"/>
                <w:sz w:val="24"/>
                <w:lang w:val="en-US"/>
              </w:rPr>
              <w:t>, 2016</w:t>
            </w:r>
          </w:p>
        </w:tc>
      </w:tr>
      <w:tr w:rsidR="00235D51" w:rsidRPr="00AD5655" w14:paraId="3071A162" w14:textId="77777777" w:rsidTr="00232F33">
        <w:tc>
          <w:tcPr>
            <w:tcW w:w="1809" w:type="dxa"/>
          </w:tcPr>
          <w:p w14:paraId="3E4D0C5E" w14:textId="77777777" w:rsidR="00235D51" w:rsidRPr="00DB504D" w:rsidRDefault="00235D51" w:rsidP="00232F33">
            <w:pPr>
              <w:spacing w:before="120"/>
              <w:jc w:val="right"/>
              <w:rPr>
                <w:rFonts w:cs="Segoe UI"/>
                <w:b/>
                <w:color w:val="FFFFFF" w:themeColor="background1"/>
                <w:sz w:val="24"/>
                <w:lang w:val="en-US"/>
              </w:rPr>
            </w:pPr>
            <w:r w:rsidRPr="00DB504D">
              <w:rPr>
                <w:rFonts w:cs="Segoe UI"/>
                <w:b/>
                <w:color w:val="FFFFFF" w:themeColor="background1"/>
                <w:sz w:val="24"/>
                <w:lang w:val="en-US"/>
              </w:rPr>
              <w:t>Distribution</w:t>
            </w:r>
          </w:p>
        </w:tc>
        <w:tc>
          <w:tcPr>
            <w:tcW w:w="6713" w:type="dxa"/>
          </w:tcPr>
          <w:p w14:paraId="2CE03583" w14:textId="77777777" w:rsidR="00235D51" w:rsidRPr="00DB504D" w:rsidRDefault="00235D51" w:rsidP="00232F33">
            <w:pPr>
              <w:spacing w:before="120"/>
              <w:jc w:val="left"/>
              <w:rPr>
                <w:rFonts w:cs="Segoe UI"/>
                <w:color w:val="FFFFFF" w:themeColor="background1"/>
                <w:sz w:val="24"/>
                <w:lang w:val="en-US"/>
              </w:rPr>
            </w:pPr>
            <w:r w:rsidRPr="00DB504D">
              <w:rPr>
                <w:rFonts w:cs="Segoe UI"/>
                <w:color w:val="FFFFFF" w:themeColor="background1"/>
                <w:sz w:val="24"/>
                <w:lang w:val="en-US"/>
              </w:rPr>
              <w:t>PUBLIC (PU)</w:t>
            </w:r>
          </w:p>
        </w:tc>
      </w:tr>
    </w:tbl>
    <w:p w14:paraId="1248E853" w14:textId="77777777" w:rsidR="00CA68E3" w:rsidRDefault="00CA68E3">
      <w:pPr>
        <w:spacing w:after="200" w:line="276" w:lineRule="auto"/>
        <w:jc w:val="left"/>
        <w:rPr>
          <w:lang w:val="en-US"/>
        </w:rPr>
      </w:pPr>
    </w:p>
    <w:p w14:paraId="120562B7" w14:textId="77777777" w:rsidR="00845918" w:rsidRDefault="00845918">
      <w:pPr>
        <w:spacing w:after="200" w:line="276" w:lineRule="auto"/>
        <w:jc w:val="left"/>
        <w:rPr>
          <w:b/>
          <w:color w:val="17365D" w:themeColor="text2" w:themeShade="BF"/>
          <w:sz w:val="32"/>
          <w:szCs w:val="32"/>
          <w:lang w:val="en-US"/>
        </w:rPr>
      </w:pPr>
      <w:r>
        <w:rPr>
          <w:color w:val="17365D" w:themeColor="text2" w:themeShade="BF"/>
          <w:lang w:val="en-US"/>
        </w:rPr>
        <w:br w:type="page"/>
      </w:r>
    </w:p>
    <w:p w14:paraId="73A8C08C" w14:textId="77777777" w:rsidR="00754FB6" w:rsidRDefault="00B956A3" w:rsidP="00007AF8">
      <w:pPr>
        <w:pStyle w:val="TNOVAHUnnumbered"/>
        <w:pBdr>
          <w:bottom w:val="single" w:sz="6" w:space="1" w:color="auto"/>
        </w:pBdr>
        <w:rPr>
          <w:color w:val="17365D" w:themeColor="text2" w:themeShade="BF"/>
          <w:lang w:val="en-US"/>
        </w:rPr>
      </w:pPr>
      <w:r w:rsidRPr="00087791">
        <w:rPr>
          <w:color w:val="17365D" w:themeColor="text2" w:themeShade="BF"/>
          <w:lang w:val="en-US"/>
        </w:rPr>
        <w:lastRenderedPageBreak/>
        <w:t>Executive Summary</w:t>
      </w:r>
    </w:p>
    <w:p w14:paraId="45B9E26D" w14:textId="04DD705D" w:rsidR="00000885" w:rsidRDefault="00000885" w:rsidP="00CA68E3">
      <w:pPr>
        <w:rPr>
          <w:lang w:val="en-US"/>
        </w:rPr>
      </w:pPr>
      <w:r>
        <w:rPr>
          <w:lang w:val="en-US"/>
        </w:rPr>
        <w:t xml:space="preserve">This report </w:t>
      </w:r>
      <w:r w:rsidR="00CF28EA">
        <w:rPr>
          <w:lang w:val="en-US"/>
        </w:rPr>
        <w:t>constitutes the final report on</w:t>
      </w:r>
      <w:r>
        <w:rPr>
          <w:lang w:val="en-US"/>
        </w:rPr>
        <w:t xml:space="preserve"> the work carried out </w:t>
      </w:r>
      <w:r w:rsidR="002A5F18">
        <w:rPr>
          <w:lang w:val="en-US"/>
        </w:rPr>
        <w:t xml:space="preserve">to achieve the initial objectives </w:t>
      </w:r>
      <w:r>
        <w:rPr>
          <w:lang w:val="en-US"/>
        </w:rPr>
        <w:t xml:space="preserve">in Task 5.2 of the EU-FP7 Project T-NOVA “Functions as-a-Service over </w:t>
      </w:r>
      <w:proofErr w:type="spellStart"/>
      <w:r>
        <w:rPr>
          <w:lang w:val="en-US"/>
        </w:rPr>
        <w:t>Virtualised</w:t>
      </w:r>
      <w:proofErr w:type="spellEnd"/>
      <w:r>
        <w:rPr>
          <w:lang w:val="en-US"/>
        </w:rPr>
        <w:t xml:space="preserve"> Infrastructures”. </w:t>
      </w:r>
      <w:r w:rsidR="00253ABB">
        <w:rPr>
          <w:lang w:val="en-US"/>
        </w:rPr>
        <w:t>The ini</w:t>
      </w:r>
      <w:r w:rsidR="0042409A">
        <w:rPr>
          <w:lang w:val="en-US"/>
        </w:rPr>
        <w:t>tial goal</w:t>
      </w:r>
      <w:r w:rsidR="00253ABB">
        <w:rPr>
          <w:lang w:val="en-US"/>
        </w:rPr>
        <w:t xml:space="preserve"> for this task, as defined in t</w:t>
      </w:r>
      <w:r w:rsidR="00C9221E">
        <w:rPr>
          <w:lang w:val="en-US"/>
        </w:rPr>
        <w:t xml:space="preserve">he </w:t>
      </w:r>
      <w:proofErr w:type="spellStart"/>
      <w:r w:rsidR="00C9221E">
        <w:rPr>
          <w:lang w:val="en-US"/>
        </w:rPr>
        <w:t>DoW</w:t>
      </w:r>
      <w:proofErr w:type="spellEnd"/>
      <w:r w:rsidR="00C9221E">
        <w:rPr>
          <w:lang w:val="en-US"/>
        </w:rPr>
        <w:t xml:space="preserve">, </w:t>
      </w:r>
      <w:r w:rsidR="0042409A">
        <w:rPr>
          <w:lang w:val="en-US"/>
        </w:rPr>
        <w:t>is</w:t>
      </w:r>
      <w:r w:rsidR="00C9221E">
        <w:rPr>
          <w:lang w:val="en-US"/>
        </w:rPr>
        <w:t xml:space="preserve"> the implementation of a middleware component that enables an API for the control and management of network functions. </w:t>
      </w:r>
      <w:r w:rsidR="00D407DE">
        <w:rPr>
          <w:lang w:val="en-US"/>
        </w:rPr>
        <w:t xml:space="preserve">This report will build on deliverable 5.01 and </w:t>
      </w:r>
      <w:r w:rsidR="002A5F18">
        <w:rPr>
          <w:lang w:val="en-US"/>
        </w:rPr>
        <w:t>on WP2 deliverables for requirements and specifi</w:t>
      </w:r>
      <w:r w:rsidR="00AD6E95">
        <w:rPr>
          <w:lang w:val="en-US"/>
        </w:rPr>
        <w:t xml:space="preserve">cations, which are used as a basis for the implementation work within the task. </w:t>
      </w:r>
    </w:p>
    <w:p w14:paraId="3235786D" w14:textId="365BAA32" w:rsidR="002A5F18" w:rsidRDefault="00362D90" w:rsidP="00CA68E3">
      <w:pPr>
        <w:rPr>
          <w:lang w:val="en-US"/>
        </w:rPr>
      </w:pPr>
      <w:r>
        <w:rPr>
          <w:lang w:val="en-US"/>
        </w:rPr>
        <w:t>The middleware API component thoroughly presented in this report realizes the middleware framework</w:t>
      </w:r>
      <w:r w:rsidR="00394B9E">
        <w:rPr>
          <w:lang w:val="en-US"/>
        </w:rPr>
        <w:t xml:space="preserve"> mentioned in the previous paragraph</w:t>
      </w:r>
      <w:r>
        <w:rPr>
          <w:lang w:val="en-US"/>
        </w:rPr>
        <w:t>. This component is located between the VNF Manager, which is part of the T-NOVA Orchestrator, and the VNFs instantiated on-demand by the end-clients. It realizes</w:t>
      </w:r>
      <w:r w:rsidR="00AD6E95">
        <w:rPr>
          <w:lang w:val="en-US"/>
        </w:rPr>
        <w:t xml:space="preserve"> the </w:t>
      </w:r>
      <w:proofErr w:type="spellStart"/>
      <w:r w:rsidR="00AD6E95">
        <w:rPr>
          <w:lang w:val="en-US"/>
        </w:rPr>
        <w:t>V</w:t>
      </w:r>
      <w:r>
        <w:rPr>
          <w:lang w:val="en-US"/>
        </w:rPr>
        <w:t>e-vnfm-vnf</w:t>
      </w:r>
      <w:proofErr w:type="spellEnd"/>
      <w:r>
        <w:rPr>
          <w:lang w:val="en-US"/>
        </w:rPr>
        <w:t xml:space="preserve"> interface specified by ETSI </w:t>
      </w:r>
      <w:r w:rsidR="00285F17">
        <w:rPr>
          <w:lang w:val="en-US"/>
        </w:rPr>
        <w:t xml:space="preserve">and uses the configuration procedures </w:t>
      </w:r>
      <w:r w:rsidR="00394B9E">
        <w:rPr>
          <w:lang w:val="en-US"/>
        </w:rPr>
        <w:t>defined</w:t>
      </w:r>
      <w:r w:rsidR="00285F17">
        <w:rPr>
          <w:lang w:val="en-US"/>
        </w:rPr>
        <w:t xml:space="preserve"> in ETSI GS-NFV-MAN 001 for the IMS MRF instance. The</w:t>
      </w:r>
      <w:r w:rsidR="00394B9E">
        <w:rPr>
          <w:lang w:val="en-US"/>
        </w:rPr>
        <w:t>se</w:t>
      </w:r>
      <w:r w:rsidR="00285F17">
        <w:rPr>
          <w:lang w:val="en-US"/>
        </w:rPr>
        <w:t xml:space="preserve"> procedures are relatively simple without hindering functionality, the VNF Manager uses the middleware API to upload a configuration file to the VNF and afterwards sends the lifecycle event command to trigger the configuration operation. </w:t>
      </w:r>
    </w:p>
    <w:p w14:paraId="16F3A226" w14:textId="631328D3" w:rsidR="002421ED" w:rsidRDefault="002421ED" w:rsidP="00CA68E3">
      <w:pPr>
        <w:rPr>
          <w:lang w:val="en-US"/>
        </w:rPr>
      </w:pPr>
      <w:r>
        <w:rPr>
          <w:lang w:val="en-US"/>
        </w:rPr>
        <w:t>There are various advantages of using the middleware API in the communication between the VNF Manager and the VNFs. From the VNF Manager perspective it will only see one generic southbound interface that enables the VNF lifecycle management. This way the T-NOVA Orchestrator does not need to adapt to new and specific interfaces which brings added stability to the platform. From the VNFs integration in T-NOVA point-of-view</w:t>
      </w:r>
      <w:r w:rsidR="00CF28EA">
        <w:rPr>
          <w:lang w:val="en-US"/>
        </w:rPr>
        <w:t>,</w:t>
      </w:r>
      <w:r>
        <w:rPr>
          <w:lang w:val="en-US"/>
        </w:rPr>
        <w:t xml:space="preserve"> VNF developers see various available plugins that enable the management communication protocol of their choice. This way VNF developers will not need to create new interfaces to integrate their VNFs in the T-NOVA platform. Finally, from a general T-NOVA perspective, the platform is able to integrate and support new protocols without jeopardizing the system stability due to the self-contained nature of the middleware API. Currently, two plugins are available, HTTP and SSH, </w:t>
      </w:r>
      <w:r w:rsidR="00CF28EA">
        <w:rPr>
          <w:lang w:val="en-US"/>
        </w:rPr>
        <w:t xml:space="preserve">which </w:t>
      </w:r>
      <w:r>
        <w:rPr>
          <w:lang w:val="en-US"/>
        </w:rPr>
        <w:t>can be used to interact with VNFs. In terms of security, at the north of the middleware API and for consistency with the remaining components of T-NOVA</w:t>
      </w:r>
      <w:r w:rsidR="00394B9E">
        <w:rPr>
          <w:lang w:val="en-US"/>
        </w:rPr>
        <w:t>,</w:t>
      </w:r>
      <w:r>
        <w:rPr>
          <w:lang w:val="en-US"/>
        </w:rPr>
        <w:t xml:space="preserve"> the Gatekeeper Authentication mechanism is </w:t>
      </w:r>
      <w:r w:rsidR="00394B9E">
        <w:rPr>
          <w:lang w:val="en-US"/>
        </w:rPr>
        <w:t>used</w:t>
      </w:r>
      <w:r>
        <w:rPr>
          <w:lang w:val="en-US"/>
        </w:rPr>
        <w:t xml:space="preserve">. Additionally, for stand-alone tests the “basic </w:t>
      </w:r>
      <w:proofErr w:type="spellStart"/>
      <w:r>
        <w:rPr>
          <w:lang w:val="en-US"/>
        </w:rPr>
        <w:t>auth</w:t>
      </w:r>
      <w:proofErr w:type="spellEnd"/>
      <w:r>
        <w:rPr>
          <w:lang w:val="en-US"/>
        </w:rPr>
        <w:t xml:space="preserve">” mechanism is also supported. This mechanism consists of username and password and can be configured at will. At the south of the middleware API, each plugin supports its own authentication mechanism, for SSH a private key is used while the HTTP uses “basic </w:t>
      </w:r>
      <w:proofErr w:type="spellStart"/>
      <w:r>
        <w:rPr>
          <w:lang w:val="en-US"/>
        </w:rPr>
        <w:t>auth</w:t>
      </w:r>
      <w:proofErr w:type="spellEnd"/>
      <w:r>
        <w:rPr>
          <w:lang w:val="en-US"/>
        </w:rPr>
        <w:t xml:space="preserve">”. </w:t>
      </w:r>
    </w:p>
    <w:p w14:paraId="7112189E" w14:textId="6EC67F36" w:rsidR="00394B9E" w:rsidRDefault="00394B9E" w:rsidP="00CA68E3">
      <w:pPr>
        <w:rPr>
          <w:lang w:val="en-US"/>
        </w:rPr>
      </w:pPr>
      <w:r>
        <w:rPr>
          <w:lang w:val="en-US"/>
        </w:rPr>
        <w:t xml:space="preserve">The current report provides all the necessary information </w:t>
      </w:r>
      <w:r w:rsidR="009B59E0">
        <w:rPr>
          <w:lang w:val="en-US"/>
        </w:rPr>
        <w:t>regarding the middleware API and should be used by</w:t>
      </w:r>
      <w:r>
        <w:rPr>
          <w:lang w:val="en-US"/>
        </w:rPr>
        <w:t xml:space="preserve"> VNF developers to integrate their VNFs with the T-NOVA platform. Moreover, a thorough description of all the implementation work in middleware API is provided </w:t>
      </w:r>
      <w:r w:rsidR="009B59E0">
        <w:rPr>
          <w:lang w:val="en-US"/>
        </w:rPr>
        <w:t xml:space="preserve">to better understand this component internal mechanisms. </w:t>
      </w:r>
    </w:p>
    <w:p w14:paraId="65301918" w14:textId="77777777" w:rsidR="002421ED" w:rsidRDefault="002421ED" w:rsidP="00CA68E3">
      <w:pPr>
        <w:rPr>
          <w:lang w:val="en-US"/>
        </w:rPr>
      </w:pPr>
    </w:p>
    <w:p w14:paraId="2BEFB24C" w14:textId="4DF96381" w:rsidR="00007AF8" w:rsidRPr="00592692" w:rsidRDefault="00007AF8" w:rsidP="00CA68E3">
      <w:pPr>
        <w:rPr>
          <w:b/>
          <w:color w:val="365F91" w:themeColor="accent1" w:themeShade="BF"/>
          <w:sz w:val="32"/>
          <w:szCs w:val="32"/>
          <w:lang w:val="fr-FR"/>
        </w:rPr>
      </w:pPr>
      <w:r w:rsidRPr="00592692">
        <w:rPr>
          <w:lang w:val="fr-FR"/>
        </w:rPr>
        <w:br w:type="page"/>
      </w:r>
    </w:p>
    <w:p w14:paraId="2597D5C4" w14:textId="77777777" w:rsidR="00007AF8" w:rsidRPr="00592692" w:rsidRDefault="00007AF8" w:rsidP="00007AF8">
      <w:pPr>
        <w:pStyle w:val="TNOVAHUnnumbered"/>
        <w:rPr>
          <w:lang w:val="fr-FR"/>
        </w:rPr>
      </w:pPr>
    </w:p>
    <w:sdt>
      <w:sdtPr>
        <w:rPr>
          <w:b w:val="0"/>
          <w:color w:val="auto"/>
          <w:sz w:val="22"/>
          <w:szCs w:val="22"/>
        </w:rPr>
        <w:id w:val="162535871"/>
        <w:docPartObj>
          <w:docPartGallery w:val="Table of Contents"/>
          <w:docPartUnique/>
        </w:docPartObj>
      </w:sdtPr>
      <w:sdtEndPr/>
      <w:sdtContent>
        <w:p w14:paraId="4CF096F8" w14:textId="77777777" w:rsidR="00C2125F" w:rsidRDefault="00DC740B" w:rsidP="00C2125F">
          <w:pPr>
            <w:pStyle w:val="TNOVAHUnnumbered"/>
            <w:pBdr>
              <w:bottom w:val="single" w:sz="6" w:space="1" w:color="auto"/>
            </w:pBdr>
            <w:rPr>
              <w:color w:val="17365D" w:themeColor="text2" w:themeShade="BF"/>
              <w:lang w:val="en-US"/>
            </w:rPr>
          </w:pPr>
          <w:r w:rsidRPr="00087791">
            <w:rPr>
              <w:color w:val="17365D" w:themeColor="text2" w:themeShade="BF"/>
              <w:lang w:val="en-US"/>
            </w:rPr>
            <w:t>Table of Contents</w:t>
          </w:r>
        </w:p>
        <w:p w14:paraId="2FC81952" w14:textId="77777777" w:rsidR="00592692" w:rsidRDefault="001E5686">
          <w:pPr>
            <w:pStyle w:val="TOC1"/>
            <w:tabs>
              <w:tab w:val="right" w:leader="dot" w:pos="8296"/>
            </w:tabs>
            <w:rPr>
              <w:rFonts w:asciiTheme="minorHAnsi" w:eastAsiaTheme="minorEastAsia" w:hAnsiTheme="minorHAnsi" w:cstheme="minorBidi"/>
              <w:b w:val="0"/>
              <w:bCs w:val="0"/>
              <w:caps w:val="0"/>
              <w:noProof/>
              <w:szCs w:val="22"/>
              <w:lang w:val="pt-PT" w:eastAsia="pt-PT"/>
            </w:rPr>
          </w:pPr>
          <w:r>
            <w:rPr>
              <w:i/>
              <w:iCs/>
              <w:caps w:val="0"/>
              <w:sz w:val="24"/>
              <w:szCs w:val="24"/>
            </w:rPr>
            <w:fldChar w:fldCharType="begin"/>
          </w:r>
          <w:r w:rsidR="00C2125F" w:rsidRPr="00A90353">
            <w:rPr>
              <w:i/>
              <w:iCs/>
              <w:caps w:val="0"/>
              <w:sz w:val="24"/>
              <w:szCs w:val="24"/>
              <w:lang w:val="en-US"/>
            </w:rPr>
            <w:instrText xml:space="preserve"> TOC \o "1-3" \h \z \u </w:instrText>
          </w:r>
          <w:r>
            <w:rPr>
              <w:i/>
              <w:iCs/>
              <w:caps w:val="0"/>
              <w:sz w:val="24"/>
              <w:szCs w:val="24"/>
            </w:rPr>
            <w:fldChar w:fldCharType="separate"/>
          </w:r>
          <w:hyperlink w:anchor="_Toc447290017" w:history="1">
            <w:r w:rsidR="00592692" w:rsidRPr="00907A29">
              <w:rPr>
                <w:rStyle w:val="Hyperlink"/>
                <w:noProof/>
                <w:lang w:val="en-US"/>
              </w:rPr>
              <w:t>1. Introduction</w:t>
            </w:r>
            <w:r w:rsidR="00592692">
              <w:rPr>
                <w:noProof/>
                <w:webHidden/>
              </w:rPr>
              <w:tab/>
            </w:r>
            <w:r w:rsidR="00592692">
              <w:rPr>
                <w:noProof/>
                <w:webHidden/>
              </w:rPr>
              <w:fldChar w:fldCharType="begin"/>
            </w:r>
            <w:r w:rsidR="00592692">
              <w:rPr>
                <w:noProof/>
                <w:webHidden/>
              </w:rPr>
              <w:instrText xml:space="preserve"> PAGEREF _Toc447290017 \h </w:instrText>
            </w:r>
            <w:r w:rsidR="00592692">
              <w:rPr>
                <w:noProof/>
                <w:webHidden/>
              </w:rPr>
            </w:r>
            <w:r w:rsidR="00592692">
              <w:rPr>
                <w:noProof/>
                <w:webHidden/>
              </w:rPr>
              <w:fldChar w:fldCharType="separate"/>
            </w:r>
            <w:r w:rsidR="00592692">
              <w:rPr>
                <w:noProof/>
                <w:webHidden/>
              </w:rPr>
              <w:t>5</w:t>
            </w:r>
            <w:r w:rsidR="00592692">
              <w:rPr>
                <w:noProof/>
                <w:webHidden/>
              </w:rPr>
              <w:fldChar w:fldCharType="end"/>
            </w:r>
          </w:hyperlink>
        </w:p>
        <w:p w14:paraId="2A8035DB" w14:textId="77777777" w:rsidR="00592692" w:rsidRDefault="002B6EB5">
          <w:pPr>
            <w:pStyle w:val="TOC2"/>
            <w:tabs>
              <w:tab w:val="right" w:leader="dot" w:pos="8296"/>
            </w:tabs>
            <w:rPr>
              <w:rFonts w:asciiTheme="minorHAnsi" w:eastAsiaTheme="minorEastAsia" w:hAnsiTheme="minorHAnsi" w:cstheme="minorBidi"/>
              <w:smallCaps w:val="0"/>
              <w:noProof/>
              <w:szCs w:val="22"/>
              <w:lang w:val="pt-PT" w:eastAsia="pt-PT"/>
            </w:rPr>
          </w:pPr>
          <w:hyperlink w:anchor="_Toc447290018" w:history="1">
            <w:r w:rsidR="00592692" w:rsidRPr="00907A29">
              <w:rPr>
                <w:rStyle w:val="Hyperlink"/>
                <w:noProof/>
                <w:lang w:val="en-US"/>
              </w:rPr>
              <w:t>1.1. Deliverable interdependencies</w:t>
            </w:r>
            <w:r w:rsidR="00592692">
              <w:rPr>
                <w:noProof/>
                <w:webHidden/>
              </w:rPr>
              <w:tab/>
            </w:r>
            <w:r w:rsidR="00592692">
              <w:rPr>
                <w:noProof/>
                <w:webHidden/>
              </w:rPr>
              <w:fldChar w:fldCharType="begin"/>
            </w:r>
            <w:r w:rsidR="00592692">
              <w:rPr>
                <w:noProof/>
                <w:webHidden/>
              </w:rPr>
              <w:instrText xml:space="preserve"> PAGEREF _Toc447290018 \h </w:instrText>
            </w:r>
            <w:r w:rsidR="00592692">
              <w:rPr>
                <w:noProof/>
                <w:webHidden/>
              </w:rPr>
            </w:r>
            <w:r w:rsidR="00592692">
              <w:rPr>
                <w:noProof/>
                <w:webHidden/>
              </w:rPr>
              <w:fldChar w:fldCharType="separate"/>
            </w:r>
            <w:r w:rsidR="00592692">
              <w:rPr>
                <w:noProof/>
                <w:webHidden/>
              </w:rPr>
              <w:t>5</w:t>
            </w:r>
            <w:r w:rsidR="00592692">
              <w:rPr>
                <w:noProof/>
                <w:webHidden/>
              </w:rPr>
              <w:fldChar w:fldCharType="end"/>
            </w:r>
          </w:hyperlink>
        </w:p>
        <w:p w14:paraId="139EEEF3" w14:textId="77777777" w:rsidR="00592692" w:rsidRDefault="002B6EB5">
          <w:pPr>
            <w:pStyle w:val="TOC1"/>
            <w:tabs>
              <w:tab w:val="right" w:leader="dot" w:pos="8296"/>
            </w:tabs>
            <w:rPr>
              <w:rFonts w:asciiTheme="minorHAnsi" w:eastAsiaTheme="minorEastAsia" w:hAnsiTheme="minorHAnsi" w:cstheme="minorBidi"/>
              <w:b w:val="0"/>
              <w:bCs w:val="0"/>
              <w:caps w:val="0"/>
              <w:noProof/>
              <w:szCs w:val="22"/>
              <w:lang w:val="pt-PT" w:eastAsia="pt-PT"/>
            </w:rPr>
          </w:pPr>
          <w:hyperlink w:anchor="_Toc447290019" w:history="1">
            <w:r w:rsidR="00592692" w:rsidRPr="00907A29">
              <w:rPr>
                <w:rStyle w:val="Hyperlink"/>
                <w:noProof/>
                <w:lang w:val="en-US"/>
              </w:rPr>
              <w:t>2. Middleware API Architecture</w:t>
            </w:r>
            <w:r w:rsidR="00592692">
              <w:rPr>
                <w:noProof/>
                <w:webHidden/>
              </w:rPr>
              <w:tab/>
            </w:r>
            <w:r w:rsidR="00592692">
              <w:rPr>
                <w:noProof/>
                <w:webHidden/>
              </w:rPr>
              <w:fldChar w:fldCharType="begin"/>
            </w:r>
            <w:r w:rsidR="00592692">
              <w:rPr>
                <w:noProof/>
                <w:webHidden/>
              </w:rPr>
              <w:instrText xml:space="preserve"> PAGEREF _Toc447290019 \h </w:instrText>
            </w:r>
            <w:r w:rsidR="00592692">
              <w:rPr>
                <w:noProof/>
                <w:webHidden/>
              </w:rPr>
            </w:r>
            <w:r w:rsidR="00592692">
              <w:rPr>
                <w:noProof/>
                <w:webHidden/>
              </w:rPr>
              <w:fldChar w:fldCharType="separate"/>
            </w:r>
            <w:r w:rsidR="00592692">
              <w:rPr>
                <w:noProof/>
                <w:webHidden/>
              </w:rPr>
              <w:t>6</w:t>
            </w:r>
            <w:r w:rsidR="00592692">
              <w:rPr>
                <w:noProof/>
                <w:webHidden/>
              </w:rPr>
              <w:fldChar w:fldCharType="end"/>
            </w:r>
          </w:hyperlink>
        </w:p>
        <w:p w14:paraId="53419254" w14:textId="77777777" w:rsidR="00592692" w:rsidRDefault="002B6EB5">
          <w:pPr>
            <w:pStyle w:val="TOC2"/>
            <w:tabs>
              <w:tab w:val="right" w:leader="dot" w:pos="8296"/>
            </w:tabs>
            <w:rPr>
              <w:rFonts w:asciiTheme="minorHAnsi" w:eastAsiaTheme="minorEastAsia" w:hAnsiTheme="minorHAnsi" w:cstheme="minorBidi"/>
              <w:smallCaps w:val="0"/>
              <w:noProof/>
              <w:szCs w:val="22"/>
              <w:lang w:val="pt-PT" w:eastAsia="pt-PT"/>
            </w:rPr>
          </w:pPr>
          <w:hyperlink w:anchor="_Toc447290020" w:history="1">
            <w:r w:rsidR="00592692" w:rsidRPr="00907A29">
              <w:rPr>
                <w:rStyle w:val="Hyperlink"/>
                <w:noProof/>
                <w:lang w:val="en-US"/>
              </w:rPr>
              <w:t>2.1. Components Functional Description</w:t>
            </w:r>
            <w:r w:rsidR="00592692">
              <w:rPr>
                <w:noProof/>
                <w:webHidden/>
              </w:rPr>
              <w:tab/>
            </w:r>
            <w:r w:rsidR="00592692">
              <w:rPr>
                <w:noProof/>
                <w:webHidden/>
              </w:rPr>
              <w:fldChar w:fldCharType="begin"/>
            </w:r>
            <w:r w:rsidR="00592692">
              <w:rPr>
                <w:noProof/>
                <w:webHidden/>
              </w:rPr>
              <w:instrText xml:space="preserve"> PAGEREF _Toc447290020 \h </w:instrText>
            </w:r>
            <w:r w:rsidR="00592692">
              <w:rPr>
                <w:noProof/>
                <w:webHidden/>
              </w:rPr>
            </w:r>
            <w:r w:rsidR="00592692">
              <w:rPr>
                <w:noProof/>
                <w:webHidden/>
              </w:rPr>
              <w:fldChar w:fldCharType="separate"/>
            </w:r>
            <w:r w:rsidR="00592692">
              <w:rPr>
                <w:noProof/>
                <w:webHidden/>
              </w:rPr>
              <w:t>7</w:t>
            </w:r>
            <w:r w:rsidR="00592692">
              <w:rPr>
                <w:noProof/>
                <w:webHidden/>
              </w:rPr>
              <w:fldChar w:fldCharType="end"/>
            </w:r>
          </w:hyperlink>
        </w:p>
        <w:p w14:paraId="1597873F" w14:textId="77777777" w:rsidR="00592692" w:rsidRDefault="002B6EB5">
          <w:pPr>
            <w:pStyle w:val="TOC2"/>
            <w:tabs>
              <w:tab w:val="right" w:leader="dot" w:pos="8296"/>
            </w:tabs>
            <w:rPr>
              <w:rFonts w:asciiTheme="minorHAnsi" w:eastAsiaTheme="minorEastAsia" w:hAnsiTheme="minorHAnsi" w:cstheme="minorBidi"/>
              <w:smallCaps w:val="0"/>
              <w:noProof/>
              <w:szCs w:val="22"/>
              <w:lang w:val="pt-PT" w:eastAsia="pt-PT"/>
            </w:rPr>
          </w:pPr>
          <w:hyperlink w:anchor="_Toc447290021" w:history="1">
            <w:r w:rsidR="00592692" w:rsidRPr="00907A29">
              <w:rPr>
                <w:rStyle w:val="Hyperlink"/>
                <w:noProof/>
                <w:lang w:val="en-US"/>
              </w:rPr>
              <w:t>2.2. Northbound Interfaces</w:t>
            </w:r>
            <w:r w:rsidR="00592692">
              <w:rPr>
                <w:noProof/>
                <w:webHidden/>
              </w:rPr>
              <w:tab/>
            </w:r>
            <w:r w:rsidR="00592692">
              <w:rPr>
                <w:noProof/>
                <w:webHidden/>
              </w:rPr>
              <w:fldChar w:fldCharType="begin"/>
            </w:r>
            <w:r w:rsidR="00592692">
              <w:rPr>
                <w:noProof/>
                <w:webHidden/>
              </w:rPr>
              <w:instrText xml:space="preserve"> PAGEREF _Toc447290021 \h </w:instrText>
            </w:r>
            <w:r w:rsidR="00592692">
              <w:rPr>
                <w:noProof/>
                <w:webHidden/>
              </w:rPr>
            </w:r>
            <w:r w:rsidR="00592692">
              <w:rPr>
                <w:noProof/>
                <w:webHidden/>
              </w:rPr>
              <w:fldChar w:fldCharType="separate"/>
            </w:r>
            <w:r w:rsidR="00592692">
              <w:rPr>
                <w:noProof/>
                <w:webHidden/>
              </w:rPr>
              <w:t>7</w:t>
            </w:r>
            <w:r w:rsidR="00592692">
              <w:rPr>
                <w:noProof/>
                <w:webHidden/>
              </w:rPr>
              <w:fldChar w:fldCharType="end"/>
            </w:r>
          </w:hyperlink>
        </w:p>
        <w:p w14:paraId="712C307C" w14:textId="77777777" w:rsidR="00592692" w:rsidRDefault="002B6EB5">
          <w:pPr>
            <w:pStyle w:val="TOC3"/>
            <w:tabs>
              <w:tab w:val="right" w:leader="dot" w:pos="8296"/>
            </w:tabs>
            <w:rPr>
              <w:rFonts w:asciiTheme="minorHAnsi" w:eastAsiaTheme="minorEastAsia" w:hAnsiTheme="minorHAnsi" w:cstheme="minorBidi"/>
              <w:i w:val="0"/>
              <w:iCs w:val="0"/>
              <w:noProof/>
              <w:szCs w:val="22"/>
              <w:lang w:val="pt-PT" w:eastAsia="pt-PT"/>
            </w:rPr>
          </w:pPr>
          <w:hyperlink w:anchor="_Toc447290022" w:history="1">
            <w:r w:rsidR="00592692" w:rsidRPr="00907A29">
              <w:rPr>
                <w:rStyle w:val="Hyperlink"/>
                <w:noProof/>
                <w:lang w:val="en-US"/>
              </w:rPr>
              <w:t>2.2.1. Register Interface</w:t>
            </w:r>
            <w:r w:rsidR="00592692">
              <w:rPr>
                <w:noProof/>
                <w:webHidden/>
              </w:rPr>
              <w:tab/>
            </w:r>
            <w:r w:rsidR="00592692">
              <w:rPr>
                <w:noProof/>
                <w:webHidden/>
              </w:rPr>
              <w:fldChar w:fldCharType="begin"/>
            </w:r>
            <w:r w:rsidR="00592692">
              <w:rPr>
                <w:noProof/>
                <w:webHidden/>
              </w:rPr>
              <w:instrText xml:space="preserve"> PAGEREF _Toc447290022 \h </w:instrText>
            </w:r>
            <w:r w:rsidR="00592692">
              <w:rPr>
                <w:noProof/>
                <w:webHidden/>
              </w:rPr>
            </w:r>
            <w:r w:rsidR="00592692">
              <w:rPr>
                <w:noProof/>
                <w:webHidden/>
              </w:rPr>
              <w:fldChar w:fldCharType="separate"/>
            </w:r>
            <w:r w:rsidR="00592692">
              <w:rPr>
                <w:noProof/>
                <w:webHidden/>
              </w:rPr>
              <w:t>8</w:t>
            </w:r>
            <w:r w:rsidR="00592692">
              <w:rPr>
                <w:noProof/>
                <w:webHidden/>
              </w:rPr>
              <w:fldChar w:fldCharType="end"/>
            </w:r>
          </w:hyperlink>
        </w:p>
        <w:p w14:paraId="474CF284" w14:textId="77777777" w:rsidR="00592692" w:rsidRDefault="002B6EB5">
          <w:pPr>
            <w:pStyle w:val="TOC3"/>
            <w:tabs>
              <w:tab w:val="right" w:leader="dot" w:pos="8296"/>
            </w:tabs>
            <w:rPr>
              <w:rFonts w:asciiTheme="minorHAnsi" w:eastAsiaTheme="minorEastAsia" w:hAnsiTheme="minorHAnsi" w:cstheme="minorBidi"/>
              <w:i w:val="0"/>
              <w:iCs w:val="0"/>
              <w:noProof/>
              <w:szCs w:val="22"/>
              <w:lang w:val="pt-PT" w:eastAsia="pt-PT"/>
            </w:rPr>
          </w:pPr>
          <w:hyperlink w:anchor="_Toc447290023" w:history="1">
            <w:r w:rsidR="00592692" w:rsidRPr="00907A29">
              <w:rPr>
                <w:rStyle w:val="Hyperlink"/>
                <w:noProof/>
                <w:lang w:val="en-US"/>
              </w:rPr>
              <w:t>2.2.2. Generic API for Network Function Lifecycle Management</w:t>
            </w:r>
            <w:r w:rsidR="00592692">
              <w:rPr>
                <w:noProof/>
                <w:webHidden/>
              </w:rPr>
              <w:tab/>
            </w:r>
            <w:r w:rsidR="00592692">
              <w:rPr>
                <w:noProof/>
                <w:webHidden/>
              </w:rPr>
              <w:fldChar w:fldCharType="begin"/>
            </w:r>
            <w:r w:rsidR="00592692">
              <w:rPr>
                <w:noProof/>
                <w:webHidden/>
              </w:rPr>
              <w:instrText xml:space="preserve"> PAGEREF _Toc447290023 \h </w:instrText>
            </w:r>
            <w:r w:rsidR="00592692">
              <w:rPr>
                <w:noProof/>
                <w:webHidden/>
              </w:rPr>
            </w:r>
            <w:r w:rsidR="00592692">
              <w:rPr>
                <w:noProof/>
                <w:webHidden/>
              </w:rPr>
              <w:fldChar w:fldCharType="separate"/>
            </w:r>
            <w:r w:rsidR="00592692">
              <w:rPr>
                <w:noProof/>
                <w:webHidden/>
              </w:rPr>
              <w:t>9</w:t>
            </w:r>
            <w:r w:rsidR="00592692">
              <w:rPr>
                <w:noProof/>
                <w:webHidden/>
              </w:rPr>
              <w:fldChar w:fldCharType="end"/>
            </w:r>
          </w:hyperlink>
        </w:p>
        <w:p w14:paraId="6E009A53" w14:textId="77777777" w:rsidR="00592692" w:rsidRDefault="002B6EB5">
          <w:pPr>
            <w:pStyle w:val="TOC2"/>
            <w:tabs>
              <w:tab w:val="right" w:leader="dot" w:pos="8296"/>
            </w:tabs>
            <w:rPr>
              <w:rFonts w:asciiTheme="minorHAnsi" w:eastAsiaTheme="minorEastAsia" w:hAnsiTheme="minorHAnsi" w:cstheme="minorBidi"/>
              <w:smallCaps w:val="0"/>
              <w:noProof/>
              <w:szCs w:val="22"/>
              <w:lang w:val="pt-PT" w:eastAsia="pt-PT"/>
            </w:rPr>
          </w:pPr>
          <w:hyperlink w:anchor="_Toc447290024" w:history="1">
            <w:r w:rsidR="00592692" w:rsidRPr="00907A29">
              <w:rPr>
                <w:rStyle w:val="Hyperlink"/>
                <w:noProof/>
                <w:lang w:val="en-US"/>
              </w:rPr>
              <w:t>2.3. Southbound Interfaces</w:t>
            </w:r>
            <w:r w:rsidR="00592692">
              <w:rPr>
                <w:noProof/>
                <w:webHidden/>
              </w:rPr>
              <w:tab/>
            </w:r>
            <w:r w:rsidR="00592692">
              <w:rPr>
                <w:noProof/>
                <w:webHidden/>
              </w:rPr>
              <w:fldChar w:fldCharType="begin"/>
            </w:r>
            <w:r w:rsidR="00592692">
              <w:rPr>
                <w:noProof/>
                <w:webHidden/>
              </w:rPr>
              <w:instrText xml:space="preserve"> PAGEREF _Toc447290024 \h </w:instrText>
            </w:r>
            <w:r w:rsidR="00592692">
              <w:rPr>
                <w:noProof/>
                <w:webHidden/>
              </w:rPr>
            </w:r>
            <w:r w:rsidR="00592692">
              <w:rPr>
                <w:noProof/>
                <w:webHidden/>
              </w:rPr>
              <w:fldChar w:fldCharType="separate"/>
            </w:r>
            <w:r w:rsidR="00592692">
              <w:rPr>
                <w:noProof/>
                <w:webHidden/>
              </w:rPr>
              <w:t>13</w:t>
            </w:r>
            <w:r w:rsidR="00592692">
              <w:rPr>
                <w:noProof/>
                <w:webHidden/>
              </w:rPr>
              <w:fldChar w:fldCharType="end"/>
            </w:r>
          </w:hyperlink>
        </w:p>
        <w:p w14:paraId="282D6355" w14:textId="77777777" w:rsidR="00592692" w:rsidRDefault="002B6EB5">
          <w:pPr>
            <w:pStyle w:val="TOC3"/>
            <w:tabs>
              <w:tab w:val="right" w:leader="dot" w:pos="8296"/>
            </w:tabs>
            <w:rPr>
              <w:rFonts w:asciiTheme="minorHAnsi" w:eastAsiaTheme="minorEastAsia" w:hAnsiTheme="minorHAnsi" w:cstheme="minorBidi"/>
              <w:i w:val="0"/>
              <w:iCs w:val="0"/>
              <w:noProof/>
              <w:szCs w:val="22"/>
              <w:lang w:val="pt-PT" w:eastAsia="pt-PT"/>
            </w:rPr>
          </w:pPr>
          <w:hyperlink w:anchor="_Toc447290025" w:history="1">
            <w:r w:rsidR="00592692" w:rsidRPr="00907A29">
              <w:rPr>
                <w:rStyle w:val="Hyperlink"/>
                <w:noProof/>
                <w:lang w:val="en-US"/>
              </w:rPr>
              <w:t>2.3.1. SSH Driver</w:t>
            </w:r>
            <w:r w:rsidR="00592692">
              <w:rPr>
                <w:noProof/>
                <w:webHidden/>
              </w:rPr>
              <w:tab/>
            </w:r>
            <w:r w:rsidR="00592692">
              <w:rPr>
                <w:noProof/>
                <w:webHidden/>
              </w:rPr>
              <w:fldChar w:fldCharType="begin"/>
            </w:r>
            <w:r w:rsidR="00592692">
              <w:rPr>
                <w:noProof/>
                <w:webHidden/>
              </w:rPr>
              <w:instrText xml:space="preserve"> PAGEREF _Toc447290025 \h </w:instrText>
            </w:r>
            <w:r w:rsidR="00592692">
              <w:rPr>
                <w:noProof/>
                <w:webHidden/>
              </w:rPr>
            </w:r>
            <w:r w:rsidR="00592692">
              <w:rPr>
                <w:noProof/>
                <w:webHidden/>
              </w:rPr>
              <w:fldChar w:fldCharType="separate"/>
            </w:r>
            <w:r w:rsidR="00592692">
              <w:rPr>
                <w:noProof/>
                <w:webHidden/>
              </w:rPr>
              <w:t>14</w:t>
            </w:r>
            <w:r w:rsidR="00592692">
              <w:rPr>
                <w:noProof/>
                <w:webHidden/>
              </w:rPr>
              <w:fldChar w:fldCharType="end"/>
            </w:r>
          </w:hyperlink>
        </w:p>
        <w:p w14:paraId="70486D0C" w14:textId="77777777" w:rsidR="00592692" w:rsidRDefault="002B6EB5">
          <w:pPr>
            <w:pStyle w:val="TOC3"/>
            <w:tabs>
              <w:tab w:val="right" w:leader="dot" w:pos="8296"/>
            </w:tabs>
            <w:rPr>
              <w:rFonts w:asciiTheme="minorHAnsi" w:eastAsiaTheme="minorEastAsia" w:hAnsiTheme="minorHAnsi" w:cstheme="minorBidi"/>
              <w:i w:val="0"/>
              <w:iCs w:val="0"/>
              <w:noProof/>
              <w:szCs w:val="22"/>
              <w:lang w:val="pt-PT" w:eastAsia="pt-PT"/>
            </w:rPr>
          </w:pPr>
          <w:hyperlink w:anchor="_Toc447290026" w:history="1">
            <w:r w:rsidR="00592692" w:rsidRPr="00907A29">
              <w:rPr>
                <w:rStyle w:val="Hyperlink"/>
                <w:noProof/>
                <w:lang w:val="en-US"/>
              </w:rPr>
              <w:t>2.3.2. HTTP Driver</w:t>
            </w:r>
            <w:r w:rsidR="00592692">
              <w:rPr>
                <w:noProof/>
                <w:webHidden/>
              </w:rPr>
              <w:tab/>
            </w:r>
            <w:r w:rsidR="00592692">
              <w:rPr>
                <w:noProof/>
                <w:webHidden/>
              </w:rPr>
              <w:fldChar w:fldCharType="begin"/>
            </w:r>
            <w:r w:rsidR="00592692">
              <w:rPr>
                <w:noProof/>
                <w:webHidden/>
              </w:rPr>
              <w:instrText xml:space="preserve"> PAGEREF _Toc447290026 \h </w:instrText>
            </w:r>
            <w:r w:rsidR="00592692">
              <w:rPr>
                <w:noProof/>
                <w:webHidden/>
              </w:rPr>
            </w:r>
            <w:r w:rsidR="00592692">
              <w:rPr>
                <w:noProof/>
                <w:webHidden/>
              </w:rPr>
              <w:fldChar w:fldCharType="separate"/>
            </w:r>
            <w:r w:rsidR="00592692">
              <w:rPr>
                <w:noProof/>
                <w:webHidden/>
              </w:rPr>
              <w:t>14</w:t>
            </w:r>
            <w:r w:rsidR="00592692">
              <w:rPr>
                <w:noProof/>
                <w:webHidden/>
              </w:rPr>
              <w:fldChar w:fldCharType="end"/>
            </w:r>
          </w:hyperlink>
        </w:p>
        <w:p w14:paraId="258C55E7" w14:textId="77777777" w:rsidR="00592692" w:rsidRDefault="002B6EB5">
          <w:pPr>
            <w:pStyle w:val="TOC1"/>
            <w:tabs>
              <w:tab w:val="right" w:leader="dot" w:pos="8296"/>
            </w:tabs>
            <w:rPr>
              <w:rFonts w:asciiTheme="minorHAnsi" w:eastAsiaTheme="minorEastAsia" w:hAnsiTheme="minorHAnsi" w:cstheme="minorBidi"/>
              <w:b w:val="0"/>
              <w:bCs w:val="0"/>
              <w:caps w:val="0"/>
              <w:noProof/>
              <w:szCs w:val="22"/>
              <w:lang w:val="pt-PT" w:eastAsia="pt-PT"/>
            </w:rPr>
          </w:pPr>
          <w:hyperlink w:anchor="_Toc447290027" w:history="1">
            <w:r w:rsidR="00592692" w:rsidRPr="00907A29">
              <w:rPr>
                <w:rStyle w:val="Hyperlink"/>
                <w:noProof/>
                <w:lang w:val="en-US"/>
              </w:rPr>
              <w:t>3. VNF Descriptor</w:t>
            </w:r>
            <w:r w:rsidR="00592692">
              <w:rPr>
                <w:noProof/>
                <w:webHidden/>
              </w:rPr>
              <w:tab/>
            </w:r>
            <w:r w:rsidR="00592692">
              <w:rPr>
                <w:noProof/>
                <w:webHidden/>
              </w:rPr>
              <w:fldChar w:fldCharType="begin"/>
            </w:r>
            <w:r w:rsidR="00592692">
              <w:rPr>
                <w:noProof/>
                <w:webHidden/>
              </w:rPr>
              <w:instrText xml:space="preserve"> PAGEREF _Toc447290027 \h </w:instrText>
            </w:r>
            <w:r w:rsidR="00592692">
              <w:rPr>
                <w:noProof/>
                <w:webHidden/>
              </w:rPr>
            </w:r>
            <w:r w:rsidR="00592692">
              <w:rPr>
                <w:noProof/>
                <w:webHidden/>
              </w:rPr>
              <w:fldChar w:fldCharType="separate"/>
            </w:r>
            <w:r w:rsidR="00592692">
              <w:rPr>
                <w:noProof/>
                <w:webHidden/>
              </w:rPr>
              <w:t>16</w:t>
            </w:r>
            <w:r w:rsidR="00592692">
              <w:rPr>
                <w:noProof/>
                <w:webHidden/>
              </w:rPr>
              <w:fldChar w:fldCharType="end"/>
            </w:r>
          </w:hyperlink>
        </w:p>
        <w:p w14:paraId="13C8522B" w14:textId="77777777" w:rsidR="00592692" w:rsidRDefault="002B6EB5">
          <w:pPr>
            <w:pStyle w:val="TOC2"/>
            <w:tabs>
              <w:tab w:val="right" w:leader="dot" w:pos="8296"/>
            </w:tabs>
            <w:rPr>
              <w:rFonts w:asciiTheme="minorHAnsi" w:eastAsiaTheme="minorEastAsia" w:hAnsiTheme="minorHAnsi" w:cstheme="minorBidi"/>
              <w:smallCaps w:val="0"/>
              <w:noProof/>
              <w:szCs w:val="22"/>
              <w:lang w:val="pt-PT" w:eastAsia="pt-PT"/>
            </w:rPr>
          </w:pPr>
          <w:hyperlink w:anchor="_Toc447290028" w:history="1">
            <w:r w:rsidR="00592692" w:rsidRPr="00907A29">
              <w:rPr>
                <w:rStyle w:val="Hyperlink"/>
                <w:noProof/>
                <w:lang w:val="en-US"/>
              </w:rPr>
              <w:t>3.1. Middleware API Related Sections</w:t>
            </w:r>
            <w:r w:rsidR="00592692">
              <w:rPr>
                <w:noProof/>
                <w:webHidden/>
              </w:rPr>
              <w:tab/>
            </w:r>
            <w:r w:rsidR="00592692">
              <w:rPr>
                <w:noProof/>
                <w:webHidden/>
              </w:rPr>
              <w:fldChar w:fldCharType="begin"/>
            </w:r>
            <w:r w:rsidR="00592692">
              <w:rPr>
                <w:noProof/>
                <w:webHidden/>
              </w:rPr>
              <w:instrText xml:space="preserve"> PAGEREF _Toc447290028 \h </w:instrText>
            </w:r>
            <w:r w:rsidR="00592692">
              <w:rPr>
                <w:noProof/>
                <w:webHidden/>
              </w:rPr>
            </w:r>
            <w:r w:rsidR="00592692">
              <w:rPr>
                <w:noProof/>
                <w:webHidden/>
              </w:rPr>
              <w:fldChar w:fldCharType="separate"/>
            </w:r>
            <w:r w:rsidR="00592692">
              <w:rPr>
                <w:noProof/>
                <w:webHidden/>
              </w:rPr>
              <w:t>16</w:t>
            </w:r>
            <w:r w:rsidR="00592692">
              <w:rPr>
                <w:noProof/>
                <w:webHidden/>
              </w:rPr>
              <w:fldChar w:fldCharType="end"/>
            </w:r>
          </w:hyperlink>
        </w:p>
        <w:p w14:paraId="0704E788" w14:textId="77777777" w:rsidR="00592692" w:rsidRDefault="002B6EB5">
          <w:pPr>
            <w:pStyle w:val="TOC3"/>
            <w:tabs>
              <w:tab w:val="right" w:leader="dot" w:pos="8296"/>
            </w:tabs>
            <w:rPr>
              <w:rFonts w:asciiTheme="minorHAnsi" w:eastAsiaTheme="minorEastAsia" w:hAnsiTheme="minorHAnsi" w:cstheme="minorBidi"/>
              <w:i w:val="0"/>
              <w:iCs w:val="0"/>
              <w:noProof/>
              <w:szCs w:val="22"/>
              <w:lang w:val="pt-PT" w:eastAsia="pt-PT"/>
            </w:rPr>
          </w:pPr>
          <w:hyperlink w:anchor="_Toc447290029" w:history="1">
            <w:r w:rsidR="00592692" w:rsidRPr="00907A29">
              <w:rPr>
                <w:rStyle w:val="Hyperlink"/>
                <w:noProof/>
                <w:lang w:val="en-US"/>
              </w:rPr>
              <w:t>3.1.1. VNFD Parameters for Lifecycle Management</w:t>
            </w:r>
            <w:r w:rsidR="00592692">
              <w:rPr>
                <w:noProof/>
                <w:webHidden/>
              </w:rPr>
              <w:tab/>
            </w:r>
            <w:r w:rsidR="00592692">
              <w:rPr>
                <w:noProof/>
                <w:webHidden/>
              </w:rPr>
              <w:fldChar w:fldCharType="begin"/>
            </w:r>
            <w:r w:rsidR="00592692">
              <w:rPr>
                <w:noProof/>
                <w:webHidden/>
              </w:rPr>
              <w:instrText xml:space="preserve"> PAGEREF _Toc447290029 \h </w:instrText>
            </w:r>
            <w:r w:rsidR="00592692">
              <w:rPr>
                <w:noProof/>
                <w:webHidden/>
              </w:rPr>
            </w:r>
            <w:r w:rsidR="00592692">
              <w:rPr>
                <w:noProof/>
                <w:webHidden/>
              </w:rPr>
              <w:fldChar w:fldCharType="separate"/>
            </w:r>
            <w:r w:rsidR="00592692">
              <w:rPr>
                <w:noProof/>
                <w:webHidden/>
              </w:rPr>
              <w:t>17</w:t>
            </w:r>
            <w:r w:rsidR="00592692">
              <w:rPr>
                <w:noProof/>
                <w:webHidden/>
              </w:rPr>
              <w:fldChar w:fldCharType="end"/>
            </w:r>
          </w:hyperlink>
        </w:p>
        <w:p w14:paraId="623310D0" w14:textId="77777777" w:rsidR="00592692" w:rsidRDefault="002B6EB5">
          <w:pPr>
            <w:pStyle w:val="TOC3"/>
            <w:tabs>
              <w:tab w:val="right" w:leader="dot" w:pos="8296"/>
            </w:tabs>
            <w:rPr>
              <w:rFonts w:asciiTheme="minorHAnsi" w:eastAsiaTheme="minorEastAsia" w:hAnsiTheme="minorHAnsi" w:cstheme="minorBidi"/>
              <w:i w:val="0"/>
              <w:iCs w:val="0"/>
              <w:noProof/>
              <w:szCs w:val="22"/>
              <w:lang w:val="pt-PT" w:eastAsia="pt-PT"/>
            </w:rPr>
          </w:pPr>
          <w:hyperlink w:anchor="_Toc447290030" w:history="1">
            <w:r w:rsidR="00592692" w:rsidRPr="00907A29">
              <w:rPr>
                <w:rStyle w:val="Hyperlink"/>
                <w:noProof/>
                <w:lang w:val="en-US"/>
              </w:rPr>
              <w:t>3.1.2. Lifecycle Events Description</w:t>
            </w:r>
            <w:r w:rsidR="00592692">
              <w:rPr>
                <w:noProof/>
                <w:webHidden/>
              </w:rPr>
              <w:tab/>
            </w:r>
            <w:r w:rsidR="00592692">
              <w:rPr>
                <w:noProof/>
                <w:webHidden/>
              </w:rPr>
              <w:fldChar w:fldCharType="begin"/>
            </w:r>
            <w:r w:rsidR="00592692">
              <w:rPr>
                <w:noProof/>
                <w:webHidden/>
              </w:rPr>
              <w:instrText xml:space="preserve"> PAGEREF _Toc447290030 \h </w:instrText>
            </w:r>
            <w:r w:rsidR="00592692">
              <w:rPr>
                <w:noProof/>
                <w:webHidden/>
              </w:rPr>
            </w:r>
            <w:r w:rsidR="00592692">
              <w:rPr>
                <w:noProof/>
                <w:webHidden/>
              </w:rPr>
              <w:fldChar w:fldCharType="separate"/>
            </w:r>
            <w:r w:rsidR="00592692">
              <w:rPr>
                <w:noProof/>
                <w:webHidden/>
              </w:rPr>
              <w:t>18</w:t>
            </w:r>
            <w:r w:rsidR="00592692">
              <w:rPr>
                <w:noProof/>
                <w:webHidden/>
              </w:rPr>
              <w:fldChar w:fldCharType="end"/>
            </w:r>
          </w:hyperlink>
        </w:p>
        <w:p w14:paraId="5C18F58B" w14:textId="77777777" w:rsidR="00592692" w:rsidRDefault="002B6EB5">
          <w:pPr>
            <w:pStyle w:val="TOC2"/>
            <w:tabs>
              <w:tab w:val="right" w:leader="dot" w:pos="8296"/>
            </w:tabs>
            <w:rPr>
              <w:rFonts w:asciiTheme="minorHAnsi" w:eastAsiaTheme="minorEastAsia" w:hAnsiTheme="minorHAnsi" w:cstheme="minorBidi"/>
              <w:smallCaps w:val="0"/>
              <w:noProof/>
              <w:szCs w:val="22"/>
              <w:lang w:val="pt-PT" w:eastAsia="pt-PT"/>
            </w:rPr>
          </w:pPr>
          <w:hyperlink w:anchor="_Toc447290031" w:history="1">
            <w:r w:rsidR="00592692" w:rsidRPr="00907A29">
              <w:rPr>
                <w:rStyle w:val="Hyperlink"/>
                <w:noProof/>
                <w:lang w:val="en-US"/>
              </w:rPr>
              <w:t>3.2. Get Attributes Function</w:t>
            </w:r>
            <w:r w:rsidR="00592692">
              <w:rPr>
                <w:noProof/>
                <w:webHidden/>
              </w:rPr>
              <w:tab/>
            </w:r>
            <w:r w:rsidR="00592692">
              <w:rPr>
                <w:noProof/>
                <w:webHidden/>
              </w:rPr>
              <w:fldChar w:fldCharType="begin"/>
            </w:r>
            <w:r w:rsidR="00592692">
              <w:rPr>
                <w:noProof/>
                <w:webHidden/>
              </w:rPr>
              <w:instrText xml:space="preserve"> PAGEREF _Toc447290031 \h </w:instrText>
            </w:r>
            <w:r w:rsidR="00592692">
              <w:rPr>
                <w:noProof/>
                <w:webHidden/>
              </w:rPr>
            </w:r>
            <w:r w:rsidR="00592692">
              <w:rPr>
                <w:noProof/>
                <w:webHidden/>
              </w:rPr>
              <w:fldChar w:fldCharType="separate"/>
            </w:r>
            <w:r w:rsidR="00592692">
              <w:rPr>
                <w:noProof/>
                <w:webHidden/>
              </w:rPr>
              <w:t>18</w:t>
            </w:r>
            <w:r w:rsidR="00592692">
              <w:rPr>
                <w:noProof/>
                <w:webHidden/>
              </w:rPr>
              <w:fldChar w:fldCharType="end"/>
            </w:r>
          </w:hyperlink>
        </w:p>
        <w:p w14:paraId="4490CA9C" w14:textId="77777777" w:rsidR="00592692" w:rsidRDefault="002B6EB5">
          <w:pPr>
            <w:pStyle w:val="TOC3"/>
            <w:tabs>
              <w:tab w:val="right" w:leader="dot" w:pos="8296"/>
            </w:tabs>
            <w:rPr>
              <w:rFonts w:asciiTheme="minorHAnsi" w:eastAsiaTheme="minorEastAsia" w:hAnsiTheme="minorHAnsi" w:cstheme="minorBidi"/>
              <w:i w:val="0"/>
              <w:iCs w:val="0"/>
              <w:noProof/>
              <w:szCs w:val="22"/>
              <w:lang w:val="pt-PT" w:eastAsia="pt-PT"/>
            </w:rPr>
          </w:pPr>
          <w:hyperlink w:anchor="_Toc447290032" w:history="1">
            <w:r w:rsidR="00592692" w:rsidRPr="00907A29">
              <w:rPr>
                <w:rStyle w:val="Hyperlink"/>
                <w:noProof/>
                <w:lang w:val="en-US"/>
              </w:rPr>
              <w:t>3.2.1. AWS implementation</w:t>
            </w:r>
            <w:r w:rsidR="00592692">
              <w:rPr>
                <w:noProof/>
                <w:webHidden/>
              </w:rPr>
              <w:tab/>
            </w:r>
            <w:r w:rsidR="00592692">
              <w:rPr>
                <w:noProof/>
                <w:webHidden/>
              </w:rPr>
              <w:fldChar w:fldCharType="begin"/>
            </w:r>
            <w:r w:rsidR="00592692">
              <w:rPr>
                <w:noProof/>
                <w:webHidden/>
              </w:rPr>
              <w:instrText xml:space="preserve"> PAGEREF _Toc447290032 \h </w:instrText>
            </w:r>
            <w:r w:rsidR="00592692">
              <w:rPr>
                <w:noProof/>
                <w:webHidden/>
              </w:rPr>
            </w:r>
            <w:r w:rsidR="00592692">
              <w:rPr>
                <w:noProof/>
                <w:webHidden/>
              </w:rPr>
              <w:fldChar w:fldCharType="separate"/>
            </w:r>
            <w:r w:rsidR="00592692">
              <w:rPr>
                <w:noProof/>
                <w:webHidden/>
              </w:rPr>
              <w:t>19</w:t>
            </w:r>
            <w:r w:rsidR="00592692">
              <w:rPr>
                <w:noProof/>
                <w:webHidden/>
              </w:rPr>
              <w:fldChar w:fldCharType="end"/>
            </w:r>
          </w:hyperlink>
        </w:p>
        <w:p w14:paraId="01B998D8" w14:textId="77777777" w:rsidR="00592692" w:rsidRDefault="002B6EB5">
          <w:pPr>
            <w:pStyle w:val="TOC3"/>
            <w:tabs>
              <w:tab w:val="right" w:leader="dot" w:pos="8296"/>
            </w:tabs>
            <w:rPr>
              <w:rFonts w:asciiTheme="minorHAnsi" w:eastAsiaTheme="minorEastAsia" w:hAnsiTheme="minorHAnsi" w:cstheme="minorBidi"/>
              <w:i w:val="0"/>
              <w:iCs w:val="0"/>
              <w:noProof/>
              <w:szCs w:val="22"/>
              <w:lang w:val="pt-PT" w:eastAsia="pt-PT"/>
            </w:rPr>
          </w:pPr>
          <w:hyperlink w:anchor="_Toc447290034" w:history="1">
            <w:r w:rsidR="00592692" w:rsidRPr="00907A29">
              <w:rPr>
                <w:rStyle w:val="Hyperlink"/>
                <w:noProof/>
                <w:lang w:val="en-US"/>
              </w:rPr>
              <w:t>3.2.2. TOSCA implementation</w:t>
            </w:r>
            <w:r w:rsidR="00592692">
              <w:rPr>
                <w:noProof/>
                <w:webHidden/>
              </w:rPr>
              <w:tab/>
            </w:r>
            <w:r w:rsidR="00592692">
              <w:rPr>
                <w:noProof/>
                <w:webHidden/>
              </w:rPr>
              <w:fldChar w:fldCharType="begin"/>
            </w:r>
            <w:r w:rsidR="00592692">
              <w:rPr>
                <w:noProof/>
                <w:webHidden/>
              </w:rPr>
              <w:instrText xml:space="preserve"> PAGEREF _Toc447290034 \h </w:instrText>
            </w:r>
            <w:r w:rsidR="00592692">
              <w:rPr>
                <w:noProof/>
                <w:webHidden/>
              </w:rPr>
            </w:r>
            <w:r w:rsidR="00592692">
              <w:rPr>
                <w:noProof/>
                <w:webHidden/>
              </w:rPr>
              <w:fldChar w:fldCharType="separate"/>
            </w:r>
            <w:r w:rsidR="00592692">
              <w:rPr>
                <w:noProof/>
                <w:webHidden/>
              </w:rPr>
              <w:t>19</w:t>
            </w:r>
            <w:r w:rsidR="00592692">
              <w:rPr>
                <w:noProof/>
                <w:webHidden/>
              </w:rPr>
              <w:fldChar w:fldCharType="end"/>
            </w:r>
          </w:hyperlink>
        </w:p>
        <w:p w14:paraId="48294599" w14:textId="77777777" w:rsidR="00592692" w:rsidRDefault="002B6EB5">
          <w:pPr>
            <w:pStyle w:val="TOC3"/>
            <w:tabs>
              <w:tab w:val="right" w:leader="dot" w:pos="8296"/>
            </w:tabs>
            <w:rPr>
              <w:rFonts w:asciiTheme="minorHAnsi" w:eastAsiaTheme="minorEastAsia" w:hAnsiTheme="minorHAnsi" w:cstheme="minorBidi"/>
              <w:i w:val="0"/>
              <w:iCs w:val="0"/>
              <w:noProof/>
              <w:szCs w:val="22"/>
              <w:lang w:val="pt-PT" w:eastAsia="pt-PT"/>
            </w:rPr>
          </w:pPr>
          <w:hyperlink w:anchor="_Toc447290036" w:history="1">
            <w:r w:rsidR="00592692" w:rsidRPr="00907A29">
              <w:rPr>
                <w:rStyle w:val="Hyperlink"/>
                <w:noProof/>
                <w:lang w:val="en-US"/>
              </w:rPr>
              <w:t>3.2.3. OpenStack HEAT Implementation</w:t>
            </w:r>
            <w:r w:rsidR="00592692">
              <w:rPr>
                <w:noProof/>
                <w:webHidden/>
              </w:rPr>
              <w:tab/>
            </w:r>
            <w:r w:rsidR="00592692">
              <w:rPr>
                <w:noProof/>
                <w:webHidden/>
              </w:rPr>
              <w:fldChar w:fldCharType="begin"/>
            </w:r>
            <w:r w:rsidR="00592692">
              <w:rPr>
                <w:noProof/>
                <w:webHidden/>
              </w:rPr>
              <w:instrText xml:space="preserve"> PAGEREF _Toc447290036 \h </w:instrText>
            </w:r>
            <w:r w:rsidR="00592692">
              <w:rPr>
                <w:noProof/>
                <w:webHidden/>
              </w:rPr>
            </w:r>
            <w:r w:rsidR="00592692">
              <w:rPr>
                <w:noProof/>
                <w:webHidden/>
              </w:rPr>
              <w:fldChar w:fldCharType="separate"/>
            </w:r>
            <w:r w:rsidR="00592692">
              <w:rPr>
                <w:noProof/>
                <w:webHidden/>
              </w:rPr>
              <w:t>20</w:t>
            </w:r>
            <w:r w:rsidR="00592692">
              <w:rPr>
                <w:noProof/>
                <w:webHidden/>
              </w:rPr>
              <w:fldChar w:fldCharType="end"/>
            </w:r>
          </w:hyperlink>
        </w:p>
        <w:p w14:paraId="725FE216" w14:textId="77777777" w:rsidR="00592692" w:rsidRDefault="002B6EB5">
          <w:pPr>
            <w:pStyle w:val="TOC3"/>
            <w:tabs>
              <w:tab w:val="right" w:leader="dot" w:pos="8296"/>
            </w:tabs>
            <w:rPr>
              <w:rFonts w:asciiTheme="minorHAnsi" w:eastAsiaTheme="minorEastAsia" w:hAnsiTheme="minorHAnsi" w:cstheme="minorBidi"/>
              <w:i w:val="0"/>
              <w:iCs w:val="0"/>
              <w:noProof/>
              <w:szCs w:val="22"/>
              <w:lang w:val="pt-PT" w:eastAsia="pt-PT"/>
            </w:rPr>
          </w:pPr>
          <w:hyperlink w:anchor="_Toc447290037" w:history="1">
            <w:r w:rsidR="00592692" w:rsidRPr="00907A29">
              <w:rPr>
                <w:rStyle w:val="Hyperlink"/>
                <w:noProof/>
                <w:lang w:val="en-US"/>
              </w:rPr>
              <w:t>3.2.4. T-NOVA Get Attributes Function</w:t>
            </w:r>
            <w:r w:rsidR="00592692">
              <w:rPr>
                <w:noProof/>
                <w:webHidden/>
              </w:rPr>
              <w:tab/>
            </w:r>
            <w:r w:rsidR="00592692">
              <w:rPr>
                <w:noProof/>
                <w:webHidden/>
              </w:rPr>
              <w:fldChar w:fldCharType="begin"/>
            </w:r>
            <w:r w:rsidR="00592692">
              <w:rPr>
                <w:noProof/>
                <w:webHidden/>
              </w:rPr>
              <w:instrText xml:space="preserve"> PAGEREF _Toc447290037 \h </w:instrText>
            </w:r>
            <w:r w:rsidR="00592692">
              <w:rPr>
                <w:noProof/>
                <w:webHidden/>
              </w:rPr>
            </w:r>
            <w:r w:rsidR="00592692">
              <w:rPr>
                <w:noProof/>
                <w:webHidden/>
              </w:rPr>
              <w:fldChar w:fldCharType="separate"/>
            </w:r>
            <w:r w:rsidR="00592692">
              <w:rPr>
                <w:noProof/>
                <w:webHidden/>
              </w:rPr>
              <w:t>20</w:t>
            </w:r>
            <w:r w:rsidR="00592692">
              <w:rPr>
                <w:noProof/>
                <w:webHidden/>
              </w:rPr>
              <w:fldChar w:fldCharType="end"/>
            </w:r>
          </w:hyperlink>
        </w:p>
        <w:p w14:paraId="63715F39" w14:textId="77777777" w:rsidR="00592692" w:rsidRDefault="002B6EB5">
          <w:pPr>
            <w:pStyle w:val="TOC1"/>
            <w:tabs>
              <w:tab w:val="right" w:leader="dot" w:pos="8296"/>
            </w:tabs>
            <w:rPr>
              <w:rFonts w:asciiTheme="minorHAnsi" w:eastAsiaTheme="minorEastAsia" w:hAnsiTheme="minorHAnsi" w:cstheme="minorBidi"/>
              <w:b w:val="0"/>
              <w:bCs w:val="0"/>
              <w:caps w:val="0"/>
              <w:noProof/>
              <w:szCs w:val="22"/>
              <w:lang w:val="pt-PT" w:eastAsia="pt-PT"/>
            </w:rPr>
          </w:pPr>
          <w:hyperlink w:anchor="_Toc447290038" w:history="1">
            <w:r w:rsidR="00592692" w:rsidRPr="00907A29">
              <w:rPr>
                <w:rStyle w:val="Hyperlink"/>
                <w:noProof/>
                <w:lang w:val="en-US"/>
              </w:rPr>
              <w:t>4. Technologies</w:t>
            </w:r>
            <w:r w:rsidR="00592692">
              <w:rPr>
                <w:noProof/>
                <w:webHidden/>
              </w:rPr>
              <w:tab/>
            </w:r>
            <w:r w:rsidR="00592692">
              <w:rPr>
                <w:noProof/>
                <w:webHidden/>
              </w:rPr>
              <w:fldChar w:fldCharType="begin"/>
            </w:r>
            <w:r w:rsidR="00592692">
              <w:rPr>
                <w:noProof/>
                <w:webHidden/>
              </w:rPr>
              <w:instrText xml:space="preserve"> PAGEREF _Toc447290038 \h </w:instrText>
            </w:r>
            <w:r w:rsidR="00592692">
              <w:rPr>
                <w:noProof/>
                <w:webHidden/>
              </w:rPr>
            </w:r>
            <w:r w:rsidR="00592692">
              <w:rPr>
                <w:noProof/>
                <w:webHidden/>
              </w:rPr>
              <w:fldChar w:fldCharType="separate"/>
            </w:r>
            <w:r w:rsidR="00592692">
              <w:rPr>
                <w:noProof/>
                <w:webHidden/>
              </w:rPr>
              <w:t>22</w:t>
            </w:r>
            <w:r w:rsidR="00592692">
              <w:rPr>
                <w:noProof/>
                <w:webHidden/>
              </w:rPr>
              <w:fldChar w:fldCharType="end"/>
            </w:r>
          </w:hyperlink>
        </w:p>
        <w:p w14:paraId="0F5F0A04" w14:textId="77777777" w:rsidR="00592692" w:rsidRDefault="002B6EB5">
          <w:pPr>
            <w:pStyle w:val="TOC2"/>
            <w:tabs>
              <w:tab w:val="right" w:leader="dot" w:pos="8296"/>
            </w:tabs>
            <w:rPr>
              <w:rFonts w:asciiTheme="minorHAnsi" w:eastAsiaTheme="minorEastAsia" w:hAnsiTheme="minorHAnsi" w:cstheme="minorBidi"/>
              <w:smallCaps w:val="0"/>
              <w:noProof/>
              <w:szCs w:val="22"/>
              <w:lang w:val="pt-PT" w:eastAsia="pt-PT"/>
            </w:rPr>
          </w:pPr>
          <w:hyperlink w:anchor="_Toc447290039" w:history="1">
            <w:r w:rsidR="00592692" w:rsidRPr="00907A29">
              <w:rPr>
                <w:rStyle w:val="Hyperlink"/>
                <w:noProof/>
                <w:lang w:val="en-US"/>
              </w:rPr>
              <w:t>4.1. Rundeck Overview</w:t>
            </w:r>
            <w:r w:rsidR="00592692">
              <w:rPr>
                <w:noProof/>
                <w:webHidden/>
              </w:rPr>
              <w:tab/>
            </w:r>
            <w:r w:rsidR="00592692">
              <w:rPr>
                <w:noProof/>
                <w:webHidden/>
              </w:rPr>
              <w:fldChar w:fldCharType="begin"/>
            </w:r>
            <w:r w:rsidR="00592692">
              <w:rPr>
                <w:noProof/>
                <w:webHidden/>
              </w:rPr>
              <w:instrText xml:space="preserve"> PAGEREF _Toc447290039 \h </w:instrText>
            </w:r>
            <w:r w:rsidR="00592692">
              <w:rPr>
                <w:noProof/>
                <w:webHidden/>
              </w:rPr>
            </w:r>
            <w:r w:rsidR="00592692">
              <w:rPr>
                <w:noProof/>
                <w:webHidden/>
              </w:rPr>
              <w:fldChar w:fldCharType="separate"/>
            </w:r>
            <w:r w:rsidR="00592692">
              <w:rPr>
                <w:noProof/>
                <w:webHidden/>
              </w:rPr>
              <w:t>22</w:t>
            </w:r>
            <w:r w:rsidR="00592692">
              <w:rPr>
                <w:noProof/>
                <w:webHidden/>
              </w:rPr>
              <w:fldChar w:fldCharType="end"/>
            </w:r>
          </w:hyperlink>
        </w:p>
        <w:p w14:paraId="4C0FFC0A" w14:textId="77777777" w:rsidR="00592692" w:rsidRDefault="002B6EB5">
          <w:pPr>
            <w:pStyle w:val="TOC3"/>
            <w:tabs>
              <w:tab w:val="right" w:leader="dot" w:pos="8296"/>
            </w:tabs>
            <w:rPr>
              <w:rFonts w:asciiTheme="minorHAnsi" w:eastAsiaTheme="minorEastAsia" w:hAnsiTheme="minorHAnsi" w:cstheme="minorBidi"/>
              <w:i w:val="0"/>
              <w:iCs w:val="0"/>
              <w:noProof/>
              <w:szCs w:val="22"/>
              <w:lang w:val="pt-PT" w:eastAsia="pt-PT"/>
            </w:rPr>
          </w:pPr>
          <w:hyperlink w:anchor="_Toc447290042" w:history="1">
            <w:r w:rsidR="00592692" w:rsidRPr="00907A29">
              <w:rPr>
                <w:rStyle w:val="Hyperlink"/>
                <w:noProof/>
                <w:lang w:val="en-US"/>
              </w:rPr>
              <w:t>4.1.1. Jobs in Rundeck</w:t>
            </w:r>
            <w:r w:rsidR="00592692">
              <w:rPr>
                <w:noProof/>
                <w:webHidden/>
              </w:rPr>
              <w:tab/>
            </w:r>
            <w:r w:rsidR="00592692">
              <w:rPr>
                <w:noProof/>
                <w:webHidden/>
              </w:rPr>
              <w:fldChar w:fldCharType="begin"/>
            </w:r>
            <w:r w:rsidR="00592692">
              <w:rPr>
                <w:noProof/>
                <w:webHidden/>
              </w:rPr>
              <w:instrText xml:space="preserve"> PAGEREF _Toc447290042 \h </w:instrText>
            </w:r>
            <w:r w:rsidR="00592692">
              <w:rPr>
                <w:noProof/>
                <w:webHidden/>
              </w:rPr>
            </w:r>
            <w:r w:rsidR="00592692">
              <w:rPr>
                <w:noProof/>
                <w:webHidden/>
              </w:rPr>
              <w:fldChar w:fldCharType="separate"/>
            </w:r>
            <w:r w:rsidR="00592692">
              <w:rPr>
                <w:noProof/>
                <w:webHidden/>
              </w:rPr>
              <w:t>23</w:t>
            </w:r>
            <w:r w:rsidR="00592692">
              <w:rPr>
                <w:noProof/>
                <w:webHidden/>
              </w:rPr>
              <w:fldChar w:fldCharType="end"/>
            </w:r>
          </w:hyperlink>
        </w:p>
        <w:p w14:paraId="1C44FB81" w14:textId="77777777" w:rsidR="00592692" w:rsidRDefault="002B6EB5">
          <w:pPr>
            <w:pStyle w:val="TOC3"/>
            <w:tabs>
              <w:tab w:val="right" w:leader="dot" w:pos="8296"/>
            </w:tabs>
            <w:rPr>
              <w:rFonts w:asciiTheme="minorHAnsi" w:eastAsiaTheme="minorEastAsia" w:hAnsiTheme="minorHAnsi" w:cstheme="minorBidi"/>
              <w:i w:val="0"/>
              <w:iCs w:val="0"/>
              <w:noProof/>
              <w:szCs w:val="22"/>
              <w:lang w:val="pt-PT" w:eastAsia="pt-PT"/>
            </w:rPr>
          </w:pPr>
          <w:hyperlink w:anchor="_Toc447290043" w:history="1">
            <w:r w:rsidR="00592692" w:rsidRPr="00907A29">
              <w:rPr>
                <w:rStyle w:val="Hyperlink"/>
                <w:noProof/>
                <w:lang w:val="en-US"/>
              </w:rPr>
              <w:t>4.1.2. Rundeck Driver Support</w:t>
            </w:r>
            <w:r w:rsidR="00592692">
              <w:rPr>
                <w:noProof/>
                <w:webHidden/>
              </w:rPr>
              <w:tab/>
            </w:r>
            <w:r w:rsidR="00592692">
              <w:rPr>
                <w:noProof/>
                <w:webHidden/>
              </w:rPr>
              <w:fldChar w:fldCharType="begin"/>
            </w:r>
            <w:r w:rsidR="00592692">
              <w:rPr>
                <w:noProof/>
                <w:webHidden/>
              </w:rPr>
              <w:instrText xml:space="preserve"> PAGEREF _Toc447290043 \h </w:instrText>
            </w:r>
            <w:r w:rsidR="00592692">
              <w:rPr>
                <w:noProof/>
                <w:webHidden/>
              </w:rPr>
            </w:r>
            <w:r w:rsidR="00592692">
              <w:rPr>
                <w:noProof/>
                <w:webHidden/>
              </w:rPr>
              <w:fldChar w:fldCharType="separate"/>
            </w:r>
            <w:r w:rsidR="00592692">
              <w:rPr>
                <w:noProof/>
                <w:webHidden/>
              </w:rPr>
              <w:t>23</w:t>
            </w:r>
            <w:r w:rsidR="00592692">
              <w:rPr>
                <w:noProof/>
                <w:webHidden/>
              </w:rPr>
              <w:fldChar w:fldCharType="end"/>
            </w:r>
          </w:hyperlink>
        </w:p>
        <w:p w14:paraId="1D713E9C" w14:textId="77777777" w:rsidR="00592692" w:rsidRDefault="002B6EB5">
          <w:pPr>
            <w:pStyle w:val="TOC2"/>
            <w:tabs>
              <w:tab w:val="right" w:leader="dot" w:pos="8296"/>
            </w:tabs>
            <w:rPr>
              <w:rFonts w:asciiTheme="minorHAnsi" w:eastAsiaTheme="minorEastAsia" w:hAnsiTheme="minorHAnsi" w:cstheme="minorBidi"/>
              <w:smallCaps w:val="0"/>
              <w:noProof/>
              <w:szCs w:val="22"/>
              <w:lang w:val="pt-PT" w:eastAsia="pt-PT"/>
            </w:rPr>
          </w:pPr>
          <w:hyperlink w:anchor="_Toc447290044" w:history="1">
            <w:r w:rsidR="00592692" w:rsidRPr="00907A29">
              <w:rPr>
                <w:rStyle w:val="Hyperlink"/>
                <w:noProof/>
                <w:lang w:val="en-US"/>
              </w:rPr>
              <w:t>4.2. Saltstack</w:t>
            </w:r>
            <w:r w:rsidR="00592692">
              <w:rPr>
                <w:noProof/>
                <w:webHidden/>
              </w:rPr>
              <w:tab/>
            </w:r>
            <w:r w:rsidR="00592692">
              <w:rPr>
                <w:noProof/>
                <w:webHidden/>
              </w:rPr>
              <w:fldChar w:fldCharType="begin"/>
            </w:r>
            <w:r w:rsidR="00592692">
              <w:rPr>
                <w:noProof/>
                <w:webHidden/>
              </w:rPr>
              <w:instrText xml:space="preserve"> PAGEREF _Toc447290044 \h </w:instrText>
            </w:r>
            <w:r w:rsidR="00592692">
              <w:rPr>
                <w:noProof/>
                <w:webHidden/>
              </w:rPr>
            </w:r>
            <w:r w:rsidR="00592692">
              <w:rPr>
                <w:noProof/>
                <w:webHidden/>
              </w:rPr>
              <w:fldChar w:fldCharType="separate"/>
            </w:r>
            <w:r w:rsidR="00592692">
              <w:rPr>
                <w:noProof/>
                <w:webHidden/>
              </w:rPr>
              <w:t>23</w:t>
            </w:r>
            <w:r w:rsidR="00592692">
              <w:rPr>
                <w:noProof/>
                <w:webHidden/>
              </w:rPr>
              <w:fldChar w:fldCharType="end"/>
            </w:r>
          </w:hyperlink>
        </w:p>
        <w:p w14:paraId="1C7BA9BC" w14:textId="77777777" w:rsidR="00592692" w:rsidRDefault="002B6EB5">
          <w:pPr>
            <w:pStyle w:val="TOC3"/>
            <w:tabs>
              <w:tab w:val="right" w:leader="dot" w:pos="8296"/>
            </w:tabs>
            <w:rPr>
              <w:rFonts w:asciiTheme="minorHAnsi" w:eastAsiaTheme="minorEastAsia" w:hAnsiTheme="minorHAnsi" w:cstheme="minorBidi"/>
              <w:i w:val="0"/>
              <w:iCs w:val="0"/>
              <w:noProof/>
              <w:szCs w:val="22"/>
              <w:lang w:val="pt-PT" w:eastAsia="pt-PT"/>
            </w:rPr>
          </w:pPr>
          <w:hyperlink w:anchor="_Toc447290045" w:history="1">
            <w:r w:rsidR="00592692" w:rsidRPr="00907A29">
              <w:rPr>
                <w:rStyle w:val="Hyperlink"/>
                <w:noProof/>
                <w:lang w:val="en-US"/>
              </w:rPr>
              <w:t>4.2.1. What is Saltstack</w:t>
            </w:r>
            <w:r w:rsidR="00592692">
              <w:rPr>
                <w:noProof/>
                <w:webHidden/>
              </w:rPr>
              <w:tab/>
            </w:r>
            <w:r w:rsidR="00592692">
              <w:rPr>
                <w:noProof/>
                <w:webHidden/>
              </w:rPr>
              <w:fldChar w:fldCharType="begin"/>
            </w:r>
            <w:r w:rsidR="00592692">
              <w:rPr>
                <w:noProof/>
                <w:webHidden/>
              </w:rPr>
              <w:instrText xml:space="preserve"> PAGEREF _Toc447290045 \h </w:instrText>
            </w:r>
            <w:r w:rsidR="00592692">
              <w:rPr>
                <w:noProof/>
                <w:webHidden/>
              </w:rPr>
            </w:r>
            <w:r w:rsidR="00592692">
              <w:rPr>
                <w:noProof/>
                <w:webHidden/>
              </w:rPr>
              <w:fldChar w:fldCharType="separate"/>
            </w:r>
            <w:r w:rsidR="00592692">
              <w:rPr>
                <w:noProof/>
                <w:webHidden/>
              </w:rPr>
              <w:t>23</w:t>
            </w:r>
            <w:r w:rsidR="00592692">
              <w:rPr>
                <w:noProof/>
                <w:webHidden/>
              </w:rPr>
              <w:fldChar w:fldCharType="end"/>
            </w:r>
          </w:hyperlink>
        </w:p>
        <w:p w14:paraId="4F2B5A93" w14:textId="77777777" w:rsidR="00592692" w:rsidRDefault="002B6EB5">
          <w:pPr>
            <w:pStyle w:val="TOC3"/>
            <w:tabs>
              <w:tab w:val="right" w:leader="dot" w:pos="8296"/>
            </w:tabs>
            <w:rPr>
              <w:rFonts w:asciiTheme="minorHAnsi" w:eastAsiaTheme="minorEastAsia" w:hAnsiTheme="minorHAnsi" w:cstheme="minorBidi"/>
              <w:i w:val="0"/>
              <w:iCs w:val="0"/>
              <w:noProof/>
              <w:szCs w:val="22"/>
              <w:lang w:val="pt-PT" w:eastAsia="pt-PT"/>
            </w:rPr>
          </w:pPr>
          <w:hyperlink w:anchor="_Toc447290046" w:history="1">
            <w:r w:rsidR="00592692" w:rsidRPr="00907A29">
              <w:rPr>
                <w:rStyle w:val="Hyperlink"/>
                <w:noProof/>
                <w:lang w:val="en-US"/>
              </w:rPr>
              <w:t>4.2.2. Configuration</w:t>
            </w:r>
            <w:r w:rsidR="00592692">
              <w:rPr>
                <w:noProof/>
                <w:webHidden/>
              </w:rPr>
              <w:tab/>
            </w:r>
            <w:r w:rsidR="00592692">
              <w:rPr>
                <w:noProof/>
                <w:webHidden/>
              </w:rPr>
              <w:fldChar w:fldCharType="begin"/>
            </w:r>
            <w:r w:rsidR="00592692">
              <w:rPr>
                <w:noProof/>
                <w:webHidden/>
              </w:rPr>
              <w:instrText xml:space="preserve"> PAGEREF _Toc447290046 \h </w:instrText>
            </w:r>
            <w:r w:rsidR="00592692">
              <w:rPr>
                <w:noProof/>
                <w:webHidden/>
              </w:rPr>
            </w:r>
            <w:r w:rsidR="00592692">
              <w:rPr>
                <w:noProof/>
                <w:webHidden/>
              </w:rPr>
              <w:fldChar w:fldCharType="separate"/>
            </w:r>
            <w:r w:rsidR="00592692">
              <w:rPr>
                <w:noProof/>
                <w:webHidden/>
              </w:rPr>
              <w:t>24</w:t>
            </w:r>
            <w:r w:rsidR="00592692">
              <w:rPr>
                <w:noProof/>
                <w:webHidden/>
              </w:rPr>
              <w:fldChar w:fldCharType="end"/>
            </w:r>
          </w:hyperlink>
        </w:p>
        <w:p w14:paraId="4D3EABF8" w14:textId="77777777" w:rsidR="00592692" w:rsidRDefault="002B6EB5">
          <w:pPr>
            <w:pStyle w:val="TOC3"/>
            <w:tabs>
              <w:tab w:val="right" w:leader="dot" w:pos="8296"/>
            </w:tabs>
            <w:rPr>
              <w:rFonts w:asciiTheme="minorHAnsi" w:eastAsiaTheme="minorEastAsia" w:hAnsiTheme="minorHAnsi" w:cstheme="minorBidi"/>
              <w:i w:val="0"/>
              <w:iCs w:val="0"/>
              <w:noProof/>
              <w:szCs w:val="22"/>
              <w:lang w:val="pt-PT" w:eastAsia="pt-PT"/>
            </w:rPr>
          </w:pPr>
          <w:hyperlink w:anchor="_Toc447290047" w:history="1">
            <w:r w:rsidR="00592692" w:rsidRPr="00907A29">
              <w:rPr>
                <w:rStyle w:val="Hyperlink"/>
                <w:noProof/>
                <w:lang w:val="en-US"/>
              </w:rPr>
              <w:t>4.2.3. Decision</w:t>
            </w:r>
            <w:r w:rsidR="00592692">
              <w:rPr>
                <w:noProof/>
                <w:webHidden/>
              </w:rPr>
              <w:tab/>
            </w:r>
            <w:r w:rsidR="00592692">
              <w:rPr>
                <w:noProof/>
                <w:webHidden/>
              </w:rPr>
              <w:fldChar w:fldCharType="begin"/>
            </w:r>
            <w:r w:rsidR="00592692">
              <w:rPr>
                <w:noProof/>
                <w:webHidden/>
              </w:rPr>
              <w:instrText xml:space="preserve"> PAGEREF _Toc447290047 \h </w:instrText>
            </w:r>
            <w:r w:rsidR="00592692">
              <w:rPr>
                <w:noProof/>
                <w:webHidden/>
              </w:rPr>
            </w:r>
            <w:r w:rsidR="00592692">
              <w:rPr>
                <w:noProof/>
                <w:webHidden/>
              </w:rPr>
              <w:fldChar w:fldCharType="separate"/>
            </w:r>
            <w:r w:rsidR="00592692">
              <w:rPr>
                <w:noProof/>
                <w:webHidden/>
              </w:rPr>
              <w:t>24</w:t>
            </w:r>
            <w:r w:rsidR="00592692">
              <w:rPr>
                <w:noProof/>
                <w:webHidden/>
              </w:rPr>
              <w:fldChar w:fldCharType="end"/>
            </w:r>
          </w:hyperlink>
        </w:p>
        <w:p w14:paraId="78581884" w14:textId="77777777" w:rsidR="00592692" w:rsidRDefault="002B6EB5">
          <w:pPr>
            <w:pStyle w:val="TOC1"/>
            <w:tabs>
              <w:tab w:val="right" w:leader="dot" w:pos="8296"/>
            </w:tabs>
            <w:rPr>
              <w:rFonts w:asciiTheme="minorHAnsi" w:eastAsiaTheme="minorEastAsia" w:hAnsiTheme="minorHAnsi" w:cstheme="minorBidi"/>
              <w:b w:val="0"/>
              <w:bCs w:val="0"/>
              <w:caps w:val="0"/>
              <w:noProof/>
              <w:szCs w:val="22"/>
              <w:lang w:val="pt-PT" w:eastAsia="pt-PT"/>
            </w:rPr>
          </w:pPr>
          <w:hyperlink w:anchor="_Toc447290048" w:history="1">
            <w:r w:rsidR="00592692" w:rsidRPr="00907A29">
              <w:rPr>
                <w:rStyle w:val="Hyperlink"/>
                <w:noProof/>
                <w:lang w:val="en-US"/>
              </w:rPr>
              <w:t>5. Implementation</w:t>
            </w:r>
            <w:r w:rsidR="00592692">
              <w:rPr>
                <w:noProof/>
                <w:webHidden/>
              </w:rPr>
              <w:tab/>
            </w:r>
            <w:r w:rsidR="00592692">
              <w:rPr>
                <w:noProof/>
                <w:webHidden/>
              </w:rPr>
              <w:fldChar w:fldCharType="begin"/>
            </w:r>
            <w:r w:rsidR="00592692">
              <w:rPr>
                <w:noProof/>
                <w:webHidden/>
              </w:rPr>
              <w:instrText xml:space="preserve"> PAGEREF _Toc447290048 \h </w:instrText>
            </w:r>
            <w:r w:rsidR="00592692">
              <w:rPr>
                <w:noProof/>
                <w:webHidden/>
              </w:rPr>
            </w:r>
            <w:r w:rsidR="00592692">
              <w:rPr>
                <w:noProof/>
                <w:webHidden/>
              </w:rPr>
              <w:fldChar w:fldCharType="separate"/>
            </w:r>
            <w:r w:rsidR="00592692">
              <w:rPr>
                <w:noProof/>
                <w:webHidden/>
              </w:rPr>
              <w:t>25</w:t>
            </w:r>
            <w:r w:rsidR="00592692">
              <w:rPr>
                <w:noProof/>
                <w:webHidden/>
              </w:rPr>
              <w:fldChar w:fldCharType="end"/>
            </w:r>
          </w:hyperlink>
        </w:p>
        <w:p w14:paraId="66B16E78" w14:textId="77777777" w:rsidR="00592692" w:rsidRDefault="002B6EB5">
          <w:pPr>
            <w:pStyle w:val="TOC2"/>
            <w:tabs>
              <w:tab w:val="right" w:leader="dot" w:pos="8296"/>
            </w:tabs>
            <w:rPr>
              <w:rFonts w:asciiTheme="minorHAnsi" w:eastAsiaTheme="minorEastAsia" w:hAnsiTheme="minorHAnsi" w:cstheme="minorBidi"/>
              <w:smallCaps w:val="0"/>
              <w:noProof/>
              <w:szCs w:val="22"/>
              <w:lang w:val="pt-PT" w:eastAsia="pt-PT"/>
            </w:rPr>
          </w:pPr>
          <w:hyperlink w:anchor="_Toc447290049" w:history="1">
            <w:r w:rsidR="00592692" w:rsidRPr="00907A29">
              <w:rPr>
                <w:rStyle w:val="Hyperlink"/>
                <w:noProof/>
                <w:lang w:val="en-US"/>
              </w:rPr>
              <w:t>5.1. Middleware API Implementation</w:t>
            </w:r>
            <w:r w:rsidR="00592692">
              <w:rPr>
                <w:noProof/>
                <w:webHidden/>
              </w:rPr>
              <w:tab/>
            </w:r>
            <w:r w:rsidR="00592692">
              <w:rPr>
                <w:noProof/>
                <w:webHidden/>
              </w:rPr>
              <w:fldChar w:fldCharType="begin"/>
            </w:r>
            <w:r w:rsidR="00592692">
              <w:rPr>
                <w:noProof/>
                <w:webHidden/>
              </w:rPr>
              <w:instrText xml:space="preserve"> PAGEREF _Toc447290049 \h </w:instrText>
            </w:r>
            <w:r w:rsidR="00592692">
              <w:rPr>
                <w:noProof/>
                <w:webHidden/>
              </w:rPr>
            </w:r>
            <w:r w:rsidR="00592692">
              <w:rPr>
                <w:noProof/>
                <w:webHidden/>
              </w:rPr>
              <w:fldChar w:fldCharType="separate"/>
            </w:r>
            <w:r w:rsidR="00592692">
              <w:rPr>
                <w:noProof/>
                <w:webHidden/>
              </w:rPr>
              <w:t>25</w:t>
            </w:r>
            <w:r w:rsidR="00592692">
              <w:rPr>
                <w:noProof/>
                <w:webHidden/>
              </w:rPr>
              <w:fldChar w:fldCharType="end"/>
            </w:r>
          </w:hyperlink>
        </w:p>
        <w:p w14:paraId="3FE7EECD" w14:textId="77777777" w:rsidR="00592692" w:rsidRDefault="002B6EB5">
          <w:pPr>
            <w:pStyle w:val="TOC3"/>
            <w:tabs>
              <w:tab w:val="right" w:leader="dot" w:pos="8296"/>
            </w:tabs>
            <w:rPr>
              <w:rFonts w:asciiTheme="minorHAnsi" w:eastAsiaTheme="minorEastAsia" w:hAnsiTheme="minorHAnsi" w:cstheme="minorBidi"/>
              <w:i w:val="0"/>
              <w:iCs w:val="0"/>
              <w:noProof/>
              <w:szCs w:val="22"/>
              <w:lang w:val="pt-PT" w:eastAsia="pt-PT"/>
            </w:rPr>
          </w:pPr>
          <w:hyperlink w:anchor="_Toc447290050" w:history="1">
            <w:r w:rsidR="00592692" w:rsidRPr="00907A29">
              <w:rPr>
                <w:rStyle w:val="Hyperlink"/>
                <w:noProof/>
                <w:lang w:val="en-US"/>
              </w:rPr>
              <w:t>5.1.1. Northbound API</w:t>
            </w:r>
            <w:r w:rsidR="00592692">
              <w:rPr>
                <w:noProof/>
                <w:webHidden/>
              </w:rPr>
              <w:tab/>
            </w:r>
            <w:r w:rsidR="00592692">
              <w:rPr>
                <w:noProof/>
                <w:webHidden/>
              </w:rPr>
              <w:fldChar w:fldCharType="begin"/>
            </w:r>
            <w:r w:rsidR="00592692">
              <w:rPr>
                <w:noProof/>
                <w:webHidden/>
              </w:rPr>
              <w:instrText xml:space="preserve"> PAGEREF _Toc447290050 \h </w:instrText>
            </w:r>
            <w:r w:rsidR="00592692">
              <w:rPr>
                <w:noProof/>
                <w:webHidden/>
              </w:rPr>
            </w:r>
            <w:r w:rsidR="00592692">
              <w:rPr>
                <w:noProof/>
                <w:webHidden/>
              </w:rPr>
              <w:fldChar w:fldCharType="separate"/>
            </w:r>
            <w:r w:rsidR="00592692">
              <w:rPr>
                <w:noProof/>
                <w:webHidden/>
              </w:rPr>
              <w:t>25</w:t>
            </w:r>
            <w:r w:rsidR="00592692">
              <w:rPr>
                <w:noProof/>
                <w:webHidden/>
              </w:rPr>
              <w:fldChar w:fldCharType="end"/>
            </w:r>
          </w:hyperlink>
        </w:p>
        <w:p w14:paraId="3FC0F5F4" w14:textId="77777777" w:rsidR="00592692" w:rsidRDefault="002B6EB5">
          <w:pPr>
            <w:pStyle w:val="TOC3"/>
            <w:tabs>
              <w:tab w:val="right" w:leader="dot" w:pos="8296"/>
            </w:tabs>
            <w:rPr>
              <w:rFonts w:asciiTheme="minorHAnsi" w:eastAsiaTheme="minorEastAsia" w:hAnsiTheme="minorHAnsi" w:cstheme="minorBidi"/>
              <w:i w:val="0"/>
              <w:iCs w:val="0"/>
              <w:noProof/>
              <w:szCs w:val="22"/>
              <w:lang w:val="pt-PT" w:eastAsia="pt-PT"/>
            </w:rPr>
          </w:pPr>
          <w:hyperlink w:anchor="_Toc447290051" w:history="1">
            <w:r w:rsidR="00592692" w:rsidRPr="00907A29">
              <w:rPr>
                <w:rStyle w:val="Hyperlink"/>
                <w:noProof/>
                <w:lang w:val="en-US"/>
              </w:rPr>
              <w:t>5.1.2. Service Logic</w:t>
            </w:r>
            <w:r w:rsidR="00592692">
              <w:rPr>
                <w:noProof/>
                <w:webHidden/>
              </w:rPr>
              <w:tab/>
            </w:r>
            <w:r w:rsidR="00592692">
              <w:rPr>
                <w:noProof/>
                <w:webHidden/>
              </w:rPr>
              <w:fldChar w:fldCharType="begin"/>
            </w:r>
            <w:r w:rsidR="00592692">
              <w:rPr>
                <w:noProof/>
                <w:webHidden/>
              </w:rPr>
              <w:instrText xml:space="preserve"> PAGEREF _Toc447290051 \h </w:instrText>
            </w:r>
            <w:r w:rsidR="00592692">
              <w:rPr>
                <w:noProof/>
                <w:webHidden/>
              </w:rPr>
            </w:r>
            <w:r w:rsidR="00592692">
              <w:rPr>
                <w:noProof/>
                <w:webHidden/>
              </w:rPr>
              <w:fldChar w:fldCharType="separate"/>
            </w:r>
            <w:r w:rsidR="00592692">
              <w:rPr>
                <w:noProof/>
                <w:webHidden/>
              </w:rPr>
              <w:t>25</w:t>
            </w:r>
            <w:r w:rsidR="00592692">
              <w:rPr>
                <w:noProof/>
                <w:webHidden/>
              </w:rPr>
              <w:fldChar w:fldCharType="end"/>
            </w:r>
          </w:hyperlink>
        </w:p>
        <w:p w14:paraId="68A8766B" w14:textId="77777777" w:rsidR="00592692" w:rsidRDefault="002B6EB5">
          <w:pPr>
            <w:pStyle w:val="TOC3"/>
            <w:tabs>
              <w:tab w:val="right" w:leader="dot" w:pos="8296"/>
            </w:tabs>
            <w:rPr>
              <w:rFonts w:asciiTheme="minorHAnsi" w:eastAsiaTheme="minorEastAsia" w:hAnsiTheme="minorHAnsi" w:cstheme="minorBidi"/>
              <w:i w:val="0"/>
              <w:iCs w:val="0"/>
              <w:noProof/>
              <w:szCs w:val="22"/>
              <w:lang w:val="pt-PT" w:eastAsia="pt-PT"/>
            </w:rPr>
          </w:pPr>
          <w:hyperlink w:anchor="_Toc447290052" w:history="1">
            <w:r w:rsidR="00592692" w:rsidRPr="00907A29">
              <w:rPr>
                <w:rStyle w:val="Hyperlink"/>
                <w:noProof/>
                <w:lang w:val="en-US"/>
              </w:rPr>
              <w:t>5.1.3. VNF Registry</w:t>
            </w:r>
            <w:r w:rsidR="00592692">
              <w:rPr>
                <w:noProof/>
                <w:webHidden/>
              </w:rPr>
              <w:tab/>
            </w:r>
            <w:r w:rsidR="00592692">
              <w:rPr>
                <w:noProof/>
                <w:webHidden/>
              </w:rPr>
              <w:fldChar w:fldCharType="begin"/>
            </w:r>
            <w:r w:rsidR="00592692">
              <w:rPr>
                <w:noProof/>
                <w:webHidden/>
              </w:rPr>
              <w:instrText xml:space="preserve"> PAGEREF _Toc447290052 \h </w:instrText>
            </w:r>
            <w:r w:rsidR="00592692">
              <w:rPr>
                <w:noProof/>
                <w:webHidden/>
              </w:rPr>
            </w:r>
            <w:r w:rsidR="00592692">
              <w:rPr>
                <w:noProof/>
                <w:webHidden/>
              </w:rPr>
              <w:fldChar w:fldCharType="separate"/>
            </w:r>
            <w:r w:rsidR="00592692">
              <w:rPr>
                <w:noProof/>
                <w:webHidden/>
              </w:rPr>
              <w:t>25</w:t>
            </w:r>
            <w:r w:rsidR="00592692">
              <w:rPr>
                <w:noProof/>
                <w:webHidden/>
              </w:rPr>
              <w:fldChar w:fldCharType="end"/>
            </w:r>
          </w:hyperlink>
        </w:p>
        <w:p w14:paraId="21D3CC7A" w14:textId="77777777" w:rsidR="00592692" w:rsidRDefault="002B6EB5">
          <w:pPr>
            <w:pStyle w:val="TOC3"/>
            <w:tabs>
              <w:tab w:val="right" w:leader="dot" w:pos="8296"/>
            </w:tabs>
            <w:rPr>
              <w:rFonts w:asciiTheme="minorHAnsi" w:eastAsiaTheme="minorEastAsia" w:hAnsiTheme="minorHAnsi" w:cstheme="minorBidi"/>
              <w:i w:val="0"/>
              <w:iCs w:val="0"/>
              <w:noProof/>
              <w:szCs w:val="22"/>
              <w:lang w:val="pt-PT" w:eastAsia="pt-PT"/>
            </w:rPr>
          </w:pPr>
          <w:hyperlink w:anchor="_Toc447290053" w:history="1">
            <w:r w:rsidR="00592692" w:rsidRPr="00907A29">
              <w:rPr>
                <w:rStyle w:val="Hyperlink"/>
                <w:noProof/>
                <w:lang w:val="en-US"/>
              </w:rPr>
              <w:t>5.1.4. VNF Drivers</w:t>
            </w:r>
            <w:r w:rsidR="00592692">
              <w:rPr>
                <w:noProof/>
                <w:webHidden/>
              </w:rPr>
              <w:tab/>
            </w:r>
            <w:r w:rsidR="00592692">
              <w:rPr>
                <w:noProof/>
                <w:webHidden/>
              </w:rPr>
              <w:fldChar w:fldCharType="begin"/>
            </w:r>
            <w:r w:rsidR="00592692">
              <w:rPr>
                <w:noProof/>
                <w:webHidden/>
              </w:rPr>
              <w:instrText xml:space="preserve"> PAGEREF _Toc447290053 \h </w:instrText>
            </w:r>
            <w:r w:rsidR="00592692">
              <w:rPr>
                <w:noProof/>
                <w:webHidden/>
              </w:rPr>
            </w:r>
            <w:r w:rsidR="00592692">
              <w:rPr>
                <w:noProof/>
                <w:webHidden/>
              </w:rPr>
              <w:fldChar w:fldCharType="separate"/>
            </w:r>
            <w:r w:rsidR="00592692">
              <w:rPr>
                <w:noProof/>
                <w:webHidden/>
              </w:rPr>
              <w:t>26</w:t>
            </w:r>
            <w:r w:rsidR="00592692">
              <w:rPr>
                <w:noProof/>
                <w:webHidden/>
              </w:rPr>
              <w:fldChar w:fldCharType="end"/>
            </w:r>
          </w:hyperlink>
        </w:p>
        <w:p w14:paraId="5558237C" w14:textId="77777777" w:rsidR="00592692" w:rsidRDefault="002B6EB5">
          <w:pPr>
            <w:pStyle w:val="TOC2"/>
            <w:tabs>
              <w:tab w:val="right" w:leader="dot" w:pos="8296"/>
            </w:tabs>
            <w:rPr>
              <w:rFonts w:asciiTheme="minorHAnsi" w:eastAsiaTheme="minorEastAsia" w:hAnsiTheme="minorHAnsi" w:cstheme="minorBidi"/>
              <w:smallCaps w:val="0"/>
              <w:noProof/>
              <w:szCs w:val="22"/>
              <w:lang w:val="pt-PT" w:eastAsia="pt-PT"/>
            </w:rPr>
          </w:pPr>
          <w:hyperlink w:anchor="_Toc447290055" w:history="1">
            <w:r w:rsidR="00592692" w:rsidRPr="00907A29">
              <w:rPr>
                <w:rStyle w:val="Hyperlink"/>
                <w:noProof/>
                <w:lang w:val="en-US"/>
              </w:rPr>
              <w:t>5.2. Middleware API Operations</w:t>
            </w:r>
            <w:r w:rsidR="00592692">
              <w:rPr>
                <w:noProof/>
                <w:webHidden/>
              </w:rPr>
              <w:tab/>
            </w:r>
            <w:r w:rsidR="00592692">
              <w:rPr>
                <w:noProof/>
                <w:webHidden/>
              </w:rPr>
              <w:fldChar w:fldCharType="begin"/>
            </w:r>
            <w:r w:rsidR="00592692">
              <w:rPr>
                <w:noProof/>
                <w:webHidden/>
              </w:rPr>
              <w:instrText xml:space="preserve"> PAGEREF _Toc447290055 \h </w:instrText>
            </w:r>
            <w:r w:rsidR="00592692">
              <w:rPr>
                <w:noProof/>
                <w:webHidden/>
              </w:rPr>
            </w:r>
            <w:r w:rsidR="00592692">
              <w:rPr>
                <w:noProof/>
                <w:webHidden/>
              </w:rPr>
              <w:fldChar w:fldCharType="separate"/>
            </w:r>
            <w:r w:rsidR="00592692">
              <w:rPr>
                <w:noProof/>
                <w:webHidden/>
              </w:rPr>
              <w:t>27</w:t>
            </w:r>
            <w:r w:rsidR="00592692">
              <w:rPr>
                <w:noProof/>
                <w:webHidden/>
              </w:rPr>
              <w:fldChar w:fldCharType="end"/>
            </w:r>
          </w:hyperlink>
        </w:p>
        <w:p w14:paraId="31562A9C" w14:textId="77777777" w:rsidR="00592692" w:rsidRDefault="002B6EB5">
          <w:pPr>
            <w:pStyle w:val="TOC3"/>
            <w:tabs>
              <w:tab w:val="right" w:leader="dot" w:pos="8296"/>
            </w:tabs>
            <w:rPr>
              <w:rFonts w:asciiTheme="minorHAnsi" w:eastAsiaTheme="minorEastAsia" w:hAnsiTheme="minorHAnsi" w:cstheme="minorBidi"/>
              <w:i w:val="0"/>
              <w:iCs w:val="0"/>
              <w:noProof/>
              <w:szCs w:val="22"/>
              <w:lang w:val="pt-PT" w:eastAsia="pt-PT"/>
            </w:rPr>
          </w:pPr>
          <w:hyperlink w:anchor="_Toc447290056" w:history="1">
            <w:r w:rsidR="00592692" w:rsidRPr="00907A29">
              <w:rPr>
                <w:rStyle w:val="Hyperlink"/>
                <w:noProof/>
                <w:lang w:val="en-US"/>
              </w:rPr>
              <w:t>5.2.1. VNF Onboarding</w:t>
            </w:r>
            <w:r w:rsidR="00592692">
              <w:rPr>
                <w:noProof/>
                <w:webHidden/>
              </w:rPr>
              <w:tab/>
            </w:r>
            <w:r w:rsidR="00592692">
              <w:rPr>
                <w:noProof/>
                <w:webHidden/>
              </w:rPr>
              <w:fldChar w:fldCharType="begin"/>
            </w:r>
            <w:r w:rsidR="00592692">
              <w:rPr>
                <w:noProof/>
                <w:webHidden/>
              </w:rPr>
              <w:instrText xml:space="preserve"> PAGEREF _Toc447290056 \h </w:instrText>
            </w:r>
            <w:r w:rsidR="00592692">
              <w:rPr>
                <w:noProof/>
                <w:webHidden/>
              </w:rPr>
            </w:r>
            <w:r w:rsidR="00592692">
              <w:rPr>
                <w:noProof/>
                <w:webHidden/>
              </w:rPr>
              <w:fldChar w:fldCharType="separate"/>
            </w:r>
            <w:r w:rsidR="00592692">
              <w:rPr>
                <w:noProof/>
                <w:webHidden/>
              </w:rPr>
              <w:t>27</w:t>
            </w:r>
            <w:r w:rsidR="00592692">
              <w:rPr>
                <w:noProof/>
                <w:webHidden/>
              </w:rPr>
              <w:fldChar w:fldCharType="end"/>
            </w:r>
          </w:hyperlink>
        </w:p>
        <w:p w14:paraId="51AD5EFD" w14:textId="77777777" w:rsidR="00592692" w:rsidRDefault="002B6EB5">
          <w:pPr>
            <w:pStyle w:val="TOC3"/>
            <w:tabs>
              <w:tab w:val="right" w:leader="dot" w:pos="8296"/>
            </w:tabs>
            <w:rPr>
              <w:rFonts w:asciiTheme="minorHAnsi" w:eastAsiaTheme="minorEastAsia" w:hAnsiTheme="minorHAnsi" w:cstheme="minorBidi"/>
              <w:i w:val="0"/>
              <w:iCs w:val="0"/>
              <w:noProof/>
              <w:szCs w:val="22"/>
              <w:lang w:val="pt-PT" w:eastAsia="pt-PT"/>
            </w:rPr>
          </w:pPr>
          <w:hyperlink w:anchor="_Toc447290057" w:history="1">
            <w:r w:rsidR="00592692" w:rsidRPr="00907A29">
              <w:rPr>
                <w:rStyle w:val="Hyperlink"/>
                <w:noProof/>
                <w:lang w:val="en-US"/>
              </w:rPr>
              <w:t>5.2.2. Get VNF Current Configuration</w:t>
            </w:r>
            <w:r w:rsidR="00592692">
              <w:rPr>
                <w:noProof/>
                <w:webHidden/>
              </w:rPr>
              <w:tab/>
            </w:r>
            <w:r w:rsidR="00592692">
              <w:rPr>
                <w:noProof/>
                <w:webHidden/>
              </w:rPr>
              <w:fldChar w:fldCharType="begin"/>
            </w:r>
            <w:r w:rsidR="00592692">
              <w:rPr>
                <w:noProof/>
                <w:webHidden/>
              </w:rPr>
              <w:instrText xml:space="preserve"> PAGEREF _Toc447290057 \h </w:instrText>
            </w:r>
            <w:r w:rsidR="00592692">
              <w:rPr>
                <w:noProof/>
                <w:webHidden/>
              </w:rPr>
            </w:r>
            <w:r w:rsidR="00592692">
              <w:rPr>
                <w:noProof/>
                <w:webHidden/>
              </w:rPr>
              <w:fldChar w:fldCharType="separate"/>
            </w:r>
            <w:r w:rsidR="00592692">
              <w:rPr>
                <w:noProof/>
                <w:webHidden/>
              </w:rPr>
              <w:t>29</w:t>
            </w:r>
            <w:r w:rsidR="00592692">
              <w:rPr>
                <w:noProof/>
                <w:webHidden/>
              </w:rPr>
              <w:fldChar w:fldCharType="end"/>
            </w:r>
          </w:hyperlink>
        </w:p>
        <w:p w14:paraId="0321F238" w14:textId="77777777" w:rsidR="00592692" w:rsidRDefault="002B6EB5">
          <w:pPr>
            <w:pStyle w:val="TOC3"/>
            <w:tabs>
              <w:tab w:val="right" w:leader="dot" w:pos="8296"/>
            </w:tabs>
            <w:rPr>
              <w:rFonts w:asciiTheme="minorHAnsi" w:eastAsiaTheme="minorEastAsia" w:hAnsiTheme="minorHAnsi" w:cstheme="minorBidi"/>
              <w:i w:val="0"/>
              <w:iCs w:val="0"/>
              <w:noProof/>
              <w:szCs w:val="22"/>
              <w:lang w:val="pt-PT" w:eastAsia="pt-PT"/>
            </w:rPr>
          </w:pPr>
          <w:hyperlink w:anchor="_Toc447290058" w:history="1">
            <w:r w:rsidR="00592692" w:rsidRPr="00907A29">
              <w:rPr>
                <w:rStyle w:val="Hyperlink"/>
                <w:noProof/>
                <w:lang w:val="en-US"/>
              </w:rPr>
              <w:t>5.2.3. Set VNF Initial Configuration</w:t>
            </w:r>
            <w:r w:rsidR="00592692">
              <w:rPr>
                <w:noProof/>
                <w:webHidden/>
              </w:rPr>
              <w:tab/>
            </w:r>
            <w:r w:rsidR="00592692">
              <w:rPr>
                <w:noProof/>
                <w:webHidden/>
              </w:rPr>
              <w:fldChar w:fldCharType="begin"/>
            </w:r>
            <w:r w:rsidR="00592692">
              <w:rPr>
                <w:noProof/>
                <w:webHidden/>
              </w:rPr>
              <w:instrText xml:space="preserve"> PAGEREF _Toc447290058 \h </w:instrText>
            </w:r>
            <w:r w:rsidR="00592692">
              <w:rPr>
                <w:noProof/>
                <w:webHidden/>
              </w:rPr>
            </w:r>
            <w:r w:rsidR="00592692">
              <w:rPr>
                <w:noProof/>
                <w:webHidden/>
              </w:rPr>
              <w:fldChar w:fldCharType="separate"/>
            </w:r>
            <w:r w:rsidR="00592692">
              <w:rPr>
                <w:noProof/>
                <w:webHidden/>
              </w:rPr>
              <w:t>30</w:t>
            </w:r>
            <w:r w:rsidR="00592692">
              <w:rPr>
                <w:noProof/>
                <w:webHidden/>
              </w:rPr>
              <w:fldChar w:fldCharType="end"/>
            </w:r>
          </w:hyperlink>
        </w:p>
        <w:p w14:paraId="48560DCF" w14:textId="77777777" w:rsidR="00592692" w:rsidRDefault="002B6EB5">
          <w:pPr>
            <w:pStyle w:val="TOC3"/>
            <w:tabs>
              <w:tab w:val="right" w:leader="dot" w:pos="8296"/>
            </w:tabs>
            <w:rPr>
              <w:rFonts w:asciiTheme="minorHAnsi" w:eastAsiaTheme="minorEastAsia" w:hAnsiTheme="minorHAnsi" w:cstheme="minorBidi"/>
              <w:i w:val="0"/>
              <w:iCs w:val="0"/>
              <w:noProof/>
              <w:szCs w:val="22"/>
              <w:lang w:val="pt-PT" w:eastAsia="pt-PT"/>
            </w:rPr>
          </w:pPr>
          <w:hyperlink w:anchor="_Toc447290059" w:history="1">
            <w:r w:rsidR="00592692" w:rsidRPr="00907A29">
              <w:rPr>
                <w:rStyle w:val="Hyperlink"/>
                <w:noProof/>
                <w:lang w:val="en-US"/>
              </w:rPr>
              <w:t>5.2.4. Update VNF Configuration</w:t>
            </w:r>
            <w:r w:rsidR="00592692">
              <w:rPr>
                <w:noProof/>
                <w:webHidden/>
              </w:rPr>
              <w:tab/>
            </w:r>
            <w:r w:rsidR="00592692">
              <w:rPr>
                <w:noProof/>
                <w:webHidden/>
              </w:rPr>
              <w:fldChar w:fldCharType="begin"/>
            </w:r>
            <w:r w:rsidR="00592692">
              <w:rPr>
                <w:noProof/>
                <w:webHidden/>
              </w:rPr>
              <w:instrText xml:space="preserve"> PAGEREF _Toc447290059 \h </w:instrText>
            </w:r>
            <w:r w:rsidR="00592692">
              <w:rPr>
                <w:noProof/>
                <w:webHidden/>
              </w:rPr>
            </w:r>
            <w:r w:rsidR="00592692">
              <w:rPr>
                <w:noProof/>
                <w:webHidden/>
              </w:rPr>
              <w:fldChar w:fldCharType="separate"/>
            </w:r>
            <w:r w:rsidR="00592692">
              <w:rPr>
                <w:noProof/>
                <w:webHidden/>
              </w:rPr>
              <w:t>31</w:t>
            </w:r>
            <w:r w:rsidR="00592692">
              <w:rPr>
                <w:noProof/>
                <w:webHidden/>
              </w:rPr>
              <w:fldChar w:fldCharType="end"/>
            </w:r>
          </w:hyperlink>
        </w:p>
        <w:p w14:paraId="285C9246" w14:textId="77777777" w:rsidR="00592692" w:rsidRDefault="002B6EB5">
          <w:pPr>
            <w:pStyle w:val="TOC3"/>
            <w:tabs>
              <w:tab w:val="right" w:leader="dot" w:pos="8296"/>
            </w:tabs>
            <w:rPr>
              <w:rFonts w:asciiTheme="minorHAnsi" w:eastAsiaTheme="minorEastAsia" w:hAnsiTheme="minorHAnsi" w:cstheme="minorBidi"/>
              <w:i w:val="0"/>
              <w:iCs w:val="0"/>
              <w:noProof/>
              <w:szCs w:val="22"/>
              <w:lang w:val="pt-PT" w:eastAsia="pt-PT"/>
            </w:rPr>
          </w:pPr>
          <w:hyperlink w:anchor="_Toc447290060" w:history="1">
            <w:r w:rsidR="00592692" w:rsidRPr="00907A29">
              <w:rPr>
                <w:rStyle w:val="Hyperlink"/>
                <w:noProof/>
                <w:lang w:val="en-US"/>
              </w:rPr>
              <w:t>5.2.5. Delete VNF Configuration API</w:t>
            </w:r>
            <w:r w:rsidR="00592692">
              <w:rPr>
                <w:noProof/>
                <w:webHidden/>
              </w:rPr>
              <w:tab/>
            </w:r>
            <w:r w:rsidR="00592692">
              <w:rPr>
                <w:noProof/>
                <w:webHidden/>
              </w:rPr>
              <w:fldChar w:fldCharType="begin"/>
            </w:r>
            <w:r w:rsidR="00592692">
              <w:rPr>
                <w:noProof/>
                <w:webHidden/>
              </w:rPr>
              <w:instrText xml:space="preserve"> PAGEREF _Toc447290060 \h </w:instrText>
            </w:r>
            <w:r w:rsidR="00592692">
              <w:rPr>
                <w:noProof/>
                <w:webHidden/>
              </w:rPr>
            </w:r>
            <w:r w:rsidR="00592692">
              <w:rPr>
                <w:noProof/>
                <w:webHidden/>
              </w:rPr>
              <w:fldChar w:fldCharType="separate"/>
            </w:r>
            <w:r w:rsidR="00592692">
              <w:rPr>
                <w:noProof/>
                <w:webHidden/>
              </w:rPr>
              <w:t>31</w:t>
            </w:r>
            <w:r w:rsidR="00592692">
              <w:rPr>
                <w:noProof/>
                <w:webHidden/>
              </w:rPr>
              <w:fldChar w:fldCharType="end"/>
            </w:r>
          </w:hyperlink>
        </w:p>
        <w:p w14:paraId="02644A45" w14:textId="77777777" w:rsidR="00592692" w:rsidRDefault="002B6EB5">
          <w:pPr>
            <w:pStyle w:val="TOC2"/>
            <w:tabs>
              <w:tab w:val="right" w:leader="dot" w:pos="8296"/>
            </w:tabs>
            <w:rPr>
              <w:rFonts w:asciiTheme="minorHAnsi" w:eastAsiaTheme="minorEastAsia" w:hAnsiTheme="minorHAnsi" w:cstheme="minorBidi"/>
              <w:smallCaps w:val="0"/>
              <w:noProof/>
              <w:szCs w:val="22"/>
              <w:lang w:val="pt-PT" w:eastAsia="pt-PT"/>
            </w:rPr>
          </w:pPr>
          <w:hyperlink w:anchor="_Toc447290061" w:history="1">
            <w:r w:rsidR="00592692" w:rsidRPr="00907A29">
              <w:rPr>
                <w:rStyle w:val="Hyperlink"/>
                <w:noProof/>
                <w:lang w:val="en-US"/>
              </w:rPr>
              <w:t>5.3. Code Repository</w:t>
            </w:r>
            <w:r w:rsidR="00592692">
              <w:rPr>
                <w:noProof/>
                <w:webHidden/>
              </w:rPr>
              <w:tab/>
            </w:r>
            <w:r w:rsidR="00592692">
              <w:rPr>
                <w:noProof/>
                <w:webHidden/>
              </w:rPr>
              <w:fldChar w:fldCharType="begin"/>
            </w:r>
            <w:r w:rsidR="00592692">
              <w:rPr>
                <w:noProof/>
                <w:webHidden/>
              </w:rPr>
              <w:instrText xml:space="preserve"> PAGEREF _Toc447290061 \h </w:instrText>
            </w:r>
            <w:r w:rsidR="00592692">
              <w:rPr>
                <w:noProof/>
                <w:webHidden/>
              </w:rPr>
            </w:r>
            <w:r w:rsidR="00592692">
              <w:rPr>
                <w:noProof/>
                <w:webHidden/>
              </w:rPr>
              <w:fldChar w:fldCharType="separate"/>
            </w:r>
            <w:r w:rsidR="00592692">
              <w:rPr>
                <w:noProof/>
                <w:webHidden/>
              </w:rPr>
              <w:t>34</w:t>
            </w:r>
            <w:r w:rsidR="00592692">
              <w:rPr>
                <w:noProof/>
                <w:webHidden/>
              </w:rPr>
              <w:fldChar w:fldCharType="end"/>
            </w:r>
          </w:hyperlink>
        </w:p>
        <w:p w14:paraId="5C81ED71" w14:textId="77777777" w:rsidR="00592692" w:rsidRDefault="002B6EB5">
          <w:pPr>
            <w:pStyle w:val="TOC1"/>
            <w:tabs>
              <w:tab w:val="right" w:leader="dot" w:pos="8296"/>
            </w:tabs>
            <w:rPr>
              <w:rFonts w:asciiTheme="minorHAnsi" w:eastAsiaTheme="minorEastAsia" w:hAnsiTheme="minorHAnsi" w:cstheme="minorBidi"/>
              <w:b w:val="0"/>
              <w:bCs w:val="0"/>
              <w:caps w:val="0"/>
              <w:noProof/>
              <w:szCs w:val="22"/>
              <w:lang w:val="pt-PT" w:eastAsia="pt-PT"/>
            </w:rPr>
          </w:pPr>
          <w:hyperlink w:anchor="_Toc447290062" w:history="1">
            <w:r w:rsidR="00592692" w:rsidRPr="00907A29">
              <w:rPr>
                <w:rStyle w:val="Hyperlink"/>
                <w:noProof/>
                <w:lang w:val="en-US"/>
              </w:rPr>
              <w:t>6. Conclusion and Future Work</w:t>
            </w:r>
            <w:r w:rsidR="00592692">
              <w:rPr>
                <w:noProof/>
                <w:webHidden/>
              </w:rPr>
              <w:tab/>
            </w:r>
            <w:r w:rsidR="00592692">
              <w:rPr>
                <w:noProof/>
                <w:webHidden/>
              </w:rPr>
              <w:fldChar w:fldCharType="begin"/>
            </w:r>
            <w:r w:rsidR="00592692">
              <w:rPr>
                <w:noProof/>
                <w:webHidden/>
              </w:rPr>
              <w:instrText xml:space="preserve"> PAGEREF _Toc447290062 \h </w:instrText>
            </w:r>
            <w:r w:rsidR="00592692">
              <w:rPr>
                <w:noProof/>
                <w:webHidden/>
              </w:rPr>
            </w:r>
            <w:r w:rsidR="00592692">
              <w:rPr>
                <w:noProof/>
                <w:webHidden/>
              </w:rPr>
              <w:fldChar w:fldCharType="separate"/>
            </w:r>
            <w:r w:rsidR="00592692">
              <w:rPr>
                <w:noProof/>
                <w:webHidden/>
              </w:rPr>
              <w:t>35</w:t>
            </w:r>
            <w:r w:rsidR="00592692">
              <w:rPr>
                <w:noProof/>
                <w:webHidden/>
              </w:rPr>
              <w:fldChar w:fldCharType="end"/>
            </w:r>
          </w:hyperlink>
        </w:p>
        <w:p w14:paraId="7F7EE09D" w14:textId="77777777" w:rsidR="00592692" w:rsidRDefault="002B6EB5">
          <w:pPr>
            <w:pStyle w:val="TOC2"/>
            <w:tabs>
              <w:tab w:val="right" w:leader="dot" w:pos="8296"/>
            </w:tabs>
            <w:rPr>
              <w:rFonts w:asciiTheme="minorHAnsi" w:eastAsiaTheme="minorEastAsia" w:hAnsiTheme="minorHAnsi" w:cstheme="minorBidi"/>
              <w:smallCaps w:val="0"/>
              <w:noProof/>
              <w:szCs w:val="22"/>
              <w:lang w:val="pt-PT" w:eastAsia="pt-PT"/>
            </w:rPr>
          </w:pPr>
          <w:hyperlink w:anchor="_Toc447290063" w:history="1">
            <w:r w:rsidR="00592692" w:rsidRPr="00907A29">
              <w:rPr>
                <w:rStyle w:val="Hyperlink"/>
                <w:noProof/>
                <w:lang w:val="en-US"/>
              </w:rPr>
              <w:t>6.1. Conclusions</w:t>
            </w:r>
            <w:r w:rsidR="00592692">
              <w:rPr>
                <w:noProof/>
                <w:webHidden/>
              </w:rPr>
              <w:tab/>
            </w:r>
            <w:r w:rsidR="00592692">
              <w:rPr>
                <w:noProof/>
                <w:webHidden/>
              </w:rPr>
              <w:fldChar w:fldCharType="begin"/>
            </w:r>
            <w:r w:rsidR="00592692">
              <w:rPr>
                <w:noProof/>
                <w:webHidden/>
              </w:rPr>
              <w:instrText xml:space="preserve"> PAGEREF _Toc447290063 \h </w:instrText>
            </w:r>
            <w:r w:rsidR="00592692">
              <w:rPr>
                <w:noProof/>
                <w:webHidden/>
              </w:rPr>
            </w:r>
            <w:r w:rsidR="00592692">
              <w:rPr>
                <w:noProof/>
                <w:webHidden/>
              </w:rPr>
              <w:fldChar w:fldCharType="separate"/>
            </w:r>
            <w:r w:rsidR="00592692">
              <w:rPr>
                <w:noProof/>
                <w:webHidden/>
              </w:rPr>
              <w:t>35</w:t>
            </w:r>
            <w:r w:rsidR="00592692">
              <w:rPr>
                <w:noProof/>
                <w:webHidden/>
              </w:rPr>
              <w:fldChar w:fldCharType="end"/>
            </w:r>
          </w:hyperlink>
        </w:p>
        <w:p w14:paraId="417BF2B4" w14:textId="77777777" w:rsidR="00592692" w:rsidRDefault="002B6EB5">
          <w:pPr>
            <w:pStyle w:val="TOC2"/>
            <w:tabs>
              <w:tab w:val="right" w:leader="dot" w:pos="8296"/>
            </w:tabs>
            <w:rPr>
              <w:rFonts w:asciiTheme="minorHAnsi" w:eastAsiaTheme="minorEastAsia" w:hAnsiTheme="minorHAnsi" w:cstheme="minorBidi"/>
              <w:smallCaps w:val="0"/>
              <w:noProof/>
              <w:szCs w:val="22"/>
              <w:lang w:val="pt-PT" w:eastAsia="pt-PT"/>
            </w:rPr>
          </w:pPr>
          <w:hyperlink w:anchor="_Toc447290064" w:history="1">
            <w:r w:rsidR="00592692" w:rsidRPr="00907A29">
              <w:rPr>
                <w:rStyle w:val="Hyperlink"/>
                <w:noProof/>
                <w:lang w:val="en-US"/>
              </w:rPr>
              <w:t>6.2. Future Work</w:t>
            </w:r>
            <w:r w:rsidR="00592692">
              <w:rPr>
                <w:noProof/>
                <w:webHidden/>
              </w:rPr>
              <w:tab/>
            </w:r>
            <w:r w:rsidR="00592692">
              <w:rPr>
                <w:noProof/>
                <w:webHidden/>
              </w:rPr>
              <w:fldChar w:fldCharType="begin"/>
            </w:r>
            <w:r w:rsidR="00592692">
              <w:rPr>
                <w:noProof/>
                <w:webHidden/>
              </w:rPr>
              <w:instrText xml:space="preserve"> PAGEREF _Toc447290064 \h </w:instrText>
            </w:r>
            <w:r w:rsidR="00592692">
              <w:rPr>
                <w:noProof/>
                <w:webHidden/>
              </w:rPr>
            </w:r>
            <w:r w:rsidR="00592692">
              <w:rPr>
                <w:noProof/>
                <w:webHidden/>
              </w:rPr>
              <w:fldChar w:fldCharType="separate"/>
            </w:r>
            <w:r w:rsidR="00592692">
              <w:rPr>
                <w:noProof/>
                <w:webHidden/>
              </w:rPr>
              <w:t>35</w:t>
            </w:r>
            <w:r w:rsidR="00592692">
              <w:rPr>
                <w:noProof/>
                <w:webHidden/>
              </w:rPr>
              <w:fldChar w:fldCharType="end"/>
            </w:r>
          </w:hyperlink>
        </w:p>
        <w:p w14:paraId="4B1AAD0B" w14:textId="77777777" w:rsidR="00592692" w:rsidRDefault="002B6EB5">
          <w:pPr>
            <w:pStyle w:val="TOC1"/>
            <w:tabs>
              <w:tab w:val="right" w:leader="dot" w:pos="8296"/>
            </w:tabs>
            <w:rPr>
              <w:rFonts w:asciiTheme="minorHAnsi" w:eastAsiaTheme="minorEastAsia" w:hAnsiTheme="minorHAnsi" w:cstheme="minorBidi"/>
              <w:b w:val="0"/>
              <w:bCs w:val="0"/>
              <w:caps w:val="0"/>
              <w:noProof/>
              <w:szCs w:val="22"/>
              <w:lang w:val="pt-PT" w:eastAsia="pt-PT"/>
            </w:rPr>
          </w:pPr>
          <w:hyperlink w:anchor="_Toc447290065" w:history="1">
            <w:r w:rsidR="00592692" w:rsidRPr="00907A29">
              <w:rPr>
                <w:rStyle w:val="Hyperlink"/>
                <w:noProof/>
              </w:rPr>
              <w:t>7. References</w:t>
            </w:r>
            <w:r w:rsidR="00592692">
              <w:rPr>
                <w:noProof/>
                <w:webHidden/>
              </w:rPr>
              <w:tab/>
            </w:r>
            <w:r w:rsidR="00592692">
              <w:rPr>
                <w:noProof/>
                <w:webHidden/>
              </w:rPr>
              <w:fldChar w:fldCharType="begin"/>
            </w:r>
            <w:r w:rsidR="00592692">
              <w:rPr>
                <w:noProof/>
                <w:webHidden/>
              </w:rPr>
              <w:instrText xml:space="preserve"> PAGEREF _Toc447290065 \h </w:instrText>
            </w:r>
            <w:r w:rsidR="00592692">
              <w:rPr>
                <w:noProof/>
                <w:webHidden/>
              </w:rPr>
            </w:r>
            <w:r w:rsidR="00592692">
              <w:rPr>
                <w:noProof/>
                <w:webHidden/>
              </w:rPr>
              <w:fldChar w:fldCharType="separate"/>
            </w:r>
            <w:r w:rsidR="00592692">
              <w:rPr>
                <w:noProof/>
                <w:webHidden/>
              </w:rPr>
              <w:t>37</w:t>
            </w:r>
            <w:r w:rsidR="00592692">
              <w:rPr>
                <w:noProof/>
                <w:webHidden/>
              </w:rPr>
              <w:fldChar w:fldCharType="end"/>
            </w:r>
          </w:hyperlink>
        </w:p>
        <w:p w14:paraId="596D6E0A" w14:textId="77777777" w:rsidR="00592692" w:rsidRDefault="002B6EB5">
          <w:pPr>
            <w:pStyle w:val="TOC1"/>
            <w:tabs>
              <w:tab w:val="right" w:leader="dot" w:pos="8296"/>
            </w:tabs>
            <w:rPr>
              <w:rFonts w:asciiTheme="minorHAnsi" w:eastAsiaTheme="minorEastAsia" w:hAnsiTheme="minorHAnsi" w:cstheme="minorBidi"/>
              <w:b w:val="0"/>
              <w:bCs w:val="0"/>
              <w:caps w:val="0"/>
              <w:noProof/>
              <w:szCs w:val="22"/>
              <w:lang w:val="pt-PT" w:eastAsia="pt-PT"/>
            </w:rPr>
          </w:pPr>
          <w:hyperlink w:anchor="_Toc447290066" w:history="1">
            <w:r w:rsidR="00592692" w:rsidRPr="00907A29">
              <w:rPr>
                <w:rStyle w:val="Hyperlink"/>
                <w:noProof/>
              </w:rPr>
              <w:t>8.</w:t>
            </w:r>
            <w:r w:rsidR="00592692" w:rsidRPr="00907A29">
              <w:rPr>
                <w:rStyle w:val="Hyperlink"/>
                <w:noProof/>
                <w:lang w:val="en-US"/>
              </w:rPr>
              <w:t xml:space="preserve"> List of Acronyms</w:t>
            </w:r>
            <w:r w:rsidR="00592692">
              <w:rPr>
                <w:noProof/>
                <w:webHidden/>
              </w:rPr>
              <w:tab/>
            </w:r>
            <w:r w:rsidR="00592692">
              <w:rPr>
                <w:noProof/>
                <w:webHidden/>
              </w:rPr>
              <w:fldChar w:fldCharType="begin"/>
            </w:r>
            <w:r w:rsidR="00592692">
              <w:rPr>
                <w:noProof/>
                <w:webHidden/>
              </w:rPr>
              <w:instrText xml:space="preserve"> PAGEREF _Toc447290066 \h </w:instrText>
            </w:r>
            <w:r w:rsidR="00592692">
              <w:rPr>
                <w:noProof/>
                <w:webHidden/>
              </w:rPr>
            </w:r>
            <w:r w:rsidR="00592692">
              <w:rPr>
                <w:noProof/>
                <w:webHidden/>
              </w:rPr>
              <w:fldChar w:fldCharType="separate"/>
            </w:r>
            <w:r w:rsidR="00592692">
              <w:rPr>
                <w:noProof/>
                <w:webHidden/>
              </w:rPr>
              <w:t>38</w:t>
            </w:r>
            <w:r w:rsidR="00592692">
              <w:rPr>
                <w:noProof/>
                <w:webHidden/>
              </w:rPr>
              <w:fldChar w:fldCharType="end"/>
            </w:r>
          </w:hyperlink>
        </w:p>
        <w:p w14:paraId="715F681D" w14:textId="77777777" w:rsidR="00C2125F" w:rsidRDefault="001E5686">
          <w:r>
            <w:rPr>
              <w:rFonts w:cstheme="minorHAnsi"/>
              <w:i/>
              <w:iCs/>
              <w:caps/>
              <w:sz w:val="24"/>
              <w:szCs w:val="24"/>
            </w:rPr>
            <w:fldChar w:fldCharType="end"/>
          </w:r>
        </w:p>
      </w:sdtContent>
    </w:sdt>
    <w:p w14:paraId="742A0B01" w14:textId="77777777" w:rsidR="00E668EE" w:rsidRPr="00BE0E87" w:rsidRDefault="00E668EE" w:rsidP="00CB4CC7">
      <w:pPr>
        <w:rPr>
          <w:lang w:val="en-US"/>
        </w:rPr>
      </w:pPr>
    </w:p>
    <w:p w14:paraId="0BF529EA" w14:textId="77777777" w:rsidR="00E5336D" w:rsidRPr="00BE0E87" w:rsidRDefault="00E5336D" w:rsidP="00CB4CC7">
      <w:pPr>
        <w:pStyle w:val="Heading2"/>
        <w:rPr>
          <w:lang w:val="en-US"/>
        </w:rPr>
      </w:pPr>
      <w:r w:rsidRPr="00BE0E87">
        <w:rPr>
          <w:lang w:val="en-US"/>
        </w:rPr>
        <w:br w:type="page"/>
      </w:r>
    </w:p>
    <w:p w14:paraId="5755B5EC" w14:textId="77777777" w:rsidR="00457301" w:rsidRDefault="00457301" w:rsidP="00C2125F">
      <w:pPr>
        <w:pStyle w:val="Heading1"/>
        <w:numPr>
          <w:ilvl w:val="0"/>
          <w:numId w:val="9"/>
        </w:numPr>
        <w:rPr>
          <w:lang w:val="en-US"/>
        </w:rPr>
      </w:pPr>
      <w:bookmarkStart w:id="0" w:name="_Toc447290017"/>
      <w:r>
        <w:rPr>
          <w:lang w:val="en-US"/>
        </w:rPr>
        <w:lastRenderedPageBreak/>
        <w:t>Introduction</w:t>
      </w:r>
      <w:bookmarkEnd w:id="0"/>
    </w:p>
    <w:p w14:paraId="0E30F641" w14:textId="40C6E669" w:rsidR="004E6237" w:rsidRPr="004E6237" w:rsidRDefault="004E6237" w:rsidP="004E6237">
      <w:pPr>
        <w:rPr>
          <w:lang w:val="en-US"/>
        </w:rPr>
      </w:pPr>
      <w:r w:rsidRPr="004E6237">
        <w:rPr>
          <w:lang w:val="en-US"/>
        </w:rPr>
        <w:t xml:space="preserve">This document presents the implementation of the middleware API </w:t>
      </w:r>
      <w:r w:rsidR="006B12E7">
        <w:rPr>
          <w:lang w:val="en-US"/>
        </w:rPr>
        <w:t>(</w:t>
      </w:r>
      <w:proofErr w:type="spellStart"/>
      <w:r w:rsidR="006B12E7">
        <w:rPr>
          <w:lang w:val="en-US"/>
        </w:rPr>
        <w:t>mAPI</w:t>
      </w:r>
      <w:proofErr w:type="spellEnd"/>
      <w:r w:rsidR="006B12E7">
        <w:rPr>
          <w:lang w:val="en-US"/>
        </w:rPr>
        <w:t xml:space="preserve">) </w:t>
      </w:r>
      <w:r w:rsidRPr="004E6237">
        <w:rPr>
          <w:lang w:val="en-US"/>
        </w:rPr>
        <w:t xml:space="preserve">component that is part of the T-NOVA platform. With that in mind, the work presented here builds on the initial specification of this component </w:t>
      </w:r>
      <w:r w:rsidR="00DF6A67">
        <w:rPr>
          <w:lang w:val="en-US"/>
        </w:rPr>
        <w:t>discussed</w:t>
      </w:r>
      <w:r w:rsidRPr="004E6237">
        <w:rPr>
          <w:lang w:val="en-US"/>
        </w:rPr>
        <w:t xml:space="preserve"> in [1]. Some information already submitted can be duplicated here with the intention of making this deliverable as auto-contained as possible and ease</w:t>
      </w:r>
      <w:r w:rsidR="00DF6A67">
        <w:rPr>
          <w:lang w:val="en-US"/>
        </w:rPr>
        <w:t xml:space="preserve"> the</w:t>
      </w:r>
      <w:r w:rsidRPr="004E6237">
        <w:rPr>
          <w:lang w:val="en-US"/>
        </w:rPr>
        <w:t xml:space="preserve"> VNF </w:t>
      </w:r>
      <w:r w:rsidR="00DF6A67" w:rsidRPr="004E6237">
        <w:rPr>
          <w:lang w:val="en-US"/>
        </w:rPr>
        <w:t>developer’s</w:t>
      </w:r>
      <w:r w:rsidRPr="004E6237">
        <w:rPr>
          <w:lang w:val="en-US"/>
        </w:rPr>
        <w:t xml:space="preserve"> access to information. As such, this document presents the architecture for this component and provides a high-level description of the elements that constitute the middleware API.  Moreover the northbound interface (towards the T-NOVA Orchestration framework) and the southbound interface (towards the VNFs) are specified</w:t>
      </w:r>
      <w:r w:rsidR="003C41CA">
        <w:rPr>
          <w:lang w:val="en-US"/>
        </w:rPr>
        <w:t xml:space="preserve"> in section 2</w:t>
      </w:r>
      <w:r w:rsidRPr="004E6237">
        <w:rPr>
          <w:lang w:val="en-US"/>
        </w:rPr>
        <w:t>.</w:t>
      </w:r>
    </w:p>
    <w:p w14:paraId="1BF26CAF" w14:textId="2A48915D" w:rsidR="004E6237" w:rsidRPr="004E6237" w:rsidRDefault="003C41CA" w:rsidP="004E6237">
      <w:pPr>
        <w:rPr>
          <w:lang w:val="en-US"/>
        </w:rPr>
      </w:pPr>
      <w:r>
        <w:rPr>
          <w:lang w:val="en-US"/>
        </w:rPr>
        <w:t>S</w:t>
      </w:r>
      <w:r w:rsidR="004E6237" w:rsidRPr="004E6237">
        <w:rPr>
          <w:lang w:val="en-US"/>
        </w:rPr>
        <w:t xml:space="preserve">ection </w:t>
      </w:r>
      <w:r w:rsidR="009B2901">
        <w:rPr>
          <w:lang w:val="en-US"/>
        </w:rPr>
        <w:t>3</w:t>
      </w:r>
      <w:r>
        <w:rPr>
          <w:lang w:val="en-US"/>
        </w:rPr>
        <w:t xml:space="preserve"> </w:t>
      </w:r>
      <w:r w:rsidR="004E6237" w:rsidRPr="004E6237">
        <w:rPr>
          <w:lang w:val="en-US"/>
        </w:rPr>
        <w:t>focuses on the description of VNF</w:t>
      </w:r>
      <w:r w:rsidR="00D73AED">
        <w:rPr>
          <w:lang w:val="en-US"/>
        </w:rPr>
        <w:t xml:space="preserve"> Descriptor (VNFD)</w:t>
      </w:r>
      <w:r w:rsidR="004E6237" w:rsidRPr="004E6237">
        <w:rPr>
          <w:lang w:val="en-US"/>
        </w:rPr>
        <w:t xml:space="preserve"> parameters related with lifecycle description of VNFs, including the specification of the management interface. </w:t>
      </w:r>
      <w:r w:rsidR="00530B35">
        <w:rPr>
          <w:lang w:val="en-US"/>
        </w:rPr>
        <w:t>A</w:t>
      </w:r>
      <w:r w:rsidR="004E6237" w:rsidRPr="004E6237">
        <w:rPr>
          <w:lang w:val="en-US"/>
        </w:rPr>
        <w:t xml:space="preserve"> function which enables VNF developers to define deployment specific parameters</w:t>
      </w:r>
      <w:r w:rsidR="00530B35">
        <w:rPr>
          <w:lang w:val="en-US"/>
        </w:rPr>
        <w:t xml:space="preserve"> and is used in the VNFD, is also presented</w:t>
      </w:r>
      <w:r w:rsidR="004E6237" w:rsidRPr="004E6237">
        <w:rPr>
          <w:lang w:val="en-US"/>
        </w:rPr>
        <w:t>.</w:t>
      </w:r>
    </w:p>
    <w:p w14:paraId="3E403830" w14:textId="4E613C86" w:rsidR="004E6237" w:rsidRPr="004E6237" w:rsidRDefault="003C41CA" w:rsidP="004E6237">
      <w:pPr>
        <w:rPr>
          <w:lang w:val="en-US"/>
        </w:rPr>
      </w:pPr>
      <w:r>
        <w:rPr>
          <w:lang w:val="en-US"/>
        </w:rPr>
        <w:t xml:space="preserve">In section </w:t>
      </w:r>
      <w:proofErr w:type="gramStart"/>
      <w:r w:rsidR="009B2901">
        <w:rPr>
          <w:lang w:val="en-US"/>
        </w:rPr>
        <w:t>4</w:t>
      </w:r>
      <w:r w:rsidR="004E6237" w:rsidRPr="004E6237">
        <w:rPr>
          <w:lang w:val="en-US"/>
        </w:rPr>
        <w:t xml:space="preserve">  the</w:t>
      </w:r>
      <w:proofErr w:type="gramEnd"/>
      <w:r w:rsidR="004E6237" w:rsidRPr="004E6237">
        <w:rPr>
          <w:lang w:val="en-US"/>
        </w:rPr>
        <w:t xml:space="preserve"> </w:t>
      </w:r>
      <w:r>
        <w:rPr>
          <w:lang w:val="en-US"/>
        </w:rPr>
        <w:t xml:space="preserve">candidate </w:t>
      </w:r>
      <w:r w:rsidR="004E6237" w:rsidRPr="004E6237">
        <w:rPr>
          <w:lang w:val="en-US"/>
        </w:rPr>
        <w:t xml:space="preserve">technologies  for the implementation of </w:t>
      </w:r>
      <w:r>
        <w:rPr>
          <w:lang w:val="en-US"/>
        </w:rPr>
        <w:t xml:space="preserve">the </w:t>
      </w:r>
      <w:r w:rsidR="004E6237" w:rsidRPr="004E6237">
        <w:rPr>
          <w:lang w:val="en-US"/>
        </w:rPr>
        <w:t>middleware APIs</w:t>
      </w:r>
      <w:r>
        <w:rPr>
          <w:lang w:val="en-US"/>
        </w:rPr>
        <w:t xml:space="preserve"> are described</w:t>
      </w:r>
      <w:r w:rsidR="004E6237" w:rsidRPr="004E6237">
        <w:rPr>
          <w:lang w:val="en-US"/>
        </w:rPr>
        <w:t>.</w:t>
      </w:r>
    </w:p>
    <w:p w14:paraId="40B84F45" w14:textId="3700DDB8" w:rsidR="004E6237" w:rsidRPr="004E6237" w:rsidRDefault="003015D3" w:rsidP="004E6237">
      <w:pPr>
        <w:rPr>
          <w:lang w:val="en-US"/>
        </w:rPr>
      </w:pPr>
      <w:r>
        <w:rPr>
          <w:lang w:val="en-US"/>
        </w:rPr>
        <w:t xml:space="preserve">Section </w:t>
      </w:r>
      <w:r w:rsidR="009B2901">
        <w:rPr>
          <w:lang w:val="en-US"/>
        </w:rPr>
        <w:t>5</w:t>
      </w:r>
      <w:r w:rsidR="004E6237" w:rsidRPr="004E6237">
        <w:rPr>
          <w:lang w:val="en-US"/>
        </w:rPr>
        <w:t xml:space="preserve"> describes </w:t>
      </w:r>
      <w:r w:rsidRPr="004E6237">
        <w:rPr>
          <w:lang w:val="en-US"/>
        </w:rPr>
        <w:t>thoroughly</w:t>
      </w:r>
      <w:r w:rsidR="004E6237" w:rsidRPr="004E6237">
        <w:rPr>
          <w:lang w:val="en-US"/>
        </w:rPr>
        <w:t xml:space="preserve"> the implementation of the middleware API, which is of </w:t>
      </w:r>
      <w:r>
        <w:rPr>
          <w:lang w:val="en-US"/>
        </w:rPr>
        <w:t xml:space="preserve">a </w:t>
      </w:r>
      <w:r w:rsidR="004E6237" w:rsidRPr="004E6237">
        <w:rPr>
          <w:lang w:val="en-US"/>
        </w:rPr>
        <w:t xml:space="preserve">particular interest for this deliverable, including the technologies and workflows that compose this component. </w:t>
      </w:r>
    </w:p>
    <w:p w14:paraId="776DA5A6" w14:textId="77777777" w:rsidR="0074641B" w:rsidRDefault="004E6237" w:rsidP="00EB2C0D">
      <w:pPr>
        <w:rPr>
          <w:lang w:val="en-US"/>
        </w:rPr>
      </w:pPr>
      <w:r w:rsidRPr="004E6237">
        <w:rPr>
          <w:lang w:val="en-US"/>
        </w:rPr>
        <w:t xml:space="preserve">Finally the last section presents </w:t>
      </w:r>
      <w:r w:rsidR="00800E5A">
        <w:rPr>
          <w:lang w:val="en-US"/>
        </w:rPr>
        <w:t xml:space="preserve">the </w:t>
      </w:r>
      <w:r w:rsidRPr="004E6237">
        <w:rPr>
          <w:lang w:val="en-US"/>
        </w:rPr>
        <w:t>conclusions and future work for the middleware API component.</w:t>
      </w:r>
    </w:p>
    <w:p w14:paraId="27B17CE8" w14:textId="0E6752FD" w:rsidR="0074641B" w:rsidRDefault="003F4326" w:rsidP="00592692">
      <w:pPr>
        <w:pStyle w:val="Heading2"/>
        <w:rPr>
          <w:lang w:val="en-US"/>
        </w:rPr>
      </w:pPr>
      <w:bookmarkStart w:id="1" w:name="_Toc447290018"/>
      <w:r>
        <w:rPr>
          <w:lang w:val="en-US"/>
        </w:rPr>
        <w:t>Deliverable inter</w:t>
      </w:r>
      <w:r w:rsidR="0074641B">
        <w:rPr>
          <w:lang w:val="en-US"/>
        </w:rPr>
        <w:t>dependencies</w:t>
      </w:r>
      <w:bookmarkEnd w:id="1"/>
    </w:p>
    <w:p w14:paraId="52C50B52" w14:textId="71AA6604" w:rsidR="003F4326" w:rsidRPr="00EB2C0D" w:rsidDel="004E6237" w:rsidRDefault="003F4326" w:rsidP="0074641B">
      <w:pPr>
        <w:rPr>
          <w:lang w:val="en-US"/>
        </w:rPr>
      </w:pPr>
      <w:r>
        <w:rPr>
          <w:lang w:val="en-US"/>
        </w:rPr>
        <w:t xml:space="preserve">This deliverable builds on other deliverables published under the T-NOVA project. Although this </w:t>
      </w:r>
      <w:r w:rsidR="00592692">
        <w:rPr>
          <w:lang w:val="en-US"/>
        </w:rPr>
        <w:t>document</w:t>
      </w:r>
      <w:r>
        <w:rPr>
          <w:lang w:val="en-US"/>
        </w:rPr>
        <w:t xml:space="preserve"> tries to be as self-contained as possible, some information not considered essential for this deliverable is further explained in other deliverables. The following table </w:t>
      </w:r>
      <w:r w:rsidR="00592692">
        <w:rPr>
          <w:lang w:val="en-US"/>
        </w:rPr>
        <w:t>shows</w:t>
      </w:r>
      <w:r>
        <w:rPr>
          <w:lang w:val="en-US"/>
        </w:rPr>
        <w:t xml:space="preserve"> this deliverable interdependencies: </w:t>
      </w:r>
    </w:p>
    <w:p w14:paraId="78C1AF2D" w14:textId="3BE3785E" w:rsidR="00592692" w:rsidRDefault="00592692" w:rsidP="00592692">
      <w:pPr>
        <w:pStyle w:val="Caption"/>
        <w:keepNext/>
      </w:pPr>
      <w:r>
        <w:t xml:space="preserve">Table </w:t>
      </w:r>
      <w:r w:rsidR="002B6EB5">
        <w:fldChar w:fldCharType="begin"/>
      </w:r>
      <w:r w:rsidR="002B6EB5">
        <w:instrText xml:space="preserve"> SEQ Table \* ARABIC </w:instrText>
      </w:r>
      <w:r w:rsidR="002B6EB5">
        <w:fldChar w:fldCharType="separate"/>
      </w:r>
      <w:r>
        <w:rPr>
          <w:noProof/>
        </w:rPr>
        <w:t>1</w:t>
      </w:r>
      <w:r w:rsidR="002B6EB5">
        <w:rPr>
          <w:noProof/>
        </w:rPr>
        <w:fldChar w:fldCharType="end"/>
      </w:r>
      <w:r>
        <w:rPr>
          <w:lang w:val="pt-PT"/>
        </w:rPr>
        <w:t xml:space="preserve">. </w:t>
      </w:r>
      <w:proofErr w:type="spellStart"/>
      <w:r>
        <w:rPr>
          <w:lang w:val="pt-PT"/>
        </w:rPr>
        <w:t>Deliverable</w:t>
      </w:r>
      <w:proofErr w:type="spellEnd"/>
      <w:r>
        <w:rPr>
          <w:lang w:val="pt-PT"/>
        </w:rPr>
        <w:t xml:space="preserve"> </w:t>
      </w:r>
      <w:proofErr w:type="spellStart"/>
      <w:r>
        <w:rPr>
          <w:lang w:val="pt-PT"/>
        </w:rPr>
        <w:t>interdependencies</w:t>
      </w:r>
      <w:proofErr w:type="spellEnd"/>
    </w:p>
    <w:tbl>
      <w:tblPr>
        <w:tblStyle w:val="TableGrid"/>
        <w:tblW w:w="0" w:type="auto"/>
        <w:tblInd w:w="108" w:type="dxa"/>
        <w:tblLook w:val="04A0" w:firstRow="1" w:lastRow="0" w:firstColumn="1" w:lastColumn="0" w:noHBand="0" w:noVBand="1"/>
      </w:tblPr>
      <w:tblGrid>
        <w:gridCol w:w="1872"/>
        <w:gridCol w:w="6237"/>
      </w:tblGrid>
      <w:tr w:rsidR="003F4326" w:rsidRPr="00B67569" w14:paraId="369E790A" w14:textId="77777777" w:rsidTr="00592692">
        <w:tc>
          <w:tcPr>
            <w:tcW w:w="1872" w:type="dxa"/>
            <w:shd w:val="clear" w:color="auto" w:fill="B8CCE4" w:themeFill="accent1" w:themeFillTint="66"/>
          </w:tcPr>
          <w:p w14:paraId="6C502450" w14:textId="4294A975" w:rsidR="003F4326" w:rsidRPr="008274C0" w:rsidRDefault="003F4326" w:rsidP="00DF61EE">
            <w:pPr>
              <w:spacing w:before="60" w:after="60"/>
              <w:rPr>
                <w:b/>
                <w:lang w:val="en-US"/>
              </w:rPr>
            </w:pPr>
            <w:r>
              <w:rPr>
                <w:b/>
                <w:lang w:val="en-US"/>
              </w:rPr>
              <w:t>Deliverable(s)</w:t>
            </w:r>
          </w:p>
        </w:tc>
        <w:tc>
          <w:tcPr>
            <w:tcW w:w="6237" w:type="dxa"/>
            <w:shd w:val="clear" w:color="auto" w:fill="B8CCE4" w:themeFill="accent1" w:themeFillTint="66"/>
          </w:tcPr>
          <w:p w14:paraId="598DF936" w14:textId="5A865F55" w:rsidR="003F4326" w:rsidRPr="008274C0" w:rsidRDefault="003F4326" w:rsidP="00DF61EE">
            <w:pPr>
              <w:spacing w:before="60" w:after="60"/>
              <w:rPr>
                <w:b/>
                <w:lang w:val="en-US"/>
              </w:rPr>
            </w:pPr>
            <w:r>
              <w:rPr>
                <w:b/>
                <w:lang w:val="en-US"/>
              </w:rPr>
              <w:t>Related Information</w:t>
            </w:r>
          </w:p>
        </w:tc>
      </w:tr>
      <w:tr w:rsidR="003F4326" w:rsidRPr="00B67569" w14:paraId="47AD563F" w14:textId="77777777" w:rsidTr="00592692">
        <w:tc>
          <w:tcPr>
            <w:tcW w:w="1872" w:type="dxa"/>
          </w:tcPr>
          <w:p w14:paraId="7896481A" w14:textId="54FE8081" w:rsidR="003F4326" w:rsidRPr="008274C0" w:rsidRDefault="003F4326" w:rsidP="00592692">
            <w:pPr>
              <w:spacing w:before="60" w:after="60"/>
              <w:jc w:val="left"/>
              <w:rPr>
                <w:lang w:val="en-US"/>
              </w:rPr>
            </w:pPr>
            <w:r>
              <w:rPr>
                <w:lang w:val="en-US"/>
              </w:rPr>
              <w:t>D2.21 and D2.22</w:t>
            </w:r>
          </w:p>
        </w:tc>
        <w:tc>
          <w:tcPr>
            <w:tcW w:w="6237" w:type="dxa"/>
          </w:tcPr>
          <w:p w14:paraId="3858F49F" w14:textId="45EDBB75" w:rsidR="003F4326" w:rsidRPr="008274C0" w:rsidRDefault="003F4326" w:rsidP="00DF61EE">
            <w:pPr>
              <w:spacing w:before="60" w:after="60"/>
              <w:rPr>
                <w:lang w:val="en-US"/>
              </w:rPr>
            </w:pPr>
            <w:r>
              <w:rPr>
                <w:lang w:val="en-US"/>
              </w:rPr>
              <w:t>T-NOVA overall architecture and interface definition and initial specification</w:t>
            </w:r>
          </w:p>
        </w:tc>
      </w:tr>
      <w:tr w:rsidR="003F4326" w:rsidRPr="00B67569" w14:paraId="6AB9902D" w14:textId="77777777" w:rsidTr="00592692">
        <w:tc>
          <w:tcPr>
            <w:tcW w:w="1872" w:type="dxa"/>
          </w:tcPr>
          <w:p w14:paraId="5FD28A99" w14:textId="530F56EC" w:rsidR="003F4326" w:rsidRPr="008274C0" w:rsidRDefault="003F4326" w:rsidP="00592692">
            <w:pPr>
              <w:spacing w:before="60" w:after="60"/>
              <w:jc w:val="left"/>
              <w:rPr>
                <w:lang w:val="en-US"/>
              </w:rPr>
            </w:pPr>
            <w:r>
              <w:rPr>
                <w:lang w:val="en-US"/>
              </w:rPr>
              <w:t>D2.41 and D2.42</w:t>
            </w:r>
          </w:p>
        </w:tc>
        <w:tc>
          <w:tcPr>
            <w:tcW w:w="6237" w:type="dxa"/>
          </w:tcPr>
          <w:p w14:paraId="2B1BF603" w14:textId="70042D7F" w:rsidR="003F4326" w:rsidRPr="008274C0" w:rsidRDefault="003F4326" w:rsidP="00DF61EE">
            <w:pPr>
              <w:spacing w:before="60" w:after="60"/>
              <w:rPr>
                <w:lang w:val="en-US"/>
              </w:rPr>
            </w:pPr>
            <w:r>
              <w:rPr>
                <w:lang w:val="en-US"/>
              </w:rPr>
              <w:t>VNF lifecycle and VNF API descriptions</w:t>
            </w:r>
          </w:p>
        </w:tc>
      </w:tr>
      <w:tr w:rsidR="00C4525B" w:rsidRPr="00B67569" w14:paraId="704C7497" w14:textId="77777777" w:rsidTr="00592692">
        <w:tc>
          <w:tcPr>
            <w:tcW w:w="1872" w:type="dxa"/>
          </w:tcPr>
          <w:p w14:paraId="225DF7DD" w14:textId="4021B2C7" w:rsidR="00C4525B" w:rsidRDefault="00C4525B" w:rsidP="00DF61EE">
            <w:pPr>
              <w:spacing w:before="60" w:after="60"/>
              <w:rPr>
                <w:lang w:val="en-US"/>
              </w:rPr>
            </w:pPr>
            <w:r>
              <w:rPr>
                <w:lang w:val="en-US"/>
              </w:rPr>
              <w:t>D3.1</w:t>
            </w:r>
          </w:p>
        </w:tc>
        <w:tc>
          <w:tcPr>
            <w:tcW w:w="6237" w:type="dxa"/>
          </w:tcPr>
          <w:p w14:paraId="09FAA9B0" w14:textId="395D51F7" w:rsidR="00C4525B" w:rsidRDefault="00C4525B" w:rsidP="00DF61EE">
            <w:pPr>
              <w:spacing w:before="60" w:after="60"/>
              <w:rPr>
                <w:lang w:val="en-US"/>
              </w:rPr>
            </w:pPr>
            <w:r>
              <w:rPr>
                <w:lang w:val="en-US"/>
              </w:rPr>
              <w:t xml:space="preserve">T-NOVA Orchestrator platform APIs which includes the interface with </w:t>
            </w:r>
            <w:proofErr w:type="spellStart"/>
            <w:r>
              <w:rPr>
                <w:lang w:val="en-US"/>
              </w:rPr>
              <w:t>mAPI</w:t>
            </w:r>
            <w:proofErr w:type="spellEnd"/>
          </w:p>
        </w:tc>
      </w:tr>
      <w:tr w:rsidR="00C4525B" w:rsidRPr="00B67569" w14:paraId="33EFD5F6" w14:textId="77777777" w:rsidTr="00592692">
        <w:tc>
          <w:tcPr>
            <w:tcW w:w="1872" w:type="dxa"/>
          </w:tcPr>
          <w:p w14:paraId="0EF40B0C" w14:textId="1C76821D" w:rsidR="00C4525B" w:rsidRDefault="00C4525B" w:rsidP="00DF61EE">
            <w:pPr>
              <w:spacing w:before="60" w:after="60"/>
              <w:rPr>
                <w:lang w:val="en-US"/>
              </w:rPr>
            </w:pPr>
            <w:r>
              <w:rPr>
                <w:lang w:val="en-US"/>
              </w:rPr>
              <w:t>D3.41</w:t>
            </w:r>
          </w:p>
        </w:tc>
        <w:tc>
          <w:tcPr>
            <w:tcW w:w="6237" w:type="dxa"/>
          </w:tcPr>
          <w:p w14:paraId="43587791" w14:textId="70D67C29" w:rsidR="00C4525B" w:rsidRDefault="00C4525B" w:rsidP="00DF61EE">
            <w:pPr>
              <w:spacing w:before="60" w:after="60"/>
              <w:rPr>
                <w:lang w:val="en-US"/>
              </w:rPr>
            </w:pPr>
            <w:r>
              <w:rPr>
                <w:lang w:val="en-US"/>
              </w:rPr>
              <w:t>Integration between the T-NOVA Orchestrator and mAPI</w:t>
            </w:r>
            <w:bookmarkStart w:id="2" w:name="_GoBack"/>
            <w:bookmarkEnd w:id="2"/>
          </w:p>
        </w:tc>
      </w:tr>
      <w:tr w:rsidR="003F4326" w:rsidRPr="00B67569" w14:paraId="6A15A9DC" w14:textId="77777777" w:rsidTr="00592692">
        <w:tc>
          <w:tcPr>
            <w:tcW w:w="1872" w:type="dxa"/>
          </w:tcPr>
          <w:p w14:paraId="6BDD0C4D" w14:textId="0621CD04" w:rsidR="003F4326" w:rsidRPr="004C2D28" w:rsidRDefault="003F4326" w:rsidP="00DF61EE">
            <w:pPr>
              <w:spacing w:before="60" w:after="60"/>
              <w:rPr>
                <w:lang w:val="en-US"/>
              </w:rPr>
            </w:pPr>
            <w:r>
              <w:rPr>
                <w:lang w:val="en-US"/>
              </w:rPr>
              <w:t>D5.01</w:t>
            </w:r>
          </w:p>
        </w:tc>
        <w:tc>
          <w:tcPr>
            <w:tcW w:w="6237" w:type="dxa"/>
          </w:tcPr>
          <w:p w14:paraId="1A2DCCC7" w14:textId="73B9F18A" w:rsidR="003F4326" w:rsidRPr="004C2D28" w:rsidRDefault="003F4326" w:rsidP="00DF61EE">
            <w:pPr>
              <w:spacing w:before="60" w:after="60"/>
              <w:rPr>
                <w:lang w:val="en-US"/>
              </w:rPr>
            </w:pPr>
            <w:r>
              <w:rPr>
                <w:lang w:val="en-US"/>
              </w:rPr>
              <w:t>Initial middleware API specification</w:t>
            </w:r>
          </w:p>
        </w:tc>
      </w:tr>
      <w:tr w:rsidR="003F4326" w:rsidRPr="00B67569" w14:paraId="448C2259" w14:textId="77777777" w:rsidTr="00592692">
        <w:tc>
          <w:tcPr>
            <w:tcW w:w="1872" w:type="dxa"/>
          </w:tcPr>
          <w:p w14:paraId="5C224645" w14:textId="4714994A" w:rsidR="003F4326" w:rsidRPr="004C2D28" w:rsidRDefault="003F4326" w:rsidP="00DF61EE">
            <w:pPr>
              <w:spacing w:before="60" w:after="60"/>
              <w:rPr>
                <w:lang w:val="en-US"/>
              </w:rPr>
            </w:pPr>
            <w:r>
              <w:rPr>
                <w:lang w:val="en-US"/>
              </w:rPr>
              <w:t>D5.31</w:t>
            </w:r>
          </w:p>
        </w:tc>
        <w:tc>
          <w:tcPr>
            <w:tcW w:w="6237" w:type="dxa"/>
          </w:tcPr>
          <w:p w14:paraId="29EEADBE" w14:textId="08D87CDF" w:rsidR="003F4326" w:rsidRPr="004C2D28" w:rsidRDefault="00592692" w:rsidP="00592692">
            <w:pPr>
              <w:spacing w:before="60" w:after="60"/>
              <w:rPr>
                <w:lang w:val="en-US"/>
              </w:rPr>
            </w:pPr>
            <w:r>
              <w:rPr>
                <w:lang w:val="en-US"/>
              </w:rPr>
              <w:t>VNF implementation including lifecycle management</w:t>
            </w:r>
          </w:p>
        </w:tc>
      </w:tr>
    </w:tbl>
    <w:p w14:paraId="71740CE1" w14:textId="66005304" w:rsidR="00315C2B" w:rsidRPr="00315C2B" w:rsidRDefault="00315C2B" w:rsidP="00592692">
      <w:pPr>
        <w:rPr>
          <w:lang w:val="en-US"/>
        </w:rPr>
      </w:pPr>
    </w:p>
    <w:p w14:paraId="0C1F0D80" w14:textId="77777777" w:rsidR="00457301" w:rsidRDefault="00457301" w:rsidP="00457301">
      <w:pPr>
        <w:pStyle w:val="Heading1"/>
        <w:rPr>
          <w:lang w:val="en-US"/>
        </w:rPr>
      </w:pPr>
      <w:bookmarkStart w:id="3" w:name="_Toc447290019"/>
      <w:r>
        <w:rPr>
          <w:lang w:val="en-US"/>
        </w:rPr>
        <w:lastRenderedPageBreak/>
        <w:t>Middleware API Architecture</w:t>
      </w:r>
      <w:bookmarkEnd w:id="3"/>
    </w:p>
    <w:p w14:paraId="1E55A16C" w14:textId="21A0B997" w:rsidR="00EB2C0D" w:rsidRPr="00EB2C0D" w:rsidRDefault="00EB2C0D" w:rsidP="00EB2C0D">
      <w:pPr>
        <w:rPr>
          <w:lang w:val="en-US"/>
        </w:rPr>
      </w:pPr>
      <w:r w:rsidRPr="00EB2C0D">
        <w:rPr>
          <w:lang w:val="en-US"/>
        </w:rPr>
        <w:t xml:space="preserve">The T-NOVA platform enables VNF developers to program the configuration during the entire lifecycle of VNFs. In the VNFD, VNF developers can define the templates (e.g. </w:t>
      </w:r>
      <w:r w:rsidR="00D73AED">
        <w:rPr>
          <w:lang w:val="en-US"/>
        </w:rPr>
        <w:t>JSON</w:t>
      </w:r>
      <w:r w:rsidR="00D73AED" w:rsidRPr="00EB2C0D">
        <w:rPr>
          <w:lang w:val="en-US"/>
        </w:rPr>
        <w:t xml:space="preserve"> </w:t>
      </w:r>
      <w:r w:rsidRPr="00EB2C0D">
        <w:rPr>
          <w:lang w:val="en-US"/>
        </w:rPr>
        <w:t xml:space="preserve">files) and commands to be used for each lifecycle event. Moreover, during a lifecycle event the </w:t>
      </w:r>
      <w:r w:rsidR="006B12E7">
        <w:rPr>
          <w:lang w:val="en-US"/>
        </w:rPr>
        <w:t>Virtual Network Function Manager (</w:t>
      </w:r>
      <w:r w:rsidRPr="00EB2C0D">
        <w:rPr>
          <w:lang w:val="en-US"/>
        </w:rPr>
        <w:t>VNFM</w:t>
      </w:r>
      <w:r w:rsidR="006B12E7">
        <w:rPr>
          <w:lang w:val="en-US"/>
        </w:rPr>
        <w:t>)</w:t>
      </w:r>
      <w:r w:rsidRPr="00EB2C0D">
        <w:rPr>
          <w:lang w:val="en-US"/>
        </w:rPr>
        <w:t xml:space="preserve"> will fetch the necessary information, defined in the VNFD and send it to VNFs. Therefore, for each lifecycle event VNF developers can define in the VNFD the configuration files and commands to trigger the VNF state change.</w:t>
      </w:r>
    </w:p>
    <w:p w14:paraId="561E6F5E" w14:textId="292C15F6" w:rsidR="00EB2C0D" w:rsidRPr="00EB2C0D" w:rsidRDefault="00EB2C0D" w:rsidP="00EB2C0D">
      <w:pPr>
        <w:rPr>
          <w:lang w:val="en-US"/>
        </w:rPr>
      </w:pPr>
      <w:r w:rsidRPr="00EB2C0D">
        <w:rPr>
          <w:lang w:val="en-US"/>
        </w:rPr>
        <w:t>Currently there</w:t>
      </w:r>
      <w:r w:rsidR="00DF6A67">
        <w:rPr>
          <w:lang w:val="en-US"/>
        </w:rPr>
        <w:t xml:space="preserve"> is</w:t>
      </w:r>
      <w:r w:rsidRPr="00EB2C0D">
        <w:rPr>
          <w:lang w:val="en-US"/>
        </w:rPr>
        <w:t xml:space="preserve"> no standard interface between the VNFM and the VNFs (</w:t>
      </w:r>
      <w:proofErr w:type="spellStart"/>
      <w:r w:rsidR="00D73AED">
        <w:rPr>
          <w:lang w:val="en-US"/>
        </w:rPr>
        <w:t>Ve</w:t>
      </w:r>
      <w:r w:rsidRPr="00EB2C0D">
        <w:rPr>
          <w:lang w:val="en-US"/>
        </w:rPr>
        <w:t>-</w:t>
      </w:r>
      <w:r w:rsidR="00D73AED">
        <w:rPr>
          <w:lang w:val="en-US"/>
        </w:rPr>
        <w:t>v</w:t>
      </w:r>
      <w:r w:rsidRPr="00EB2C0D">
        <w:rPr>
          <w:lang w:val="en-US"/>
        </w:rPr>
        <w:t>nfm</w:t>
      </w:r>
      <w:r w:rsidR="00D73AED">
        <w:rPr>
          <w:lang w:val="en-US"/>
        </w:rPr>
        <w:t>-vnf</w:t>
      </w:r>
      <w:proofErr w:type="spellEnd"/>
      <w:r w:rsidRPr="00EB2C0D">
        <w:rPr>
          <w:lang w:val="en-US"/>
        </w:rPr>
        <w:t>) and VNF developers shouldn't be limited to a technology that might not suit their needs. On the other hand, having the VNFM support multiple southbound interfaces would need a strong effort from T-NOVA. With this in mind, the middleware API was designed to support two distinct requirements:</w:t>
      </w:r>
    </w:p>
    <w:p w14:paraId="68A35FC2" w14:textId="77777777" w:rsidR="00EB2C0D" w:rsidRPr="00EB2C0D" w:rsidRDefault="00EB2C0D" w:rsidP="00EB2C0D">
      <w:pPr>
        <w:pStyle w:val="ListParagraph"/>
        <w:numPr>
          <w:ilvl w:val="0"/>
          <w:numId w:val="11"/>
        </w:numPr>
        <w:rPr>
          <w:lang w:val="en-US"/>
        </w:rPr>
      </w:pPr>
      <w:r w:rsidRPr="00EB2C0D">
        <w:rPr>
          <w:lang w:val="en-US"/>
        </w:rPr>
        <w:t>A single and unified interface towards VNFs from the VNFM point-of-view</w:t>
      </w:r>
    </w:p>
    <w:p w14:paraId="5E9D83EB" w14:textId="77777777" w:rsidR="00EB2C0D" w:rsidRPr="00EB2C0D" w:rsidRDefault="00EB2C0D" w:rsidP="00EB2C0D">
      <w:pPr>
        <w:pStyle w:val="ListParagraph"/>
        <w:numPr>
          <w:ilvl w:val="0"/>
          <w:numId w:val="11"/>
        </w:numPr>
        <w:rPr>
          <w:lang w:val="en-US"/>
        </w:rPr>
      </w:pPr>
      <w:r w:rsidRPr="00EB2C0D">
        <w:rPr>
          <w:lang w:val="en-US"/>
        </w:rPr>
        <w:t>The most suitable management technology to VNFs</w:t>
      </w:r>
    </w:p>
    <w:p w14:paraId="5BDAC488" w14:textId="1B534075" w:rsidR="00EB2C0D" w:rsidRPr="00EB2C0D" w:rsidRDefault="00EB2C0D" w:rsidP="00EB2C0D">
      <w:pPr>
        <w:rPr>
          <w:lang w:val="en-US"/>
        </w:rPr>
      </w:pPr>
      <w:r w:rsidRPr="00EB2C0D">
        <w:rPr>
          <w:lang w:val="en-US"/>
        </w:rPr>
        <w:t xml:space="preserve">Other requirements for the middleware API are </w:t>
      </w:r>
      <w:r w:rsidR="00DF6A67">
        <w:rPr>
          <w:lang w:val="en-US"/>
        </w:rPr>
        <w:t>discussed</w:t>
      </w:r>
      <w:r w:rsidR="00DF6A67" w:rsidRPr="00EB2C0D">
        <w:rPr>
          <w:lang w:val="en-US"/>
        </w:rPr>
        <w:t xml:space="preserve"> </w:t>
      </w:r>
      <w:r w:rsidRPr="00EB2C0D">
        <w:rPr>
          <w:lang w:val="en-US"/>
        </w:rPr>
        <w:t>in section</w:t>
      </w:r>
      <w:r>
        <w:rPr>
          <w:lang w:val="en-US"/>
        </w:rPr>
        <w:t xml:space="preserve"> </w:t>
      </w:r>
      <w:r w:rsidR="001E5686">
        <w:rPr>
          <w:lang w:val="en-US"/>
        </w:rPr>
        <w:fldChar w:fldCharType="begin"/>
      </w:r>
      <w:r>
        <w:rPr>
          <w:lang w:val="en-US"/>
        </w:rPr>
        <w:instrText xml:space="preserve"> REF _Ref441065824 \r \h </w:instrText>
      </w:r>
      <w:r w:rsidR="001E5686">
        <w:rPr>
          <w:lang w:val="en-US"/>
        </w:rPr>
      </w:r>
      <w:r w:rsidR="001E5686">
        <w:rPr>
          <w:lang w:val="en-US"/>
        </w:rPr>
        <w:fldChar w:fldCharType="separate"/>
      </w:r>
      <w:r>
        <w:rPr>
          <w:lang w:val="en-US"/>
        </w:rPr>
        <w:t>2.3</w:t>
      </w:r>
      <w:r w:rsidR="001E5686">
        <w:rPr>
          <w:lang w:val="en-US"/>
        </w:rPr>
        <w:fldChar w:fldCharType="end"/>
      </w:r>
      <w:r w:rsidRPr="00EB2C0D">
        <w:rPr>
          <w:lang w:val="en-US"/>
        </w:rPr>
        <w:t>.</w:t>
      </w:r>
    </w:p>
    <w:p w14:paraId="72B28067" w14:textId="77777777" w:rsidR="00EB2C0D" w:rsidRDefault="00EB2C0D" w:rsidP="00EB2C0D">
      <w:pPr>
        <w:rPr>
          <w:lang w:val="en-US"/>
        </w:rPr>
      </w:pPr>
      <w:r w:rsidRPr="00EB2C0D">
        <w:rPr>
          <w:lang w:val="en-US"/>
        </w:rPr>
        <w:t>The internal architecture of the Middleware API is shown below:</w:t>
      </w:r>
    </w:p>
    <w:p w14:paraId="44F4D7F1" w14:textId="77777777" w:rsidR="000D3898" w:rsidRDefault="00A867D6" w:rsidP="000D3898">
      <w:pPr>
        <w:keepNext/>
        <w:jc w:val="center"/>
      </w:pPr>
      <w:r>
        <w:rPr>
          <w:noProof/>
          <w:lang w:val="pt-PT" w:eastAsia="pt-PT"/>
        </w:rPr>
        <w:drawing>
          <wp:inline distT="0" distB="0" distL="0" distR="0" wp14:anchorId="78B7FA9B" wp14:editId="4516083D">
            <wp:extent cx="5274310" cy="3489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I_arc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489960"/>
                    </a:xfrm>
                    <a:prstGeom prst="rect">
                      <a:avLst/>
                    </a:prstGeom>
                  </pic:spPr>
                </pic:pic>
              </a:graphicData>
            </a:graphic>
          </wp:inline>
        </w:drawing>
      </w:r>
    </w:p>
    <w:p w14:paraId="000D2161" w14:textId="77777777" w:rsidR="00EB2C0D" w:rsidRDefault="000D3898" w:rsidP="000D3898">
      <w:pPr>
        <w:pStyle w:val="Caption"/>
        <w:rPr>
          <w:lang w:val="en-US"/>
        </w:rPr>
      </w:pPr>
      <w:r w:rsidRPr="00AD5655">
        <w:rPr>
          <w:lang w:val="en-US"/>
        </w:rPr>
        <w:t xml:space="preserve">Figure </w:t>
      </w:r>
      <w:r w:rsidR="001E5686">
        <w:fldChar w:fldCharType="begin"/>
      </w:r>
      <w:r w:rsidR="00DC47E1" w:rsidRPr="00AD5655">
        <w:rPr>
          <w:lang w:val="en-US"/>
        </w:rPr>
        <w:instrText xml:space="preserve"> SEQ Figure \* ARABIC </w:instrText>
      </w:r>
      <w:r w:rsidR="001E5686">
        <w:fldChar w:fldCharType="separate"/>
      </w:r>
      <w:r w:rsidR="00B3263E" w:rsidRPr="00AD5655">
        <w:rPr>
          <w:noProof/>
          <w:lang w:val="en-US"/>
        </w:rPr>
        <w:t>1</w:t>
      </w:r>
      <w:r w:rsidR="001E5686">
        <w:fldChar w:fldCharType="end"/>
      </w:r>
      <w:r w:rsidRPr="004E6237">
        <w:rPr>
          <w:lang w:val="en-US"/>
        </w:rPr>
        <w:t>. Middleware API Architecture</w:t>
      </w:r>
    </w:p>
    <w:p w14:paraId="12C63E23" w14:textId="7515A420" w:rsidR="00EB2C0D" w:rsidRPr="00EB2C0D" w:rsidRDefault="00EB2C0D" w:rsidP="00EB2C0D">
      <w:pPr>
        <w:rPr>
          <w:lang w:val="en-US"/>
        </w:rPr>
      </w:pPr>
      <w:r w:rsidRPr="00EB2C0D">
        <w:rPr>
          <w:lang w:val="en-US"/>
        </w:rPr>
        <w:t xml:space="preserve">When a new </w:t>
      </w:r>
      <w:r w:rsidR="00D73AED">
        <w:rPr>
          <w:lang w:val="en-US"/>
        </w:rPr>
        <w:t>Network</w:t>
      </w:r>
      <w:r w:rsidR="00D73AED" w:rsidRPr="00EB2C0D">
        <w:rPr>
          <w:lang w:val="en-US"/>
        </w:rPr>
        <w:t xml:space="preserve"> </w:t>
      </w:r>
      <w:r w:rsidR="00D73AED">
        <w:rPr>
          <w:lang w:val="en-US"/>
        </w:rPr>
        <w:t>S</w:t>
      </w:r>
      <w:r w:rsidRPr="00EB2C0D">
        <w:rPr>
          <w:lang w:val="en-US"/>
        </w:rPr>
        <w:t>ervice</w:t>
      </w:r>
      <w:r w:rsidR="00D73AED">
        <w:rPr>
          <w:lang w:val="en-US"/>
        </w:rPr>
        <w:t xml:space="preserve"> (NS)</w:t>
      </w:r>
      <w:r w:rsidRPr="00EB2C0D">
        <w:rPr>
          <w:lang w:val="en-US"/>
        </w:rPr>
        <w:t xml:space="preserve"> is requested to the Orchestrator, the latter will onboard the constituent VNFs in middleware API using the Registry API. In this process, the service logic will use the VNFD to retrieve the lifecycle definition of the VNFs and persistently store it in the VNF registry. Afterwards, whenever the Orchestrator needs to make a change in the configuration of the VNFs</w:t>
      </w:r>
      <w:r w:rsidR="009D0A5B">
        <w:rPr>
          <w:lang w:val="en-US"/>
        </w:rPr>
        <w:t>,</w:t>
      </w:r>
      <w:r w:rsidRPr="00EB2C0D">
        <w:rPr>
          <w:lang w:val="en-US"/>
        </w:rPr>
        <w:t xml:space="preserve"> it will use the VNF generic </w:t>
      </w:r>
      <w:r w:rsidRPr="00EB2C0D">
        <w:rPr>
          <w:lang w:val="en-US"/>
        </w:rPr>
        <w:lastRenderedPageBreak/>
        <w:t>northbound API and supply the deployment specific parameters. The service logic will process the request</w:t>
      </w:r>
      <w:r w:rsidR="002532A7">
        <w:rPr>
          <w:lang w:val="en-US"/>
        </w:rPr>
        <w:t xml:space="preserve"> with the</w:t>
      </w:r>
      <w:r w:rsidRPr="00EB2C0D">
        <w:rPr>
          <w:lang w:val="en-US"/>
        </w:rPr>
        <w:t xml:space="preserve"> </w:t>
      </w:r>
      <w:r w:rsidR="002532A7">
        <w:rPr>
          <w:lang w:val="en-US"/>
        </w:rPr>
        <w:t xml:space="preserve">included </w:t>
      </w:r>
      <w:r w:rsidRPr="00EB2C0D">
        <w:rPr>
          <w:lang w:val="en-US"/>
        </w:rPr>
        <w:t>parameters and create the configuration files, if applicable, bas</w:t>
      </w:r>
      <w:r w:rsidR="002532A7">
        <w:rPr>
          <w:lang w:val="en-US"/>
        </w:rPr>
        <w:t>ed</w:t>
      </w:r>
      <w:r w:rsidRPr="00EB2C0D">
        <w:rPr>
          <w:lang w:val="en-US"/>
        </w:rPr>
        <w:t xml:space="preserve"> on the templates received during the onboarding process. After the service logic aggregates all the information and files it will use one of the available drivers to interact with the VNF and trigger a state change.</w:t>
      </w:r>
    </w:p>
    <w:p w14:paraId="5A4A8B86" w14:textId="77777777" w:rsidR="00457301" w:rsidRDefault="00457301" w:rsidP="00457301">
      <w:pPr>
        <w:pStyle w:val="Heading2"/>
        <w:rPr>
          <w:lang w:val="en-US"/>
        </w:rPr>
      </w:pPr>
      <w:bookmarkStart w:id="4" w:name="_Toc447290020"/>
      <w:r>
        <w:rPr>
          <w:lang w:val="en-US"/>
        </w:rPr>
        <w:t>Components Functional Description</w:t>
      </w:r>
      <w:bookmarkEnd w:id="4"/>
    </w:p>
    <w:p w14:paraId="78D76DC2" w14:textId="77777777" w:rsidR="00EB2C0D" w:rsidRPr="00EB2C0D" w:rsidRDefault="00EB2C0D" w:rsidP="00EB2C0D">
      <w:pPr>
        <w:rPr>
          <w:lang w:val="en-US"/>
        </w:rPr>
      </w:pPr>
      <w:r w:rsidRPr="00EB2C0D">
        <w:rPr>
          <w:lang w:val="en-US"/>
        </w:rPr>
        <w:t>Herein is presented the various elements that compose the middleware API.</w:t>
      </w:r>
    </w:p>
    <w:p w14:paraId="7B9AB08C" w14:textId="5A0AAC00" w:rsidR="00EB2C0D" w:rsidRPr="00EB2C0D" w:rsidRDefault="00EB2C0D" w:rsidP="00EB2C0D">
      <w:pPr>
        <w:rPr>
          <w:lang w:val="en-US"/>
        </w:rPr>
      </w:pPr>
      <w:r w:rsidRPr="00EB2C0D">
        <w:rPr>
          <w:b/>
          <w:lang w:val="en-US"/>
        </w:rPr>
        <w:t>Northbound API</w:t>
      </w:r>
      <w:r w:rsidRPr="00EB2C0D">
        <w:rPr>
          <w:lang w:val="en-US"/>
        </w:rPr>
        <w:t xml:space="preserve"> - The northbound API realizes the VNF configuration and management API and it is through this interface that the VNFM can manage the VNFs lifecycle. The specification for this interface is </w:t>
      </w:r>
      <w:r w:rsidR="006B12E7">
        <w:rPr>
          <w:lang w:val="en-US"/>
        </w:rPr>
        <w:t>presented</w:t>
      </w:r>
      <w:r w:rsidRPr="00EB2C0D">
        <w:rPr>
          <w:lang w:val="en-US"/>
        </w:rPr>
        <w:t xml:space="preserve"> in </w:t>
      </w:r>
      <w:r w:rsidR="00EF4FFD" w:rsidRPr="00EF4FFD">
        <w:rPr>
          <w:lang w:val="en-US"/>
        </w:rPr>
        <w:t xml:space="preserve">section </w:t>
      </w:r>
      <w:r w:rsidR="006B12E7">
        <w:fldChar w:fldCharType="begin"/>
      </w:r>
      <w:r w:rsidR="006B12E7">
        <w:instrText xml:space="preserve"> REF _Ref441076279 \r \h  \* MERGEFORMAT </w:instrText>
      </w:r>
      <w:r w:rsidR="006B12E7">
        <w:fldChar w:fldCharType="separate"/>
      </w:r>
      <w:r w:rsidR="00EF4FFD" w:rsidRPr="00EF4FFD">
        <w:rPr>
          <w:lang w:val="en-US"/>
        </w:rPr>
        <w:t>2.2.2</w:t>
      </w:r>
      <w:r w:rsidR="006B12E7">
        <w:fldChar w:fldCharType="end"/>
      </w:r>
      <w:r w:rsidRPr="00EB2C0D">
        <w:rPr>
          <w:lang w:val="en-US"/>
        </w:rPr>
        <w:t>.</w:t>
      </w:r>
    </w:p>
    <w:p w14:paraId="7873DB79" w14:textId="6675505E" w:rsidR="00EB2C0D" w:rsidRPr="00EB2C0D" w:rsidRDefault="00EB2C0D" w:rsidP="00EB2C0D">
      <w:pPr>
        <w:rPr>
          <w:lang w:val="en-US"/>
        </w:rPr>
      </w:pPr>
      <w:r w:rsidRPr="00EB2C0D">
        <w:rPr>
          <w:b/>
          <w:lang w:val="en-US"/>
        </w:rPr>
        <w:t>Registry API</w:t>
      </w:r>
      <w:r w:rsidRPr="00EB2C0D">
        <w:rPr>
          <w:lang w:val="en-US"/>
        </w:rPr>
        <w:t xml:space="preserve"> - The registry API constitutes the interface through which the VNFM can onboard new VNFs in the Middleware API. The onboarding of VNFs in </w:t>
      </w:r>
      <w:proofErr w:type="spellStart"/>
      <w:r w:rsidRPr="00EB2C0D">
        <w:rPr>
          <w:lang w:val="en-US"/>
        </w:rPr>
        <w:t>mAPI</w:t>
      </w:r>
      <w:proofErr w:type="spellEnd"/>
      <w:r w:rsidRPr="00EB2C0D">
        <w:rPr>
          <w:lang w:val="en-US"/>
        </w:rPr>
        <w:t xml:space="preserve"> involves storing data in the </w:t>
      </w:r>
      <w:r w:rsidR="00D73AED">
        <w:rPr>
          <w:lang w:val="en-US"/>
        </w:rPr>
        <w:t>database (</w:t>
      </w:r>
      <w:r w:rsidRPr="00EB2C0D">
        <w:rPr>
          <w:lang w:val="en-US"/>
        </w:rPr>
        <w:t>DB</w:t>
      </w:r>
      <w:r w:rsidR="00D73AED">
        <w:rPr>
          <w:lang w:val="en-US"/>
        </w:rPr>
        <w:t>)</w:t>
      </w:r>
      <w:r w:rsidRPr="00EB2C0D">
        <w:rPr>
          <w:lang w:val="en-US"/>
        </w:rPr>
        <w:t xml:space="preserve">, creation and storage of the template files and creation of the VNF management API. The specification of this interface is </w:t>
      </w:r>
      <w:r w:rsidR="00A406C4">
        <w:rPr>
          <w:lang w:val="en-US"/>
        </w:rPr>
        <w:t>presented</w:t>
      </w:r>
      <w:r w:rsidRPr="00EB2C0D">
        <w:rPr>
          <w:lang w:val="en-US"/>
        </w:rPr>
        <w:t xml:space="preserve"> </w:t>
      </w:r>
      <w:r w:rsidRPr="00EF4FFD">
        <w:rPr>
          <w:lang w:val="en-US"/>
        </w:rPr>
        <w:t>in section</w:t>
      </w:r>
      <w:r w:rsidR="00EF4FFD" w:rsidRPr="00EF4FFD">
        <w:rPr>
          <w:lang w:val="en-US"/>
        </w:rPr>
        <w:t xml:space="preserve"> </w:t>
      </w:r>
      <w:r w:rsidR="006B12E7">
        <w:fldChar w:fldCharType="begin"/>
      </w:r>
      <w:r w:rsidR="006B12E7">
        <w:instrText xml:space="preserve"> REF _Ref441076301 \r \h  \* MERGEFORMAT </w:instrText>
      </w:r>
      <w:r w:rsidR="006B12E7">
        <w:fldChar w:fldCharType="separate"/>
      </w:r>
      <w:r w:rsidR="00EF4FFD" w:rsidRPr="00EF4FFD">
        <w:rPr>
          <w:lang w:val="en-US"/>
        </w:rPr>
        <w:t>2.2.1</w:t>
      </w:r>
      <w:r w:rsidR="006B12E7">
        <w:fldChar w:fldCharType="end"/>
      </w:r>
      <w:r w:rsidRPr="00EF4FFD">
        <w:rPr>
          <w:lang w:val="en-US"/>
        </w:rPr>
        <w:t>.</w:t>
      </w:r>
    </w:p>
    <w:p w14:paraId="0FB7B176" w14:textId="662B7A49" w:rsidR="00EB2C0D" w:rsidRPr="00EB2C0D" w:rsidRDefault="00EB2C0D" w:rsidP="00EB2C0D">
      <w:pPr>
        <w:rPr>
          <w:lang w:val="en-US"/>
        </w:rPr>
      </w:pPr>
      <w:r w:rsidRPr="00EB2C0D">
        <w:rPr>
          <w:b/>
          <w:lang w:val="en-US"/>
        </w:rPr>
        <w:t>Service Logic</w:t>
      </w:r>
      <w:r w:rsidRPr="00EB2C0D">
        <w:rPr>
          <w:lang w:val="en-US"/>
        </w:rPr>
        <w:t xml:space="preserve"> - The Service Logic component is the component within the Middleware API that holds the necessary intelligence to orchestrate all the operations exposed by the </w:t>
      </w:r>
      <w:proofErr w:type="spellStart"/>
      <w:r w:rsidRPr="00EB2C0D">
        <w:rPr>
          <w:lang w:val="en-US"/>
        </w:rPr>
        <w:t>mAPI</w:t>
      </w:r>
      <w:proofErr w:type="spellEnd"/>
      <w:r w:rsidRPr="00EB2C0D">
        <w:rPr>
          <w:lang w:val="en-US"/>
        </w:rPr>
        <w:t xml:space="preserve"> northbound interface. </w:t>
      </w:r>
      <w:r w:rsidR="00DF6A67" w:rsidRPr="00EB2C0D">
        <w:rPr>
          <w:lang w:val="en-US"/>
        </w:rPr>
        <w:t>T</w:t>
      </w:r>
      <w:r w:rsidR="00DF6A67">
        <w:rPr>
          <w:lang w:val="en-US"/>
        </w:rPr>
        <w:t>y</w:t>
      </w:r>
      <w:r w:rsidR="00DF6A67" w:rsidRPr="00EB2C0D">
        <w:rPr>
          <w:lang w:val="en-US"/>
        </w:rPr>
        <w:t>pically</w:t>
      </w:r>
      <w:r w:rsidRPr="00EB2C0D">
        <w:rPr>
          <w:lang w:val="en-US"/>
        </w:rPr>
        <w:t>, this involves processing the parameters sent by the VNFM and creat</w:t>
      </w:r>
      <w:r w:rsidR="00A406C4">
        <w:rPr>
          <w:lang w:val="en-US"/>
        </w:rPr>
        <w:t>ing</w:t>
      </w:r>
      <w:r w:rsidRPr="00EB2C0D">
        <w:rPr>
          <w:lang w:val="en-US"/>
        </w:rPr>
        <w:t xml:space="preserve"> the VNF configuration file. Afterwards, this component will use the VNF Drivers to trigger the reconfiguration of the VNF.</w:t>
      </w:r>
    </w:p>
    <w:p w14:paraId="151FC320" w14:textId="2CFF3CE1" w:rsidR="00EB2C0D" w:rsidRPr="00EB2C0D" w:rsidRDefault="00EB2C0D" w:rsidP="00EB2C0D">
      <w:pPr>
        <w:rPr>
          <w:lang w:val="en-US"/>
        </w:rPr>
      </w:pPr>
      <w:r w:rsidRPr="00EB2C0D">
        <w:rPr>
          <w:b/>
          <w:lang w:val="en-US"/>
        </w:rPr>
        <w:t>VNF Registry</w:t>
      </w:r>
      <w:r w:rsidRPr="00EB2C0D">
        <w:rPr>
          <w:lang w:val="en-US"/>
        </w:rPr>
        <w:t xml:space="preserve"> - This element constitutes the database of the Middleware API. In this database the information regarding the deployed VNFs and lifecycle events is persistently stored.</w:t>
      </w:r>
    </w:p>
    <w:p w14:paraId="7E8D727F" w14:textId="77777777" w:rsidR="00EB2C0D" w:rsidRPr="00EB2C0D" w:rsidRDefault="00EB2C0D" w:rsidP="00EB2C0D">
      <w:pPr>
        <w:rPr>
          <w:lang w:val="en-US"/>
        </w:rPr>
      </w:pPr>
      <w:r w:rsidRPr="00EB2C0D">
        <w:rPr>
          <w:b/>
          <w:lang w:val="en-US"/>
        </w:rPr>
        <w:t>VNF Drivers</w:t>
      </w:r>
      <w:r w:rsidRPr="00EB2C0D">
        <w:rPr>
          <w:lang w:val="en-US"/>
        </w:rPr>
        <w:t xml:space="preserve"> - The drivers are realized through plugins that enable the use of different protocols to interface the VNFs.</w:t>
      </w:r>
    </w:p>
    <w:p w14:paraId="136E641B" w14:textId="77777777" w:rsidR="00457301" w:rsidRDefault="00457301" w:rsidP="00457301">
      <w:pPr>
        <w:pStyle w:val="Heading2"/>
        <w:rPr>
          <w:lang w:val="en-US"/>
        </w:rPr>
      </w:pPr>
      <w:bookmarkStart w:id="5" w:name="_Ref441076265"/>
      <w:bookmarkStart w:id="6" w:name="_Ref441077229"/>
      <w:bookmarkStart w:id="7" w:name="_Toc447290021"/>
      <w:r>
        <w:rPr>
          <w:lang w:val="en-US"/>
        </w:rPr>
        <w:t>Northbound Interfaces</w:t>
      </w:r>
      <w:bookmarkEnd w:id="5"/>
      <w:bookmarkEnd w:id="6"/>
      <w:bookmarkEnd w:id="7"/>
    </w:p>
    <w:p w14:paraId="0D031DED" w14:textId="56CF4EF7" w:rsidR="00EB2C0D" w:rsidRPr="00EB2C0D" w:rsidRDefault="00EB2C0D" w:rsidP="00EB2C0D">
      <w:pPr>
        <w:rPr>
          <w:lang w:val="en-US"/>
        </w:rPr>
      </w:pPr>
      <w:r w:rsidRPr="00EB2C0D">
        <w:rPr>
          <w:lang w:val="en-US"/>
        </w:rPr>
        <w:t xml:space="preserve">In this section the middleware API northbound interfaces are specified. This includes the Register interface and the VNF Management interface. Each operation in </w:t>
      </w:r>
      <w:r w:rsidR="005569A1">
        <w:rPr>
          <w:lang w:val="en-US"/>
        </w:rPr>
        <w:t>its</w:t>
      </w:r>
      <w:r w:rsidRPr="00EB2C0D">
        <w:rPr>
          <w:lang w:val="en-US"/>
        </w:rPr>
        <w:t xml:space="preserve"> respective interface is presented using the following model:</w:t>
      </w:r>
    </w:p>
    <w:p w14:paraId="4B9FD6D4" w14:textId="77777777" w:rsidR="00EB2C0D" w:rsidRPr="00EB2C0D" w:rsidRDefault="00EB2C0D" w:rsidP="00EB2C0D">
      <w:pPr>
        <w:pStyle w:val="ListParagraph"/>
        <w:numPr>
          <w:ilvl w:val="0"/>
          <w:numId w:val="12"/>
        </w:numPr>
        <w:rPr>
          <w:lang w:val="en-US"/>
        </w:rPr>
      </w:pPr>
      <w:r w:rsidRPr="00EB2C0D">
        <w:rPr>
          <w:b/>
          <w:lang w:val="en-US"/>
        </w:rPr>
        <w:t>Endpoint</w:t>
      </w:r>
      <w:r w:rsidRPr="00EB2C0D">
        <w:rPr>
          <w:lang w:val="en-US"/>
        </w:rPr>
        <w:t>: Partial URI for the operation, the complete URI is &lt;</w:t>
      </w:r>
      <w:proofErr w:type="spellStart"/>
      <w:r w:rsidRPr="00EB2C0D">
        <w:rPr>
          <w:lang w:val="en-US"/>
        </w:rPr>
        <w:t>mAPI</w:t>
      </w:r>
      <w:proofErr w:type="spellEnd"/>
      <w:r w:rsidRPr="00EB2C0D">
        <w:rPr>
          <w:lang w:val="en-US"/>
        </w:rPr>
        <w:t xml:space="preserve"> IP address&gt;:&lt;</w:t>
      </w:r>
      <w:proofErr w:type="spellStart"/>
      <w:r w:rsidRPr="00EB2C0D">
        <w:rPr>
          <w:lang w:val="en-US"/>
        </w:rPr>
        <w:t>mAPI</w:t>
      </w:r>
      <w:proofErr w:type="spellEnd"/>
      <w:r w:rsidRPr="00EB2C0D">
        <w:rPr>
          <w:lang w:val="en-US"/>
        </w:rPr>
        <w:t xml:space="preserve"> Port&gt;/&lt;Endpoint&gt;</w:t>
      </w:r>
    </w:p>
    <w:p w14:paraId="4E0152AA" w14:textId="77777777" w:rsidR="00EB2C0D" w:rsidRPr="00EB2C0D" w:rsidRDefault="00EB2C0D" w:rsidP="00EB2C0D">
      <w:pPr>
        <w:pStyle w:val="ListParagraph"/>
        <w:numPr>
          <w:ilvl w:val="0"/>
          <w:numId w:val="12"/>
        </w:numPr>
        <w:rPr>
          <w:lang w:val="en-US"/>
        </w:rPr>
      </w:pPr>
      <w:r w:rsidRPr="00EB2C0D">
        <w:rPr>
          <w:b/>
          <w:lang w:val="en-US"/>
        </w:rPr>
        <w:t>Method</w:t>
      </w:r>
      <w:r w:rsidRPr="00EB2C0D">
        <w:rPr>
          <w:lang w:val="en-US"/>
        </w:rPr>
        <w:t>: The HTTP Verb used in the operation</w:t>
      </w:r>
    </w:p>
    <w:p w14:paraId="23CD20D2" w14:textId="6A1541A7" w:rsidR="00EB2C0D" w:rsidRPr="00EB2C0D" w:rsidRDefault="00EB2C0D" w:rsidP="00EB2C0D">
      <w:pPr>
        <w:pStyle w:val="ListParagraph"/>
        <w:numPr>
          <w:ilvl w:val="0"/>
          <w:numId w:val="12"/>
        </w:numPr>
        <w:rPr>
          <w:lang w:val="en-US"/>
        </w:rPr>
      </w:pPr>
      <w:r w:rsidRPr="00EB2C0D">
        <w:rPr>
          <w:b/>
          <w:lang w:val="en-US"/>
        </w:rPr>
        <w:t>Parameters</w:t>
      </w:r>
      <w:r w:rsidRPr="00EB2C0D">
        <w:rPr>
          <w:lang w:val="en-US"/>
        </w:rPr>
        <w:t>: When applicable a table of parameters  in the HTTP request body is presented</w:t>
      </w:r>
    </w:p>
    <w:p w14:paraId="0F70E2B2" w14:textId="4C84A166" w:rsidR="00EB2C0D" w:rsidRPr="00EB2C0D" w:rsidRDefault="00EB2C0D" w:rsidP="00EB2C0D">
      <w:pPr>
        <w:pStyle w:val="ListParagraph"/>
        <w:numPr>
          <w:ilvl w:val="0"/>
          <w:numId w:val="12"/>
        </w:numPr>
        <w:rPr>
          <w:lang w:val="en-US"/>
        </w:rPr>
      </w:pPr>
      <w:r w:rsidRPr="00EB2C0D">
        <w:rPr>
          <w:b/>
          <w:lang w:val="en-US"/>
        </w:rPr>
        <w:t>Possible</w:t>
      </w:r>
      <w:r w:rsidRPr="00EB2C0D">
        <w:rPr>
          <w:lang w:val="en-US"/>
        </w:rPr>
        <w:t xml:space="preserve"> </w:t>
      </w:r>
      <w:r w:rsidRPr="00EB2C0D">
        <w:rPr>
          <w:b/>
          <w:lang w:val="en-US"/>
        </w:rPr>
        <w:t>Errors</w:t>
      </w:r>
      <w:r w:rsidRPr="00EB2C0D">
        <w:rPr>
          <w:lang w:val="en-US"/>
        </w:rPr>
        <w:t>: The possible error responses that can be presented</w:t>
      </w:r>
    </w:p>
    <w:p w14:paraId="78B5884C" w14:textId="77777777" w:rsidR="00EB2C0D" w:rsidRPr="00EB2C0D" w:rsidRDefault="00EB2C0D" w:rsidP="00EB2C0D">
      <w:pPr>
        <w:pStyle w:val="ListParagraph"/>
        <w:numPr>
          <w:ilvl w:val="0"/>
          <w:numId w:val="12"/>
        </w:numPr>
        <w:rPr>
          <w:lang w:val="en-US"/>
        </w:rPr>
      </w:pPr>
      <w:r w:rsidRPr="00EB2C0D">
        <w:rPr>
          <w:b/>
          <w:lang w:val="en-US"/>
        </w:rPr>
        <w:t>Sample</w:t>
      </w:r>
      <w:r w:rsidRPr="00EB2C0D">
        <w:rPr>
          <w:lang w:val="en-US"/>
        </w:rPr>
        <w:t xml:space="preserve"> </w:t>
      </w:r>
      <w:r w:rsidRPr="00EB2C0D">
        <w:rPr>
          <w:b/>
          <w:lang w:val="en-US"/>
        </w:rPr>
        <w:t>Request</w:t>
      </w:r>
      <w:r w:rsidRPr="00EB2C0D">
        <w:rPr>
          <w:lang w:val="en-US"/>
        </w:rPr>
        <w:t xml:space="preserve">: A </w:t>
      </w:r>
      <w:proofErr w:type="spellStart"/>
      <w:r w:rsidRPr="00EB2C0D">
        <w:rPr>
          <w:lang w:val="en-US"/>
        </w:rPr>
        <w:t>cURL</w:t>
      </w:r>
      <w:proofErr w:type="spellEnd"/>
      <w:r w:rsidRPr="00EB2C0D">
        <w:rPr>
          <w:lang w:val="en-US"/>
        </w:rPr>
        <w:t xml:space="preserve"> command used to make a sample request to </w:t>
      </w:r>
      <w:proofErr w:type="spellStart"/>
      <w:r w:rsidRPr="00EB2C0D">
        <w:rPr>
          <w:lang w:val="en-US"/>
        </w:rPr>
        <w:t>mAPI</w:t>
      </w:r>
      <w:proofErr w:type="spellEnd"/>
    </w:p>
    <w:p w14:paraId="673AD04E" w14:textId="77777777" w:rsidR="00EB2C0D" w:rsidRPr="00DE3A97" w:rsidRDefault="00EB2C0D" w:rsidP="00DE3A97">
      <w:pPr>
        <w:rPr>
          <w:lang w:val="en-US"/>
        </w:rPr>
      </w:pPr>
      <w:r w:rsidRPr="00DE3A97">
        <w:rPr>
          <w:lang w:val="en-US"/>
        </w:rPr>
        <w:t>Each row in the 'Parameters' table is presented with the following information:</w:t>
      </w:r>
    </w:p>
    <w:p w14:paraId="5656348C" w14:textId="77777777" w:rsidR="00EB2C0D" w:rsidRPr="00EB2C0D" w:rsidRDefault="00EB2C0D" w:rsidP="00EB2C0D">
      <w:pPr>
        <w:pStyle w:val="ListParagraph"/>
        <w:numPr>
          <w:ilvl w:val="0"/>
          <w:numId w:val="12"/>
        </w:numPr>
        <w:rPr>
          <w:lang w:val="en-US"/>
        </w:rPr>
      </w:pPr>
      <w:r w:rsidRPr="00EB2C0D">
        <w:rPr>
          <w:b/>
          <w:lang w:val="en-US"/>
        </w:rPr>
        <w:t>Name</w:t>
      </w:r>
      <w:r w:rsidRPr="00EB2C0D">
        <w:rPr>
          <w:lang w:val="en-US"/>
        </w:rPr>
        <w:t>: the name of the parameter</w:t>
      </w:r>
    </w:p>
    <w:p w14:paraId="442AD47F" w14:textId="77777777" w:rsidR="00EB2C0D" w:rsidRPr="00EB2C0D" w:rsidRDefault="00EB2C0D" w:rsidP="00EB2C0D">
      <w:pPr>
        <w:pStyle w:val="ListParagraph"/>
        <w:numPr>
          <w:ilvl w:val="0"/>
          <w:numId w:val="12"/>
        </w:numPr>
        <w:rPr>
          <w:lang w:val="en-US"/>
        </w:rPr>
      </w:pPr>
      <w:r w:rsidRPr="00EB2C0D">
        <w:rPr>
          <w:b/>
          <w:lang w:val="en-US"/>
        </w:rPr>
        <w:lastRenderedPageBreak/>
        <w:t>Type</w:t>
      </w:r>
      <w:r w:rsidRPr="00EB2C0D">
        <w:rPr>
          <w:lang w:val="en-US"/>
        </w:rPr>
        <w:t>: type can be 'Leaf' for single information elements; '</w:t>
      </w:r>
      <w:proofErr w:type="spellStart"/>
      <w:r w:rsidRPr="00EB2C0D">
        <w:rPr>
          <w:lang w:val="en-US"/>
        </w:rPr>
        <w:t>RefElement</w:t>
      </w:r>
      <w:proofErr w:type="spellEnd"/>
      <w:r w:rsidRPr="00EB2C0D">
        <w:rPr>
          <w:lang w:val="en-US"/>
        </w:rPr>
        <w:t>' when the value contains a reference to another element; and '</w:t>
      </w:r>
      <w:proofErr w:type="spellStart"/>
      <w:r w:rsidRPr="00EB2C0D">
        <w:rPr>
          <w:lang w:val="en-US"/>
        </w:rPr>
        <w:t>SubElement</w:t>
      </w:r>
      <w:proofErr w:type="spellEnd"/>
      <w:r w:rsidRPr="00EB2C0D">
        <w:rPr>
          <w:lang w:val="en-US"/>
        </w:rPr>
        <w:t>' when the value is another element by itself</w:t>
      </w:r>
    </w:p>
    <w:p w14:paraId="3A26ECB8" w14:textId="77777777" w:rsidR="00EB2C0D" w:rsidRPr="00EB2C0D" w:rsidRDefault="00EB2C0D" w:rsidP="00EB2C0D">
      <w:pPr>
        <w:pStyle w:val="ListParagraph"/>
        <w:numPr>
          <w:ilvl w:val="0"/>
          <w:numId w:val="12"/>
        </w:numPr>
        <w:rPr>
          <w:lang w:val="en-US"/>
        </w:rPr>
      </w:pPr>
      <w:r w:rsidRPr="00EB2C0D">
        <w:rPr>
          <w:b/>
          <w:lang w:val="en-US"/>
        </w:rPr>
        <w:t>Description</w:t>
      </w:r>
      <w:r w:rsidRPr="00EB2C0D">
        <w:rPr>
          <w:lang w:val="en-US"/>
        </w:rPr>
        <w:t>: short description explaining the information contained in the value</w:t>
      </w:r>
    </w:p>
    <w:p w14:paraId="02542DDB" w14:textId="173097F4" w:rsidR="00EB2C0D" w:rsidRPr="00EB2C0D" w:rsidRDefault="00EB2C0D" w:rsidP="00EB2C0D">
      <w:pPr>
        <w:rPr>
          <w:lang w:val="en-US"/>
        </w:rPr>
      </w:pPr>
      <w:r w:rsidRPr="00EB2C0D">
        <w:rPr>
          <w:lang w:val="en-US"/>
        </w:rPr>
        <w:t xml:space="preserve">For 'GET' and 'DELETE' HTTP Verbs the body of the request contains no information, </w:t>
      </w:r>
      <w:r w:rsidR="00E03CFA">
        <w:rPr>
          <w:lang w:val="en-US"/>
        </w:rPr>
        <w:t>therefore</w:t>
      </w:r>
      <w:r w:rsidRPr="00EB2C0D">
        <w:rPr>
          <w:lang w:val="en-US"/>
        </w:rPr>
        <w:t>, no parameters table will be present in the specification.</w:t>
      </w:r>
    </w:p>
    <w:p w14:paraId="726FEA52" w14:textId="77777777" w:rsidR="00457301" w:rsidRDefault="00457301" w:rsidP="00457301">
      <w:pPr>
        <w:pStyle w:val="Heading3"/>
        <w:rPr>
          <w:lang w:val="en-US"/>
        </w:rPr>
      </w:pPr>
      <w:bookmarkStart w:id="8" w:name="_Ref441076301"/>
      <w:bookmarkStart w:id="9" w:name="_Toc447290022"/>
      <w:r>
        <w:rPr>
          <w:lang w:val="en-US"/>
        </w:rPr>
        <w:t>Register Interface</w:t>
      </w:r>
      <w:bookmarkEnd w:id="8"/>
      <w:bookmarkEnd w:id="9"/>
    </w:p>
    <w:p w14:paraId="4A7D3BBC" w14:textId="6F310D94" w:rsidR="00DE3A97" w:rsidRPr="00DE3A97" w:rsidRDefault="00DE3A97" w:rsidP="00DE3A97">
      <w:pPr>
        <w:rPr>
          <w:lang w:val="en-US"/>
        </w:rPr>
      </w:pPr>
      <w:r w:rsidRPr="00DE3A97">
        <w:rPr>
          <w:lang w:val="en-US"/>
        </w:rPr>
        <w:t xml:space="preserve">This interface enables </w:t>
      </w:r>
      <w:r w:rsidR="00EA61C8">
        <w:rPr>
          <w:lang w:val="en-US"/>
        </w:rPr>
        <w:t xml:space="preserve">the </w:t>
      </w:r>
      <w:r w:rsidRPr="00DE3A97">
        <w:rPr>
          <w:lang w:val="en-US"/>
        </w:rPr>
        <w:t>regist</w:t>
      </w:r>
      <w:r w:rsidR="00EA61C8">
        <w:rPr>
          <w:lang w:val="en-US"/>
        </w:rPr>
        <w:t>ration</w:t>
      </w:r>
      <w:r w:rsidRPr="00DE3A97">
        <w:rPr>
          <w:lang w:val="en-US"/>
        </w:rPr>
        <w:t xml:space="preserve"> </w:t>
      </w:r>
      <w:r w:rsidR="00EA61C8">
        <w:rPr>
          <w:lang w:val="en-US"/>
        </w:rPr>
        <w:t xml:space="preserve">of </w:t>
      </w:r>
      <w:r w:rsidRPr="00DE3A97">
        <w:rPr>
          <w:lang w:val="en-US"/>
        </w:rPr>
        <w:t xml:space="preserve">a new VNF in the middleware API with the upload of the VNFD. Only sections </w:t>
      </w:r>
      <w:r w:rsidR="00EA61C8">
        <w:rPr>
          <w:lang w:val="en-US"/>
        </w:rPr>
        <w:t>which</w:t>
      </w:r>
      <w:r w:rsidRPr="00DE3A97">
        <w:rPr>
          <w:lang w:val="en-US"/>
        </w:rPr>
        <w:t xml:space="preserve"> </w:t>
      </w:r>
      <w:r w:rsidR="00EA61C8">
        <w:rPr>
          <w:lang w:val="en-US"/>
        </w:rPr>
        <w:t xml:space="preserve">are </w:t>
      </w:r>
      <w:r w:rsidRPr="00DE3A97">
        <w:rPr>
          <w:lang w:val="en-US"/>
        </w:rPr>
        <w:t>relate</w:t>
      </w:r>
      <w:r w:rsidR="00EA61C8">
        <w:rPr>
          <w:lang w:val="en-US"/>
        </w:rPr>
        <w:t>d</w:t>
      </w:r>
      <w:r w:rsidRPr="00DE3A97">
        <w:rPr>
          <w:lang w:val="en-US"/>
        </w:rPr>
        <w:t xml:space="preserve"> to the configuration and management of the VNF will be parsed</w:t>
      </w:r>
      <w:r w:rsidR="00EA61C8">
        <w:rPr>
          <w:lang w:val="en-US"/>
        </w:rPr>
        <w:t>. T</w:t>
      </w:r>
      <w:r w:rsidRPr="00DE3A97">
        <w:rPr>
          <w:lang w:val="en-US"/>
        </w:rPr>
        <w:t>he following information is contained:</w:t>
      </w:r>
    </w:p>
    <w:p w14:paraId="41697416" w14:textId="77777777" w:rsidR="00DE3A97" w:rsidRPr="00DE3A97" w:rsidRDefault="00DE3A97" w:rsidP="00DE3A97">
      <w:pPr>
        <w:pStyle w:val="ListParagraph"/>
        <w:numPr>
          <w:ilvl w:val="0"/>
          <w:numId w:val="13"/>
        </w:numPr>
        <w:rPr>
          <w:lang w:val="en-US"/>
        </w:rPr>
      </w:pPr>
      <w:r w:rsidRPr="00DE3A97">
        <w:rPr>
          <w:lang w:val="en-US"/>
        </w:rPr>
        <w:t>VNFR Id</w:t>
      </w:r>
    </w:p>
    <w:p w14:paraId="05975333" w14:textId="77777777" w:rsidR="00DE3A97" w:rsidRPr="00DE3A97" w:rsidRDefault="00DE3A97" w:rsidP="00DE3A97">
      <w:pPr>
        <w:pStyle w:val="ListParagraph"/>
        <w:numPr>
          <w:ilvl w:val="0"/>
          <w:numId w:val="13"/>
        </w:numPr>
        <w:rPr>
          <w:lang w:val="en-US"/>
        </w:rPr>
      </w:pPr>
      <w:r w:rsidRPr="00DE3A97">
        <w:rPr>
          <w:lang w:val="en-US"/>
        </w:rPr>
        <w:t>Driver to be used to connect to the VNF</w:t>
      </w:r>
    </w:p>
    <w:p w14:paraId="195F91E3" w14:textId="77777777" w:rsidR="00DE3A97" w:rsidRPr="00DE3A97" w:rsidRDefault="00DE3A97" w:rsidP="00DE3A97">
      <w:pPr>
        <w:pStyle w:val="ListParagraph"/>
        <w:numPr>
          <w:ilvl w:val="0"/>
          <w:numId w:val="13"/>
        </w:numPr>
        <w:rPr>
          <w:lang w:val="en-US"/>
        </w:rPr>
      </w:pPr>
      <w:r w:rsidRPr="00DE3A97">
        <w:rPr>
          <w:lang w:val="en-US"/>
        </w:rPr>
        <w:t>Authentication information</w:t>
      </w:r>
    </w:p>
    <w:p w14:paraId="026C7A73" w14:textId="77777777" w:rsidR="00DE3A97" w:rsidRPr="00DE3A97" w:rsidRDefault="00DE3A97" w:rsidP="00DE3A97">
      <w:pPr>
        <w:pStyle w:val="ListParagraph"/>
        <w:numPr>
          <w:ilvl w:val="0"/>
          <w:numId w:val="13"/>
        </w:numPr>
        <w:rPr>
          <w:lang w:val="en-US"/>
        </w:rPr>
      </w:pPr>
      <w:r w:rsidRPr="00DE3A97">
        <w:rPr>
          <w:lang w:val="en-US"/>
        </w:rPr>
        <w:t>Description of the lifecycle events</w:t>
      </w:r>
    </w:p>
    <w:p w14:paraId="16A23E1C" w14:textId="77777777" w:rsidR="00DE3A97" w:rsidRPr="00DE3A97" w:rsidRDefault="00DE3A97" w:rsidP="00DE3A97">
      <w:pPr>
        <w:pStyle w:val="ListParagraph"/>
        <w:numPr>
          <w:ilvl w:val="0"/>
          <w:numId w:val="13"/>
        </w:numPr>
        <w:rPr>
          <w:lang w:val="en-US"/>
        </w:rPr>
      </w:pPr>
      <w:r w:rsidRPr="00DE3A97">
        <w:rPr>
          <w:lang w:val="en-US"/>
        </w:rPr>
        <w:t>VNF container</w:t>
      </w:r>
    </w:p>
    <w:p w14:paraId="693571B8" w14:textId="77777777" w:rsidR="00DE3A97" w:rsidRPr="00DE3A97" w:rsidRDefault="00DE3A97" w:rsidP="00DE3A97">
      <w:pPr>
        <w:pStyle w:val="ListParagraph"/>
        <w:numPr>
          <w:ilvl w:val="0"/>
          <w:numId w:val="13"/>
        </w:numPr>
        <w:rPr>
          <w:lang w:val="en-US"/>
        </w:rPr>
      </w:pPr>
      <w:r w:rsidRPr="00DE3A97">
        <w:rPr>
          <w:lang w:val="en-US"/>
        </w:rPr>
        <w:t>Templates to build the configuration files (optional)</w:t>
      </w:r>
    </w:p>
    <w:p w14:paraId="42587D81" w14:textId="77777777" w:rsidR="00DE3A97" w:rsidRPr="00DE3A97" w:rsidRDefault="00DE3A97" w:rsidP="00DE3A97">
      <w:pPr>
        <w:rPr>
          <w:lang w:val="en-US"/>
        </w:rPr>
      </w:pPr>
      <w:r w:rsidRPr="00DE3A97">
        <w:rPr>
          <w:lang w:val="en-US"/>
        </w:rPr>
        <w:t xml:space="preserve">The mentioned information is further described and explained in </w:t>
      </w:r>
      <w:r w:rsidR="00EF4FFD" w:rsidRPr="00EF4FFD">
        <w:rPr>
          <w:lang w:val="en-US"/>
        </w:rPr>
        <w:t xml:space="preserve">section </w:t>
      </w:r>
      <w:r w:rsidR="006B12E7">
        <w:fldChar w:fldCharType="begin"/>
      </w:r>
      <w:r w:rsidR="006B12E7">
        <w:instrText xml:space="preserve"> REF _Ref441076467 \r \h  \* MERGEFORMAT </w:instrText>
      </w:r>
      <w:r w:rsidR="006B12E7">
        <w:fldChar w:fldCharType="separate"/>
      </w:r>
      <w:r w:rsidR="00EF4FFD" w:rsidRPr="00EF4FFD">
        <w:rPr>
          <w:lang w:val="en-US"/>
        </w:rPr>
        <w:t>4.1</w:t>
      </w:r>
      <w:r w:rsidR="006B12E7">
        <w:fldChar w:fldCharType="end"/>
      </w:r>
      <w:r w:rsidRPr="00EF4FFD">
        <w:rPr>
          <w:lang w:val="en-US"/>
        </w:rPr>
        <w:t>.</w:t>
      </w:r>
    </w:p>
    <w:p w14:paraId="57D399A6" w14:textId="3634D5EA" w:rsidR="00DE3A97" w:rsidRPr="00DE3A97" w:rsidRDefault="00DE3A97" w:rsidP="00DE3A97">
      <w:pPr>
        <w:rPr>
          <w:lang w:val="en-US"/>
        </w:rPr>
      </w:pPr>
      <w:r w:rsidRPr="00DE3A97">
        <w:rPr>
          <w:lang w:val="en-US"/>
        </w:rPr>
        <w:t>After successfully registering the VNF</w:t>
      </w:r>
      <w:r w:rsidR="00DF6A67">
        <w:rPr>
          <w:lang w:val="en-US"/>
        </w:rPr>
        <w:t xml:space="preserve"> (this operation is further described in section </w:t>
      </w:r>
      <w:r w:rsidR="00DF6A67">
        <w:rPr>
          <w:lang w:val="en-US"/>
        </w:rPr>
        <w:fldChar w:fldCharType="begin"/>
      </w:r>
      <w:r w:rsidR="00DF6A67">
        <w:rPr>
          <w:lang w:val="en-US"/>
        </w:rPr>
        <w:instrText xml:space="preserve"> REF _Ref444506747 \r \h </w:instrText>
      </w:r>
      <w:r w:rsidR="00DF6A67">
        <w:rPr>
          <w:lang w:val="en-US"/>
        </w:rPr>
      </w:r>
      <w:r w:rsidR="00DF6A67">
        <w:rPr>
          <w:lang w:val="en-US"/>
        </w:rPr>
        <w:fldChar w:fldCharType="separate"/>
      </w:r>
      <w:r w:rsidR="00DF6A67">
        <w:rPr>
          <w:lang w:val="en-US"/>
        </w:rPr>
        <w:t>6.2.1</w:t>
      </w:r>
      <w:r w:rsidR="00DF6A67">
        <w:rPr>
          <w:lang w:val="en-US"/>
        </w:rPr>
        <w:fldChar w:fldCharType="end"/>
      </w:r>
      <w:r w:rsidR="00DF6A67">
        <w:rPr>
          <w:lang w:val="en-US"/>
        </w:rPr>
        <w:t>)</w:t>
      </w:r>
      <w:r w:rsidRPr="00DE3A97">
        <w:rPr>
          <w:lang w:val="en-US"/>
        </w:rPr>
        <w:t>, the middleware API provides the corresponding VNF API ID, which is used to access the specific VNF northbound interface. The specification of this interface is presented below:</w:t>
      </w:r>
    </w:p>
    <w:p w14:paraId="6BBA62B3" w14:textId="77777777" w:rsidR="00DE3A97" w:rsidRPr="00DE3A97" w:rsidRDefault="00DE3A97" w:rsidP="00DE3A97">
      <w:pPr>
        <w:rPr>
          <w:lang w:val="en-US"/>
        </w:rPr>
      </w:pPr>
      <w:r w:rsidRPr="00DE3A97">
        <w:rPr>
          <w:b/>
          <w:lang w:val="en-US"/>
        </w:rPr>
        <w:t>Endpoint</w:t>
      </w:r>
      <w:r w:rsidRPr="00DE3A97">
        <w:rPr>
          <w:lang w:val="en-US"/>
        </w:rPr>
        <w:t>: /</w:t>
      </w:r>
      <w:proofErr w:type="spellStart"/>
      <w:r w:rsidRPr="00DE3A97">
        <w:rPr>
          <w:lang w:val="en-US"/>
        </w:rPr>
        <w:t>vnf_api</w:t>
      </w:r>
      <w:proofErr w:type="spellEnd"/>
      <w:r w:rsidRPr="00DE3A97">
        <w:rPr>
          <w:lang w:val="en-US"/>
        </w:rPr>
        <w:t>/</w:t>
      </w:r>
    </w:p>
    <w:p w14:paraId="68694E5B" w14:textId="77777777" w:rsidR="00DE3A97" w:rsidRPr="00DE3A97" w:rsidRDefault="00DE3A97" w:rsidP="00DE3A97">
      <w:pPr>
        <w:rPr>
          <w:lang w:val="en-US"/>
        </w:rPr>
      </w:pPr>
      <w:r w:rsidRPr="00DE3A97">
        <w:rPr>
          <w:b/>
          <w:lang w:val="en-US"/>
        </w:rPr>
        <w:t>Method</w:t>
      </w:r>
      <w:r w:rsidRPr="00DE3A97">
        <w:rPr>
          <w:lang w:val="en-US"/>
        </w:rPr>
        <w:t>:</w:t>
      </w:r>
      <w:r>
        <w:rPr>
          <w:lang w:val="en-US"/>
        </w:rPr>
        <w:t xml:space="preserve"> </w:t>
      </w:r>
      <w:r w:rsidRPr="00DE3A97">
        <w:rPr>
          <w:lang w:val="en-US"/>
        </w:rPr>
        <w:t>POST</w:t>
      </w:r>
    </w:p>
    <w:p w14:paraId="2AEFF777" w14:textId="77777777" w:rsidR="00DE3A97" w:rsidRDefault="00DE3A97" w:rsidP="00DE3A97">
      <w:pPr>
        <w:rPr>
          <w:lang w:val="en-US"/>
        </w:rPr>
      </w:pPr>
      <w:r w:rsidRPr="00DE3A97">
        <w:rPr>
          <w:b/>
          <w:lang w:val="en-US"/>
        </w:rPr>
        <w:t>Parameters</w:t>
      </w:r>
      <w:r w:rsidRPr="00DE3A97">
        <w:rPr>
          <w:lang w:val="en-US"/>
        </w:rPr>
        <w:t>:</w:t>
      </w:r>
    </w:p>
    <w:p w14:paraId="52F5541D" w14:textId="47E2CE8B" w:rsidR="000D3898" w:rsidRPr="000D3898" w:rsidRDefault="000D3898" w:rsidP="000D3898">
      <w:pPr>
        <w:pStyle w:val="Caption"/>
        <w:keepNext/>
        <w:rPr>
          <w:lang w:val="en-US"/>
        </w:rPr>
      </w:pPr>
      <w:r w:rsidRPr="00AD5655">
        <w:rPr>
          <w:lang w:val="en-US"/>
        </w:rPr>
        <w:t xml:space="preserve">Table </w:t>
      </w:r>
      <w:r w:rsidR="00592692">
        <w:rPr>
          <w:lang w:val="en-US"/>
        </w:rPr>
        <w:fldChar w:fldCharType="begin"/>
      </w:r>
      <w:r w:rsidR="00592692">
        <w:rPr>
          <w:lang w:val="en-US"/>
        </w:rPr>
        <w:instrText xml:space="preserve"> SEQ Table \* ARABIC </w:instrText>
      </w:r>
      <w:r w:rsidR="00592692">
        <w:rPr>
          <w:lang w:val="en-US"/>
        </w:rPr>
        <w:fldChar w:fldCharType="separate"/>
      </w:r>
      <w:r w:rsidR="00592692">
        <w:rPr>
          <w:noProof/>
          <w:lang w:val="en-US"/>
        </w:rPr>
        <w:t>2</w:t>
      </w:r>
      <w:r w:rsidR="00592692">
        <w:rPr>
          <w:lang w:val="en-US"/>
        </w:rPr>
        <w:fldChar w:fldCharType="end"/>
      </w:r>
      <w:r w:rsidRPr="000D3898">
        <w:rPr>
          <w:lang w:val="en-US"/>
        </w:rPr>
        <w:t xml:space="preserve">. Register </w:t>
      </w:r>
      <w:r>
        <w:rPr>
          <w:lang w:val="en-US"/>
        </w:rPr>
        <w:t>Operation</w:t>
      </w:r>
      <w:r w:rsidRPr="000D3898">
        <w:rPr>
          <w:lang w:val="en-US"/>
        </w:rPr>
        <w:t xml:space="preserve"> Parameters</w:t>
      </w:r>
    </w:p>
    <w:tbl>
      <w:tblPr>
        <w:tblStyle w:val="TableGrid"/>
        <w:tblW w:w="0" w:type="auto"/>
        <w:tblInd w:w="108" w:type="dxa"/>
        <w:tblLook w:val="04A0" w:firstRow="1" w:lastRow="0" w:firstColumn="1" w:lastColumn="0" w:noHBand="0" w:noVBand="1"/>
      </w:tblPr>
      <w:tblGrid>
        <w:gridCol w:w="1393"/>
        <w:gridCol w:w="1670"/>
        <w:gridCol w:w="5125"/>
      </w:tblGrid>
      <w:tr w:rsidR="004C2D28" w:rsidRPr="00B67569" w14:paraId="7D86A659" w14:textId="77777777" w:rsidTr="000D3898">
        <w:tc>
          <w:tcPr>
            <w:tcW w:w="1418" w:type="dxa"/>
            <w:shd w:val="clear" w:color="auto" w:fill="B8CCE4" w:themeFill="accent1" w:themeFillTint="66"/>
          </w:tcPr>
          <w:p w14:paraId="28A8CC1B" w14:textId="77777777" w:rsidR="004C2D28" w:rsidRPr="008274C0" w:rsidRDefault="004C2D28" w:rsidP="00EF4FFD">
            <w:pPr>
              <w:spacing w:before="60" w:after="60"/>
              <w:rPr>
                <w:b/>
                <w:lang w:val="en-US"/>
              </w:rPr>
            </w:pPr>
            <w:r>
              <w:rPr>
                <w:b/>
                <w:lang w:val="en-US"/>
              </w:rPr>
              <w:t>Name</w:t>
            </w:r>
          </w:p>
        </w:tc>
        <w:tc>
          <w:tcPr>
            <w:tcW w:w="1701" w:type="dxa"/>
            <w:shd w:val="clear" w:color="auto" w:fill="B8CCE4" w:themeFill="accent1" w:themeFillTint="66"/>
          </w:tcPr>
          <w:p w14:paraId="6EAAED0A" w14:textId="77777777" w:rsidR="004C2D28" w:rsidRDefault="004C2D28" w:rsidP="00EF4FFD">
            <w:pPr>
              <w:spacing w:before="60" w:after="60"/>
              <w:rPr>
                <w:b/>
                <w:lang w:val="en-US"/>
              </w:rPr>
            </w:pPr>
            <w:r>
              <w:rPr>
                <w:b/>
                <w:lang w:val="en-US"/>
              </w:rPr>
              <w:t>Type</w:t>
            </w:r>
          </w:p>
        </w:tc>
        <w:tc>
          <w:tcPr>
            <w:tcW w:w="5295" w:type="dxa"/>
            <w:shd w:val="clear" w:color="auto" w:fill="B8CCE4" w:themeFill="accent1" w:themeFillTint="66"/>
          </w:tcPr>
          <w:p w14:paraId="2E54928B" w14:textId="77777777" w:rsidR="004C2D28" w:rsidRPr="008274C0" w:rsidRDefault="004C2D28" w:rsidP="00EF4FFD">
            <w:pPr>
              <w:spacing w:before="60" w:after="60"/>
              <w:rPr>
                <w:b/>
                <w:lang w:val="en-US"/>
              </w:rPr>
            </w:pPr>
            <w:r>
              <w:rPr>
                <w:b/>
                <w:lang w:val="en-US"/>
              </w:rPr>
              <w:t>Description</w:t>
            </w:r>
          </w:p>
        </w:tc>
      </w:tr>
      <w:tr w:rsidR="004C2D28" w:rsidRPr="003F376E" w14:paraId="3AFE5222" w14:textId="77777777" w:rsidTr="000D3898">
        <w:tc>
          <w:tcPr>
            <w:tcW w:w="1418" w:type="dxa"/>
          </w:tcPr>
          <w:p w14:paraId="31A8ABF4" w14:textId="77777777" w:rsidR="004C2D28" w:rsidRPr="008274C0" w:rsidRDefault="004C2D28" w:rsidP="00EF4FFD">
            <w:pPr>
              <w:spacing w:before="60" w:after="60"/>
              <w:rPr>
                <w:lang w:val="en-US"/>
              </w:rPr>
            </w:pPr>
            <w:r>
              <w:rPr>
                <w:lang w:val="en-US"/>
              </w:rPr>
              <w:t>VNFR ID</w:t>
            </w:r>
          </w:p>
        </w:tc>
        <w:tc>
          <w:tcPr>
            <w:tcW w:w="1701" w:type="dxa"/>
          </w:tcPr>
          <w:p w14:paraId="2ED980CA" w14:textId="77777777" w:rsidR="004C2D28" w:rsidRDefault="004C2D28" w:rsidP="00EF4FFD">
            <w:pPr>
              <w:spacing w:before="60" w:after="60"/>
              <w:rPr>
                <w:lang w:val="en-US"/>
              </w:rPr>
            </w:pPr>
            <w:r>
              <w:rPr>
                <w:lang w:val="en-US"/>
              </w:rPr>
              <w:t>Ref Element</w:t>
            </w:r>
          </w:p>
        </w:tc>
        <w:tc>
          <w:tcPr>
            <w:tcW w:w="5295" w:type="dxa"/>
          </w:tcPr>
          <w:p w14:paraId="692E945B" w14:textId="631A7400" w:rsidR="004C2D28" w:rsidRPr="008274C0" w:rsidRDefault="004C2D28" w:rsidP="006B12E7">
            <w:pPr>
              <w:spacing w:before="60" w:after="60"/>
              <w:rPr>
                <w:lang w:val="en-US"/>
              </w:rPr>
            </w:pPr>
            <w:r w:rsidRPr="004C2D28">
              <w:rPr>
                <w:lang w:val="en-US"/>
              </w:rPr>
              <w:t xml:space="preserve">Id of the VNF Inventory registry to </w:t>
            </w:r>
            <w:r w:rsidR="006B12E7">
              <w:rPr>
                <w:lang w:val="en-US"/>
              </w:rPr>
              <w:t>which</w:t>
            </w:r>
            <w:r w:rsidR="006B12E7" w:rsidRPr="004C2D28">
              <w:rPr>
                <w:lang w:val="en-US"/>
              </w:rPr>
              <w:t xml:space="preserve"> </w:t>
            </w:r>
            <w:r w:rsidRPr="004C2D28">
              <w:rPr>
                <w:lang w:val="en-US"/>
              </w:rPr>
              <w:t>the API will be made available</w:t>
            </w:r>
          </w:p>
        </w:tc>
      </w:tr>
      <w:tr w:rsidR="004C2D28" w:rsidRPr="003F376E" w14:paraId="2A455358" w14:textId="77777777" w:rsidTr="000D3898">
        <w:tc>
          <w:tcPr>
            <w:tcW w:w="1418" w:type="dxa"/>
          </w:tcPr>
          <w:p w14:paraId="49A1AB7B" w14:textId="77777777" w:rsidR="004C2D28" w:rsidRPr="008274C0" w:rsidRDefault="004C2D28" w:rsidP="00EF4FFD">
            <w:pPr>
              <w:spacing w:before="60" w:after="60"/>
              <w:rPr>
                <w:lang w:val="en-US"/>
              </w:rPr>
            </w:pPr>
            <w:r w:rsidRPr="004C2D28">
              <w:rPr>
                <w:lang w:val="en-US"/>
              </w:rPr>
              <w:t>VNFD</w:t>
            </w:r>
          </w:p>
        </w:tc>
        <w:tc>
          <w:tcPr>
            <w:tcW w:w="1701" w:type="dxa"/>
          </w:tcPr>
          <w:p w14:paraId="5A3C7250" w14:textId="77777777" w:rsidR="004C2D28" w:rsidRDefault="004C2D28" w:rsidP="00EF4FFD">
            <w:pPr>
              <w:spacing w:before="60" w:after="60"/>
              <w:rPr>
                <w:lang w:val="en-US"/>
              </w:rPr>
            </w:pPr>
            <w:r>
              <w:rPr>
                <w:lang w:val="en-US"/>
              </w:rPr>
              <w:t>Sub Element</w:t>
            </w:r>
          </w:p>
        </w:tc>
        <w:tc>
          <w:tcPr>
            <w:tcW w:w="5295" w:type="dxa"/>
          </w:tcPr>
          <w:p w14:paraId="5BFA3EBA" w14:textId="08E1051C" w:rsidR="004C2D28" w:rsidRPr="008274C0" w:rsidRDefault="00D73AED" w:rsidP="00EF4FFD">
            <w:pPr>
              <w:spacing w:before="60" w:after="60"/>
              <w:rPr>
                <w:lang w:val="en-US"/>
              </w:rPr>
            </w:pPr>
            <w:r>
              <w:rPr>
                <w:lang w:val="en-US"/>
              </w:rPr>
              <w:t>JSON</w:t>
            </w:r>
            <w:r w:rsidRPr="004C2D28">
              <w:rPr>
                <w:lang w:val="en-US"/>
              </w:rPr>
              <w:t xml:space="preserve"> </w:t>
            </w:r>
            <w:r w:rsidR="004C2D28" w:rsidRPr="004C2D28">
              <w:rPr>
                <w:lang w:val="en-US"/>
              </w:rPr>
              <w:t>file containing the complete description of the VNF</w:t>
            </w:r>
          </w:p>
        </w:tc>
      </w:tr>
    </w:tbl>
    <w:p w14:paraId="409B0E6A" w14:textId="77777777" w:rsidR="004C2D28" w:rsidRDefault="004C2D28" w:rsidP="00DE3A97">
      <w:pPr>
        <w:rPr>
          <w:lang w:val="en-US"/>
        </w:rPr>
      </w:pPr>
    </w:p>
    <w:p w14:paraId="1784E23C" w14:textId="77777777" w:rsidR="00DE3A97" w:rsidRDefault="00DE3A97" w:rsidP="00DE3A97">
      <w:pPr>
        <w:rPr>
          <w:b/>
          <w:lang w:val="en-US"/>
        </w:rPr>
      </w:pPr>
      <w:r w:rsidRPr="00DE3A97">
        <w:rPr>
          <w:b/>
          <w:lang w:val="en-US"/>
        </w:rPr>
        <w:t>Possible Errors:</w:t>
      </w:r>
    </w:p>
    <w:p w14:paraId="5FE7D696" w14:textId="3B8DC63C" w:rsidR="000D3898" w:rsidRPr="00AD5655" w:rsidRDefault="000D3898" w:rsidP="000D3898">
      <w:pPr>
        <w:pStyle w:val="Caption"/>
        <w:keepNext/>
        <w:rPr>
          <w:lang w:val="en-US"/>
        </w:rPr>
      </w:pPr>
      <w:r w:rsidRPr="00AD5655">
        <w:rPr>
          <w:lang w:val="en-US"/>
        </w:rPr>
        <w:t xml:space="preserve">Table </w:t>
      </w:r>
      <w:r w:rsidR="00592692">
        <w:rPr>
          <w:lang w:val="en-US"/>
        </w:rPr>
        <w:fldChar w:fldCharType="begin"/>
      </w:r>
      <w:r w:rsidR="00592692">
        <w:rPr>
          <w:lang w:val="en-US"/>
        </w:rPr>
        <w:instrText xml:space="preserve"> SEQ Table \* ARABIC </w:instrText>
      </w:r>
      <w:r w:rsidR="00592692">
        <w:rPr>
          <w:lang w:val="en-US"/>
        </w:rPr>
        <w:fldChar w:fldCharType="separate"/>
      </w:r>
      <w:r w:rsidR="00592692">
        <w:rPr>
          <w:noProof/>
          <w:lang w:val="en-US"/>
        </w:rPr>
        <w:t>3</w:t>
      </w:r>
      <w:r w:rsidR="00592692">
        <w:rPr>
          <w:lang w:val="en-US"/>
        </w:rPr>
        <w:fldChar w:fldCharType="end"/>
      </w:r>
      <w:r>
        <w:rPr>
          <w:lang w:val="en-US"/>
        </w:rPr>
        <w:t>. Register Operation</w:t>
      </w:r>
      <w:r w:rsidRPr="000D3898">
        <w:rPr>
          <w:lang w:val="en-US"/>
        </w:rPr>
        <w:t xml:space="preserve"> Errors</w:t>
      </w:r>
    </w:p>
    <w:tbl>
      <w:tblPr>
        <w:tblStyle w:val="TableGrid"/>
        <w:tblW w:w="0" w:type="auto"/>
        <w:tblInd w:w="108" w:type="dxa"/>
        <w:tblLook w:val="04A0" w:firstRow="1" w:lastRow="0" w:firstColumn="1" w:lastColumn="0" w:noHBand="0" w:noVBand="1"/>
      </w:tblPr>
      <w:tblGrid>
        <w:gridCol w:w="1276"/>
        <w:gridCol w:w="4136"/>
      </w:tblGrid>
      <w:tr w:rsidR="004C2D28" w:rsidRPr="00B67569" w14:paraId="11383297" w14:textId="77777777" w:rsidTr="000D3898">
        <w:tc>
          <w:tcPr>
            <w:tcW w:w="1276" w:type="dxa"/>
            <w:shd w:val="clear" w:color="auto" w:fill="B8CCE4" w:themeFill="accent1" w:themeFillTint="66"/>
          </w:tcPr>
          <w:p w14:paraId="5C201A92" w14:textId="77777777" w:rsidR="004C2D28" w:rsidRPr="008274C0" w:rsidRDefault="004C2D28" w:rsidP="00EF4FFD">
            <w:pPr>
              <w:spacing w:before="60" w:after="60"/>
              <w:rPr>
                <w:b/>
                <w:lang w:val="en-US"/>
              </w:rPr>
            </w:pPr>
            <w:r>
              <w:rPr>
                <w:b/>
                <w:lang w:val="en-US"/>
              </w:rPr>
              <w:t>Code</w:t>
            </w:r>
          </w:p>
        </w:tc>
        <w:tc>
          <w:tcPr>
            <w:tcW w:w="4136" w:type="dxa"/>
            <w:shd w:val="clear" w:color="auto" w:fill="B8CCE4" w:themeFill="accent1" w:themeFillTint="66"/>
          </w:tcPr>
          <w:p w14:paraId="56A84A53" w14:textId="77777777" w:rsidR="004C2D28" w:rsidRPr="008274C0" w:rsidRDefault="004C2D28" w:rsidP="00EF4FFD">
            <w:pPr>
              <w:spacing w:before="60" w:after="60"/>
              <w:rPr>
                <w:b/>
                <w:lang w:val="en-US"/>
              </w:rPr>
            </w:pPr>
            <w:r>
              <w:rPr>
                <w:b/>
                <w:lang w:val="en-US"/>
              </w:rPr>
              <w:t>Description</w:t>
            </w:r>
          </w:p>
        </w:tc>
      </w:tr>
      <w:tr w:rsidR="004C2D28" w:rsidRPr="00B67569" w14:paraId="5B3A1967" w14:textId="77777777" w:rsidTr="000D3898">
        <w:tc>
          <w:tcPr>
            <w:tcW w:w="1276" w:type="dxa"/>
          </w:tcPr>
          <w:p w14:paraId="33F97591" w14:textId="77777777" w:rsidR="004C2D28" w:rsidRPr="008274C0" w:rsidRDefault="004C2D28" w:rsidP="00EF4FFD">
            <w:pPr>
              <w:spacing w:before="60" w:after="60"/>
              <w:rPr>
                <w:lang w:val="en-US"/>
              </w:rPr>
            </w:pPr>
            <w:r>
              <w:rPr>
                <w:lang w:val="en-US"/>
              </w:rPr>
              <w:t>400</w:t>
            </w:r>
          </w:p>
        </w:tc>
        <w:tc>
          <w:tcPr>
            <w:tcW w:w="4136" w:type="dxa"/>
          </w:tcPr>
          <w:p w14:paraId="042003B0" w14:textId="77777777" w:rsidR="004C2D28" w:rsidRPr="008274C0" w:rsidRDefault="004C2D28" w:rsidP="00EF4FFD">
            <w:pPr>
              <w:spacing w:before="60" w:after="60"/>
              <w:rPr>
                <w:lang w:val="en-US"/>
              </w:rPr>
            </w:pPr>
            <w:r w:rsidRPr="004C2D28">
              <w:rPr>
                <w:lang w:val="en-US"/>
              </w:rPr>
              <w:t>Bad Request</w:t>
            </w:r>
          </w:p>
        </w:tc>
      </w:tr>
      <w:tr w:rsidR="004C2D28" w:rsidRPr="00B67569" w14:paraId="1025C1A5" w14:textId="77777777" w:rsidTr="000D3898">
        <w:tc>
          <w:tcPr>
            <w:tcW w:w="1276" w:type="dxa"/>
          </w:tcPr>
          <w:p w14:paraId="5EED7389" w14:textId="77777777" w:rsidR="004C2D28" w:rsidRPr="008274C0" w:rsidRDefault="004C2D28" w:rsidP="00EF4FFD">
            <w:pPr>
              <w:spacing w:before="60" w:after="60"/>
              <w:rPr>
                <w:lang w:val="en-US"/>
              </w:rPr>
            </w:pPr>
            <w:r>
              <w:rPr>
                <w:lang w:val="en-US"/>
              </w:rPr>
              <w:t>401</w:t>
            </w:r>
          </w:p>
        </w:tc>
        <w:tc>
          <w:tcPr>
            <w:tcW w:w="4136" w:type="dxa"/>
          </w:tcPr>
          <w:p w14:paraId="567636EB" w14:textId="77777777" w:rsidR="004C2D28" w:rsidRPr="008274C0" w:rsidRDefault="004C2D28" w:rsidP="00EF4FFD">
            <w:pPr>
              <w:spacing w:before="60" w:after="60"/>
              <w:rPr>
                <w:lang w:val="en-US"/>
              </w:rPr>
            </w:pPr>
            <w:r w:rsidRPr="004C2D28">
              <w:rPr>
                <w:lang w:val="en-US"/>
              </w:rPr>
              <w:t>Unauthorized</w:t>
            </w:r>
          </w:p>
        </w:tc>
      </w:tr>
      <w:tr w:rsidR="004C2D28" w:rsidRPr="00B67569" w14:paraId="34A2E989" w14:textId="77777777" w:rsidTr="000D3898">
        <w:tc>
          <w:tcPr>
            <w:tcW w:w="1276" w:type="dxa"/>
          </w:tcPr>
          <w:p w14:paraId="13829C7A" w14:textId="77777777" w:rsidR="004C2D28" w:rsidRPr="004C2D28" w:rsidRDefault="004C2D28" w:rsidP="00EF4FFD">
            <w:pPr>
              <w:spacing w:before="60" w:after="60"/>
              <w:rPr>
                <w:lang w:val="en-US"/>
              </w:rPr>
            </w:pPr>
            <w:r>
              <w:rPr>
                <w:lang w:val="en-US"/>
              </w:rPr>
              <w:lastRenderedPageBreak/>
              <w:t>405</w:t>
            </w:r>
          </w:p>
        </w:tc>
        <w:tc>
          <w:tcPr>
            <w:tcW w:w="4136" w:type="dxa"/>
          </w:tcPr>
          <w:p w14:paraId="14B9BD61" w14:textId="77777777" w:rsidR="004C2D28" w:rsidRPr="004C2D28" w:rsidRDefault="004C2D28" w:rsidP="00EF4FFD">
            <w:pPr>
              <w:spacing w:before="60" w:after="60"/>
              <w:rPr>
                <w:lang w:val="en-US"/>
              </w:rPr>
            </w:pPr>
            <w:r w:rsidRPr="004C2D28">
              <w:rPr>
                <w:lang w:val="en-US"/>
              </w:rPr>
              <w:t>Method Not Allowed</w:t>
            </w:r>
          </w:p>
        </w:tc>
      </w:tr>
      <w:tr w:rsidR="004C2D28" w:rsidRPr="00B67569" w14:paraId="32DBAA84" w14:textId="77777777" w:rsidTr="000D3898">
        <w:tc>
          <w:tcPr>
            <w:tcW w:w="1276" w:type="dxa"/>
          </w:tcPr>
          <w:p w14:paraId="68E6088E" w14:textId="77777777" w:rsidR="004C2D28" w:rsidRPr="004C2D28" w:rsidRDefault="004C2D28" w:rsidP="00EF4FFD">
            <w:pPr>
              <w:spacing w:before="60" w:after="60"/>
              <w:rPr>
                <w:lang w:val="en-US"/>
              </w:rPr>
            </w:pPr>
            <w:r>
              <w:rPr>
                <w:lang w:val="en-US"/>
              </w:rPr>
              <w:t>500</w:t>
            </w:r>
          </w:p>
        </w:tc>
        <w:tc>
          <w:tcPr>
            <w:tcW w:w="4136" w:type="dxa"/>
          </w:tcPr>
          <w:p w14:paraId="5BE31CFB" w14:textId="77777777" w:rsidR="004C2D28" w:rsidRPr="004C2D28" w:rsidRDefault="004C2D28" w:rsidP="00EF4FFD">
            <w:pPr>
              <w:spacing w:before="60" w:after="60"/>
              <w:rPr>
                <w:lang w:val="en-US"/>
              </w:rPr>
            </w:pPr>
            <w:r w:rsidRPr="004C2D28">
              <w:rPr>
                <w:lang w:val="en-US"/>
              </w:rPr>
              <w:t>Internal Server Error</w:t>
            </w:r>
          </w:p>
        </w:tc>
      </w:tr>
    </w:tbl>
    <w:p w14:paraId="302961EC" w14:textId="77777777" w:rsidR="004C2D28" w:rsidRPr="004C2D28" w:rsidRDefault="004C2D28" w:rsidP="00DE3A97">
      <w:pPr>
        <w:rPr>
          <w:b/>
        </w:rPr>
      </w:pPr>
    </w:p>
    <w:p w14:paraId="3E9E57A7" w14:textId="77777777" w:rsidR="00DE3A97" w:rsidRPr="00DE3A97" w:rsidRDefault="00DE3A97" w:rsidP="00DE3A97">
      <w:pPr>
        <w:rPr>
          <w:b/>
          <w:lang w:val="en-US"/>
        </w:rPr>
      </w:pPr>
      <w:r w:rsidRPr="00DE3A97">
        <w:rPr>
          <w:b/>
          <w:lang w:val="en-US"/>
        </w:rPr>
        <w:t>Sample Request:</w:t>
      </w:r>
    </w:p>
    <w:p w14:paraId="5B956EFE" w14:textId="77777777" w:rsidR="00DE3A97" w:rsidRDefault="00DE3A97" w:rsidP="00DE3A97">
      <w:pPr>
        <w:rPr>
          <w:lang w:val="en-US"/>
        </w:rPr>
      </w:pPr>
      <w:r w:rsidRPr="00DE3A97">
        <w:rPr>
          <w:lang w:val="en-US"/>
        </w:rPr>
        <w:t>To upload the VNF "</w:t>
      </w:r>
      <w:proofErr w:type="spellStart"/>
      <w:r w:rsidRPr="00DE3A97">
        <w:rPr>
          <w:lang w:val="en-US"/>
        </w:rPr>
        <w:t>vTC</w:t>
      </w:r>
      <w:proofErr w:type="spellEnd"/>
      <w:r w:rsidRPr="00DE3A97">
        <w:rPr>
          <w:lang w:val="en-US"/>
        </w:rPr>
        <w:t xml:space="preserve">" in the Middleware API the following </w:t>
      </w:r>
      <w:proofErr w:type="spellStart"/>
      <w:r w:rsidRPr="00DE3A97">
        <w:rPr>
          <w:lang w:val="en-US"/>
        </w:rPr>
        <w:t>cURL</w:t>
      </w:r>
      <w:proofErr w:type="spellEnd"/>
      <w:r w:rsidRPr="00DE3A97">
        <w:rPr>
          <w:lang w:val="en-US"/>
        </w:rPr>
        <w:t xml:space="preserve"> command can be used:</w:t>
      </w:r>
    </w:p>
    <w:p w14:paraId="0ECFF180" w14:textId="77777777" w:rsidR="0063579F" w:rsidRPr="0063579F" w:rsidRDefault="0063579F" w:rsidP="0063579F">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lang w:val="en-US"/>
        </w:rPr>
      </w:pPr>
      <w:proofErr w:type="gramStart"/>
      <w:r w:rsidRPr="0063579F">
        <w:rPr>
          <w:color w:val="000000"/>
          <w:sz w:val="19"/>
          <w:szCs w:val="19"/>
          <w:lang w:val="en-US"/>
        </w:rPr>
        <w:t>curl</w:t>
      </w:r>
      <w:proofErr w:type="gramEnd"/>
      <w:r w:rsidRPr="0063579F">
        <w:rPr>
          <w:color w:val="000000"/>
          <w:sz w:val="19"/>
          <w:szCs w:val="19"/>
          <w:lang w:val="en-US"/>
        </w:rPr>
        <w:t xml:space="preserve"> -X POST 0.0.0.0:1234/</w:t>
      </w:r>
      <w:proofErr w:type="spellStart"/>
      <w:r w:rsidRPr="0063579F">
        <w:rPr>
          <w:color w:val="000000"/>
          <w:sz w:val="19"/>
          <w:szCs w:val="19"/>
          <w:lang w:val="en-US"/>
        </w:rPr>
        <w:t>vnf_api</w:t>
      </w:r>
      <w:proofErr w:type="spellEnd"/>
      <w:r w:rsidRPr="0063579F">
        <w:rPr>
          <w:color w:val="000000"/>
          <w:sz w:val="19"/>
          <w:szCs w:val="19"/>
          <w:lang w:val="en-US"/>
        </w:rPr>
        <w:t xml:space="preserve">/ -u </w:t>
      </w:r>
      <w:proofErr w:type="spellStart"/>
      <w:r w:rsidRPr="0063579F">
        <w:rPr>
          <w:color w:val="000000"/>
          <w:sz w:val="19"/>
          <w:szCs w:val="19"/>
          <w:lang w:val="en-US"/>
        </w:rPr>
        <w:t>admin:changeme</w:t>
      </w:r>
      <w:proofErr w:type="spellEnd"/>
      <w:r w:rsidRPr="0063579F">
        <w:rPr>
          <w:color w:val="000000"/>
          <w:sz w:val="19"/>
          <w:szCs w:val="19"/>
          <w:lang w:val="en-US"/>
        </w:rPr>
        <w:t xml:space="preserve"> -d @~/</w:t>
      </w:r>
      <w:proofErr w:type="spellStart"/>
      <w:r w:rsidRPr="0063579F">
        <w:rPr>
          <w:color w:val="000000"/>
          <w:sz w:val="19"/>
          <w:szCs w:val="19"/>
          <w:lang w:val="en-US"/>
        </w:rPr>
        <w:t>mAPI</w:t>
      </w:r>
      <w:proofErr w:type="spellEnd"/>
      <w:r w:rsidRPr="0063579F">
        <w:rPr>
          <w:color w:val="000000"/>
          <w:sz w:val="19"/>
          <w:szCs w:val="19"/>
          <w:lang w:val="en-US"/>
        </w:rPr>
        <w:t>/</w:t>
      </w:r>
      <w:proofErr w:type="spellStart"/>
      <w:r w:rsidRPr="0063579F">
        <w:rPr>
          <w:color w:val="000000"/>
          <w:sz w:val="19"/>
          <w:szCs w:val="19"/>
          <w:lang w:val="en-US"/>
        </w:rPr>
        <w:t>vTC_mAPI_request.json</w:t>
      </w:r>
      <w:proofErr w:type="spellEnd"/>
      <w:r w:rsidRPr="0063579F">
        <w:rPr>
          <w:color w:val="000000"/>
          <w:sz w:val="19"/>
          <w:szCs w:val="19"/>
          <w:lang w:val="en-US"/>
        </w:rPr>
        <w:t xml:space="preserve"> -v</w:t>
      </w:r>
    </w:p>
    <w:p w14:paraId="5A706C34" w14:textId="77777777" w:rsidR="004C2D28" w:rsidRDefault="004C2D28" w:rsidP="00DE3A97">
      <w:pPr>
        <w:rPr>
          <w:lang w:val="en-US"/>
        </w:rPr>
      </w:pPr>
    </w:p>
    <w:p w14:paraId="25F3E347" w14:textId="77777777" w:rsidR="00DE3A97" w:rsidRDefault="00DE3A97" w:rsidP="00DE3A97">
      <w:pPr>
        <w:rPr>
          <w:lang w:val="en-US"/>
        </w:rPr>
      </w:pPr>
      <w:r w:rsidRPr="00DE3A97">
        <w:rPr>
          <w:lang w:val="en-US"/>
        </w:rPr>
        <w:t xml:space="preserve">In this example the file </w:t>
      </w:r>
      <w:proofErr w:type="spellStart"/>
      <w:r w:rsidRPr="00DE3A97">
        <w:rPr>
          <w:lang w:val="en-US"/>
        </w:rPr>
        <w:t>vTC_mAPI_request.json</w:t>
      </w:r>
      <w:proofErr w:type="spellEnd"/>
      <w:r w:rsidRPr="00DE3A97">
        <w:rPr>
          <w:lang w:val="en-US"/>
        </w:rPr>
        <w:t xml:space="preserve"> can be built with the following structure:</w:t>
      </w:r>
    </w:p>
    <w:p w14:paraId="1862F336" w14:textId="77777777" w:rsidR="0063579F" w:rsidRPr="0063579F" w:rsidRDefault="0063579F" w:rsidP="0063579F">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lang w:val="en-US"/>
        </w:rPr>
      </w:pPr>
      <w:r w:rsidRPr="0063579F">
        <w:rPr>
          <w:color w:val="000000"/>
          <w:sz w:val="19"/>
          <w:szCs w:val="19"/>
          <w:lang w:val="en-US"/>
        </w:rPr>
        <w:t>{</w:t>
      </w:r>
    </w:p>
    <w:p w14:paraId="27191EFC" w14:textId="77777777" w:rsidR="0063579F" w:rsidRPr="0063579F" w:rsidRDefault="0063579F" w:rsidP="0063579F">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lang w:val="en-US"/>
        </w:rPr>
      </w:pPr>
      <w:r w:rsidRPr="0063579F">
        <w:rPr>
          <w:color w:val="000000"/>
          <w:sz w:val="19"/>
          <w:szCs w:val="19"/>
          <w:lang w:val="en-US"/>
        </w:rPr>
        <w:t xml:space="preserve">  "id":"</w:t>
      </w:r>
      <w:proofErr w:type="gramStart"/>
      <w:r w:rsidRPr="0063579F">
        <w:rPr>
          <w:color w:val="000000"/>
          <w:sz w:val="19"/>
          <w:szCs w:val="19"/>
          <w:lang w:val="en-US"/>
        </w:rPr>
        <w:t>&lt;</w:t>
      </w:r>
      <w:proofErr w:type="spellStart"/>
      <w:r w:rsidRPr="0063579F">
        <w:rPr>
          <w:color w:val="000000"/>
          <w:sz w:val="19"/>
          <w:szCs w:val="19"/>
          <w:lang w:val="en-US"/>
        </w:rPr>
        <w:t>vTC</w:t>
      </w:r>
      <w:proofErr w:type="gramEnd"/>
      <w:r w:rsidRPr="0063579F">
        <w:rPr>
          <w:color w:val="000000"/>
          <w:sz w:val="19"/>
          <w:szCs w:val="19"/>
          <w:lang w:val="en-US"/>
        </w:rPr>
        <w:t>_VNFR_ID</w:t>
      </w:r>
      <w:proofErr w:type="spellEnd"/>
      <w:r w:rsidRPr="0063579F">
        <w:rPr>
          <w:color w:val="000000"/>
          <w:sz w:val="19"/>
          <w:szCs w:val="19"/>
          <w:lang w:val="en-US"/>
        </w:rPr>
        <w:t>&gt;",</w:t>
      </w:r>
    </w:p>
    <w:p w14:paraId="09C65E26" w14:textId="77777777" w:rsidR="0063579F" w:rsidRPr="0063579F" w:rsidRDefault="0063579F" w:rsidP="0063579F">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lang w:val="en-US"/>
        </w:rPr>
      </w:pPr>
      <w:r w:rsidRPr="0063579F">
        <w:rPr>
          <w:color w:val="000000"/>
          <w:sz w:val="19"/>
          <w:szCs w:val="19"/>
          <w:lang w:val="en-US"/>
        </w:rPr>
        <w:t xml:space="preserve">  "</w:t>
      </w:r>
      <w:proofErr w:type="spellStart"/>
      <w:proofErr w:type="gramStart"/>
      <w:r w:rsidRPr="0063579F">
        <w:rPr>
          <w:color w:val="000000"/>
          <w:sz w:val="19"/>
          <w:szCs w:val="19"/>
          <w:lang w:val="en-US"/>
        </w:rPr>
        <w:t>vnfd</w:t>
      </w:r>
      <w:proofErr w:type="spellEnd"/>
      <w:proofErr w:type="gramEnd"/>
      <w:r w:rsidRPr="0063579F">
        <w:rPr>
          <w:color w:val="000000"/>
          <w:sz w:val="19"/>
          <w:szCs w:val="19"/>
          <w:lang w:val="en-US"/>
        </w:rPr>
        <w:t>": "&lt;</w:t>
      </w:r>
      <w:proofErr w:type="spellStart"/>
      <w:r w:rsidRPr="0063579F">
        <w:rPr>
          <w:color w:val="000000"/>
          <w:sz w:val="19"/>
          <w:szCs w:val="19"/>
          <w:lang w:val="en-US"/>
        </w:rPr>
        <w:t>vTC_VNFD</w:t>
      </w:r>
      <w:proofErr w:type="spellEnd"/>
      <w:r w:rsidRPr="0063579F">
        <w:rPr>
          <w:color w:val="000000"/>
          <w:sz w:val="19"/>
          <w:szCs w:val="19"/>
          <w:lang w:val="en-US"/>
        </w:rPr>
        <w:t>&gt;"</w:t>
      </w:r>
    </w:p>
    <w:p w14:paraId="1A169EEA" w14:textId="77777777" w:rsidR="0063579F" w:rsidRPr="00006A4C" w:rsidRDefault="0063579F" w:rsidP="0063579F">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lang w:val="en-US"/>
        </w:rPr>
      </w:pPr>
      <w:r w:rsidRPr="00006A4C">
        <w:rPr>
          <w:color w:val="000000"/>
          <w:sz w:val="19"/>
          <w:szCs w:val="19"/>
          <w:lang w:val="en-US"/>
        </w:rPr>
        <w:t>}</w:t>
      </w:r>
    </w:p>
    <w:p w14:paraId="70DB38F1" w14:textId="77777777" w:rsidR="009A737F" w:rsidRDefault="009A737F" w:rsidP="00DE3A97">
      <w:pPr>
        <w:rPr>
          <w:lang w:val="en-US"/>
        </w:rPr>
      </w:pPr>
    </w:p>
    <w:p w14:paraId="25246FC3" w14:textId="77777777" w:rsidR="00DE3A97" w:rsidRPr="00DE3A97" w:rsidRDefault="00DE3A97" w:rsidP="00DE3A97">
      <w:pPr>
        <w:rPr>
          <w:lang w:val="en-US"/>
        </w:rPr>
      </w:pPr>
      <w:r w:rsidRPr="00DE3A97">
        <w:rPr>
          <w:lang w:val="en-US"/>
        </w:rPr>
        <w:t>The items present in the VNFD relevant for the Middleware API are presented in section</w:t>
      </w:r>
      <w:r w:rsidR="00410579">
        <w:rPr>
          <w:lang w:val="en-US"/>
        </w:rPr>
        <w:t xml:space="preserve"> </w:t>
      </w:r>
      <w:r w:rsidR="001E5686">
        <w:rPr>
          <w:lang w:val="en-US"/>
        </w:rPr>
        <w:fldChar w:fldCharType="begin"/>
      </w:r>
      <w:r w:rsidR="00410579">
        <w:rPr>
          <w:lang w:val="en-US"/>
        </w:rPr>
        <w:instrText xml:space="preserve"> REF _Ref441076467 \r \h </w:instrText>
      </w:r>
      <w:r w:rsidR="001E5686">
        <w:rPr>
          <w:lang w:val="en-US"/>
        </w:rPr>
      </w:r>
      <w:r w:rsidR="001E5686">
        <w:rPr>
          <w:lang w:val="en-US"/>
        </w:rPr>
        <w:fldChar w:fldCharType="separate"/>
      </w:r>
      <w:r w:rsidR="00410579">
        <w:rPr>
          <w:lang w:val="en-US"/>
        </w:rPr>
        <w:t>4.1</w:t>
      </w:r>
      <w:r w:rsidR="001E5686">
        <w:rPr>
          <w:lang w:val="en-US"/>
        </w:rPr>
        <w:fldChar w:fldCharType="end"/>
      </w:r>
      <w:r w:rsidRPr="00DE3A97">
        <w:rPr>
          <w:lang w:val="en-US"/>
        </w:rPr>
        <w:t>.</w:t>
      </w:r>
    </w:p>
    <w:p w14:paraId="01E04936" w14:textId="77777777" w:rsidR="00457301" w:rsidRDefault="00457301" w:rsidP="00457301">
      <w:pPr>
        <w:pStyle w:val="Heading3"/>
        <w:rPr>
          <w:lang w:val="en-US"/>
        </w:rPr>
      </w:pPr>
      <w:bookmarkStart w:id="10" w:name="_Ref441076279"/>
      <w:bookmarkStart w:id="11" w:name="_Toc447290023"/>
      <w:r>
        <w:rPr>
          <w:lang w:val="en-US"/>
        </w:rPr>
        <w:t>Generic API for Network Function Lifecycle Management</w:t>
      </w:r>
      <w:bookmarkEnd w:id="10"/>
      <w:bookmarkEnd w:id="11"/>
    </w:p>
    <w:p w14:paraId="14654708" w14:textId="77777777" w:rsidR="00A431C3" w:rsidRPr="00A431C3" w:rsidRDefault="00A431C3" w:rsidP="00A431C3">
      <w:pPr>
        <w:rPr>
          <w:lang w:val="en-US"/>
        </w:rPr>
      </w:pPr>
      <w:r w:rsidRPr="00A431C3">
        <w:rPr>
          <w:lang w:val="en-US"/>
        </w:rPr>
        <w:t>In this section all the operations exposed to manage the VNF lifecycle are specified.</w:t>
      </w:r>
    </w:p>
    <w:p w14:paraId="0C62AA0B" w14:textId="77777777" w:rsidR="00F8566A" w:rsidRDefault="00F8566A" w:rsidP="00F8566A">
      <w:pPr>
        <w:pStyle w:val="Heading4"/>
        <w:rPr>
          <w:lang w:val="en-US"/>
        </w:rPr>
      </w:pPr>
      <w:r>
        <w:rPr>
          <w:lang w:val="en-US"/>
        </w:rPr>
        <w:t>Get Configuration</w:t>
      </w:r>
    </w:p>
    <w:p w14:paraId="402231F3" w14:textId="1F3E15E6" w:rsidR="00A431C3" w:rsidRPr="00A431C3" w:rsidRDefault="00A431C3" w:rsidP="00A431C3">
      <w:pPr>
        <w:rPr>
          <w:lang w:val="en-US"/>
        </w:rPr>
      </w:pPr>
      <w:r w:rsidRPr="00A431C3">
        <w:rPr>
          <w:lang w:val="en-US"/>
        </w:rPr>
        <w:t>This method allows VNFM to retrieve the last configuration</w:t>
      </w:r>
      <w:r w:rsidR="00CF65A1">
        <w:rPr>
          <w:lang w:val="en-US"/>
        </w:rPr>
        <w:t xml:space="preserve"> operation</w:t>
      </w:r>
      <w:r w:rsidRPr="00A431C3">
        <w:rPr>
          <w:lang w:val="en-US"/>
        </w:rPr>
        <w:t xml:space="preserve"> from a specific VNF. At least the initial configuration must be accomplished.</w:t>
      </w:r>
    </w:p>
    <w:p w14:paraId="7AE31BD4" w14:textId="77777777" w:rsidR="00A431C3" w:rsidRPr="00A431C3" w:rsidRDefault="00A431C3" w:rsidP="00A431C3">
      <w:pPr>
        <w:rPr>
          <w:lang w:val="en-US"/>
        </w:rPr>
      </w:pPr>
      <w:r w:rsidRPr="00A431C3">
        <w:rPr>
          <w:b/>
          <w:lang w:val="en-US"/>
        </w:rPr>
        <w:t>Endpoint</w:t>
      </w:r>
      <w:r w:rsidRPr="00A431C3">
        <w:rPr>
          <w:lang w:val="en-US"/>
        </w:rPr>
        <w:t>: /</w:t>
      </w:r>
      <w:proofErr w:type="spellStart"/>
      <w:r w:rsidRPr="00A431C3">
        <w:rPr>
          <w:lang w:val="en-US"/>
        </w:rPr>
        <w:t>vnf_api</w:t>
      </w:r>
      <w:proofErr w:type="spellEnd"/>
      <w:r w:rsidRPr="00A431C3">
        <w:rPr>
          <w:lang w:val="en-US"/>
        </w:rPr>
        <w:t>/&lt;</w:t>
      </w:r>
      <w:proofErr w:type="spellStart"/>
      <w:r w:rsidRPr="00A431C3">
        <w:rPr>
          <w:lang w:val="en-US"/>
        </w:rPr>
        <w:t>vnfr_id</w:t>
      </w:r>
      <w:proofErr w:type="spellEnd"/>
      <w:r w:rsidRPr="00A431C3">
        <w:rPr>
          <w:lang w:val="en-US"/>
        </w:rPr>
        <w:t>&gt;/</w:t>
      </w:r>
      <w:proofErr w:type="spellStart"/>
      <w:r w:rsidRPr="00A431C3">
        <w:rPr>
          <w:lang w:val="en-US"/>
        </w:rPr>
        <w:t>config</w:t>
      </w:r>
      <w:proofErr w:type="spellEnd"/>
      <w:r w:rsidRPr="00A431C3">
        <w:rPr>
          <w:lang w:val="en-US"/>
        </w:rPr>
        <w:t>/</w:t>
      </w:r>
    </w:p>
    <w:p w14:paraId="75AF8B13" w14:textId="77777777" w:rsidR="00A431C3" w:rsidRPr="00A431C3" w:rsidRDefault="00A431C3" w:rsidP="00A431C3">
      <w:pPr>
        <w:rPr>
          <w:lang w:val="en-US"/>
        </w:rPr>
      </w:pPr>
      <w:r w:rsidRPr="00A431C3">
        <w:rPr>
          <w:b/>
          <w:lang w:val="en-US"/>
        </w:rPr>
        <w:t>Method</w:t>
      </w:r>
      <w:r w:rsidRPr="00A431C3">
        <w:rPr>
          <w:lang w:val="en-US"/>
        </w:rPr>
        <w:t>:</w:t>
      </w:r>
      <w:r w:rsidR="0024542F">
        <w:rPr>
          <w:lang w:val="en-US"/>
        </w:rPr>
        <w:t xml:space="preserve"> </w:t>
      </w:r>
      <w:r w:rsidRPr="00A431C3">
        <w:rPr>
          <w:lang w:val="en-US"/>
        </w:rPr>
        <w:t>GET</w:t>
      </w:r>
    </w:p>
    <w:p w14:paraId="6A7749DE" w14:textId="48FAB514" w:rsidR="00A431C3" w:rsidRPr="00A431C3" w:rsidRDefault="00A431C3" w:rsidP="00A431C3">
      <w:pPr>
        <w:rPr>
          <w:lang w:val="en-US"/>
        </w:rPr>
      </w:pPr>
      <w:r w:rsidRPr="00A431C3">
        <w:rPr>
          <w:b/>
          <w:lang w:val="en-US"/>
        </w:rPr>
        <w:t>Parameters</w:t>
      </w:r>
      <w:r w:rsidRPr="00A431C3">
        <w:rPr>
          <w:lang w:val="en-US"/>
        </w:rPr>
        <w:t xml:space="preserve">: This operation does not </w:t>
      </w:r>
      <w:r w:rsidR="0024542F">
        <w:rPr>
          <w:lang w:val="en-US"/>
        </w:rPr>
        <w:t>i</w:t>
      </w:r>
      <w:r w:rsidRPr="00A431C3">
        <w:rPr>
          <w:lang w:val="en-US"/>
        </w:rPr>
        <w:t>nvolve sending information in the body.</w:t>
      </w:r>
    </w:p>
    <w:p w14:paraId="7D59AE20" w14:textId="77777777" w:rsidR="00A431C3" w:rsidRDefault="00A431C3" w:rsidP="00A431C3">
      <w:pPr>
        <w:rPr>
          <w:lang w:val="en-US"/>
        </w:rPr>
      </w:pPr>
      <w:r w:rsidRPr="00D73588">
        <w:rPr>
          <w:b/>
          <w:lang w:val="en-US"/>
        </w:rPr>
        <w:t>Possible Errors</w:t>
      </w:r>
      <w:r w:rsidRPr="00A431C3">
        <w:rPr>
          <w:lang w:val="en-US"/>
        </w:rPr>
        <w:t>:</w:t>
      </w:r>
    </w:p>
    <w:p w14:paraId="7479F1B7" w14:textId="55018C77" w:rsidR="000D3898" w:rsidRPr="00AD5655" w:rsidRDefault="000D3898" w:rsidP="000D3898">
      <w:pPr>
        <w:pStyle w:val="Caption"/>
        <w:keepNext/>
        <w:rPr>
          <w:lang w:val="en-US"/>
        </w:rPr>
      </w:pPr>
      <w:r w:rsidRPr="00AD5655">
        <w:rPr>
          <w:lang w:val="en-US"/>
        </w:rPr>
        <w:t xml:space="preserve">Table </w:t>
      </w:r>
      <w:r w:rsidR="00592692">
        <w:rPr>
          <w:lang w:val="en-US"/>
        </w:rPr>
        <w:fldChar w:fldCharType="begin"/>
      </w:r>
      <w:r w:rsidR="00592692">
        <w:rPr>
          <w:lang w:val="en-US"/>
        </w:rPr>
        <w:instrText xml:space="preserve"> SEQ Table \* ARABIC </w:instrText>
      </w:r>
      <w:r w:rsidR="00592692">
        <w:rPr>
          <w:lang w:val="en-US"/>
        </w:rPr>
        <w:fldChar w:fldCharType="separate"/>
      </w:r>
      <w:r w:rsidR="00592692">
        <w:rPr>
          <w:noProof/>
          <w:lang w:val="en-US"/>
        </w:rPr>
        <w:t>4</w:t>
      </w:r>
      <w:r w:rsidR="00592692">
        <w:rPr>
          <w:lang w:val="en-US"/>
        </w:rPr>
        <w:fldChar w:fldCharType="end"/>
      </w:r>
      <w:r w:rsidRPr="000D3898">
        <w:rPr>
          <w:lang w:val="en-US"/>
        </w:rPr>
        <w:t>. Get Configuration Errors</w:t>
      </w:r>
    </w:p>
    <w:tbl>
      <w:tblPr>
        <w:tblStyle w:val="TableGrid"/>
        <w:tblW w:w="0" w:type="auto"/>
        <w:tblInd w:w="108" w:type="dxa"/>
        <w:tblLook w:val="04A0" w:firstRow="1" w:lastRow="0" w:firstColumn="1" w:lastColumn="0" w:noHBand="0" w:noVBand="1"/>
      </w:tblPr>
      <w:tblGrid>
        <w:gridCol w:w="1276"/>
        <w:gridCol w:w="4136"/>
      </w:tblGrid>
      <w:tr w:rsidR="00D73588" w:rsidRPr="00B67569" w14:paraId="1AA46905" w14:textId="77777777" w:rsidTr="00DC6D69">
        <w:tc>
          <w:tcPr>
            <w:tcW w:w="1276" w:type="dxa"/>
            <w:shd w:val="clear" w:color="auto" w:fill="B8CCE4" w:themeFill="accent1" w:themeFillTint="66"/>
          </w:tcPr>
          <w:p w14:paraId="053AEF7F" w14:textId="77777777" w:rsidR="00D73588" w:rsidRPr="008274C0" w:rsidRDefault="00D73588" w:rsidP="00EF4FFD">
            <w:pPr>
              <w:spacing w:before="60" w:after="60"/>
              <w:rPr>
                <w:b/>
                <w:lang w:val="en-US"/>
              </w:rPr>
            </w:pPr>
            <w:r>
              <w:rPr>
                <w:b/>
                <w:lang w:val="en-US"/>
              </w:rPr>
              <w:t>Code</w:t>
            </w:r>
          </w:p>
        </w:tc>
        <w:tc>
          <w:tcPr>
            <w:tcW w:w="4136" w:type="dxa"/>
            <w:shd w:val="clear" w:color="auto" w:fill="B8CCE4" w:themeFill="accent1" w:themeFillTint="66"/>
          </w:tcPr>
          <w:p w14:paraId="410291E9" w14:textId="77777777" w:rsidR="00D73588" w:rsidRPr="008274C0" w:rsidRDefault="00D73588" w:rsidP="00EF4FFD">
            <w:pPr>
              <w:spacing w:before="60" w:after="60"/>
              <w:rPr>
                <w:b/>
                <w:lang w:val="en-US"/>
              </w:rPr>
            </w:pPr>
            <w:r>
              <w:rPr>
                <w:b/>
                <w:lang w:val="en-US"/>
              </w:rPr>
              <w:t>Description</w:t>
            </w:r>
          </w:p>
        </w:tc>
      </w:tr>
      <w:tr w:rsidR="00D73588" w:rsidRPr="00B67569" w14:paraId="3890EC1C" w14:textId="77777777" w:rsidTr="00DC6D69">
        <w:tc>
          <w:tcPr>
            <w:tcW w:w="1276" w:type="dxa"/>
          </w:tcPr>
          <w:p w14:paraId="305DA255" w14:textId="77777777" w:rsidR="00D73588" w:rsidRPr="008274C0" w:rsidRDefault="00D73588" w:rsidP="00EF4FFD">
            <w:pPr>
              <w:spacing w:before="60" w:after="60"/>
              <w:rPr>
                <w:lang w:val="en-US"/>
              </w:rPr>
            </w:pPr>
            <w:r>
              <w:rPr>
                <w:lang w:val="en-US"/>
              </w:rPr>
              <w:t>400</w:t>
            </w:r>
          </w:p>
        </w:tc>
        <w:tc>
          <w:tcPr>
            <w:tcW w:w="4136" w:type="dxa"/>
          </w:tcPr>
          <w:p w14:paraId="13297597" w14:textId="77777777" w:rsidR="00D73588" w:rsidRPr="008274C0" w:rsidRDefault="00D73588" w:rsidP="00EF4FFD">
            <w:pPr>
              <w:spacing w:before="60" w:after="60"/>
              <w:rPr>
                <w:lang w:val="en-US"/>
              </w:rPr>
            </w:pPr>
            <w:r w:rsidRPr="004C2D28">
              <w:rPr>
                <w:lang w:val="en-US"/>
              </w:rPr>
              <w:t>Bad Request</w:t>
            </w:r>
          </w:p>
        </w:tc>
      </w:tr>
      <w:tr w:rsidR="00D73588" w:rsidRPr="00B67569" w14:paraId="535A0BE7" w14:textId="77777777" w:rsidTr="00DC6D69">
        <w:tc>
          <w:tcPr>
            <w:tcW w:w="1276" w:type="dxa"/>
          </w:tcPr>
          <w:p w14:paraId="2ABEC83D" w14:textId="77777777" w:rsidR="00D73588" w:rsidRPr="008274C0" w:rsidRDefault="00D73588" w:rsidP="00EF4FFD">
            <w:pPr>
              <w:spacing w:before="60" w:after="60"/>
              <w:rPr>
                <w:lang w:val="en-US"/>
              </w:rPr>
            </w:pPr>
            <w:r>
              <w:rPr>
                <w:lang w:val="en-US"/>
              </w:rPr>
              <w:t>401</w:t>
            </w:r>
          </w:p>
        </w:tc>
        <w:tc>
          <w:tcPr>
            <w:tcW w:w="4136" w:type="dxa"/>
          </w:tcPr>
          <w:p w14:paraId="74148C5F" w14:textId="77777777" w:rsidR="00D73588" w:rsidRPr="008274C0" w:rsidRDefault="00D73588" w:rsidP="00EF4FFD">
            <w:pPr>
              <w:spacing w:before="60" w:after="60"/>
              <w:rPr>
                <w:lang w:val="en-US"/>
              </w:rPr>
            </w:pPr>
            <w:r w:rsidRPr="004C2D28">
              <w:rPr>
                <w:lang w:val="en-US"/>
              </w:rPr>
              <w:t>Unauthorized</w:t>
            </w:r>
          </w:p>
        </w:tc>
      </w:tr>
      <w:tr w:rsidR="00D73588" w:rsidRPr="00B67569" w14:paraId="191A1C81" w14:textId="77777777" w:rsidTr="00DC6D69">
        <w:tc>
          <w:tcPr>
            <w:tcW w:w="1276" w:type="dxa"/>
          </w:tcPr>
          <w:p w14:paraId="40876C44" w14:textId="77777777" w:rsidR="00D73588" w:rsidRPr="004C2D28" w:rsidRDefault="00D73588" w:rsidP="00EF4FFD">
            <w:pPr>
              <w:spacing w:before="60" w:after="60"/>
              <w:rPr>
                <w:lang w:val="en-US"/>
              </w:rPr>
            </w:pPr>
            <w:r>
              <w:rPr>
                <w:lang w:val="en-US"/>
              </w:rPr>
              <w:t>404</w:t>
            </w:r>
          </w:p>
        </w:tc>
        <w:tc>
          <w:tcPr>
            <w:tcW w:w="4136" w:type="dxa"/>
          </w:tcPr>
          <w:p w14:paraId="26515442" w14:textId="77777777" w:rsidR="00D73588" w:rsidRPr="004C2D28" w:rsidRDefault="00D73588" w:rsidP="00EF4FFD">
            <w:pPr>
              <w:spacing w:before="60" w:after="60"/>
              <w:rPr>
                <w:lang w:val="en-US"/>
              </w:rPr>
            </w:pPr>
            <w:r w:rsidRPr="00D73588">
              <w:rPr>
                <w:lang w:val="en-US"/>
              </w:rPr>
              <w:t>Not Found</w:t>
            </w:r>
          </w:p>
        </w:tc>
      </w:tr>
      <w:tr w:rsidR="00D73588" w:rsidRPr="00B67569" w14:paraId="77EAC7B4" w14:textId="77777777" w:rsidTr="00DC6D69">
        <w:tc>
          <w:tcPr>
            <w:tcW w:w="1276" w:type="dxa"/>
          </w:tcPr>
          <w:p w14:paraId="19C44101" w14:textId="77777777" w:rsidR="00D73588" w:rsidRPr="004C2D28" w:rsidRDefault="00D73588" w:rsidP="00EF4FFD">
            <w:pPr>
              <w:spacing w:before="60" w:after="60"/>
              <w:rPr>
                <w:lang w:val="en-US"/>
              </w:rPr>
            </w:pPr>
            <w:r>
              <w:rPr>
                <w:lang w:val="en-US"/>
              </w:rPr>
              <w:t>500</w:t>
            </w:r>
          </w:p>
        </w:tc>
        <w:tc>
          <w:tcPr>
            <w:tcW w:w="4136" w:type="dxa"/>
          </w:tcPr>
          <w:p w14:paraId="18FE896D" w14:textId="77777777" w:rsidR="00D73588" w:rsidRPr="004C2D28" w:rsidRDefault="00D73588" w:rsidP="00EF4FFD">
            <w:pPr>
              <w:spacing w:before="60" w:after="60"/>
              <w:rPr>
                <w:lang w:val="en-US"/>
              </w:rPr>
            </w:pPr>
            <w:r w:rsidRPr="004C2D28">
              <w:rPr>
                <w:lang w:val="en-US"/>
              </w:rPr>
              <w:t>Internal Server Error</w:t>
            </w:r>
          </w:p>
        </w:tc>
      </w:tr>
    </w:tbl>
    <w:p w14:paraId="04FC2B92" w14:textId="77777777" w:rsidR="00D73588" w:rsidRDefault="00D73588" w:rsidP="00A431C3">
      <w:pPr>
        <w:rPr>
          <w:lang w:val="en-US"/>
        </w:rPr>
      </w:pPr>
    </w:p>
    <w:p w14:paraId="59203829" w14:textId="77777777" w:rsidR="00D73588" w:rsidRPr="00D73588" w:rsidRDefault="00D73588" w:rsidP="00D73588">
      <w:pPr>
        <w:rPr>
          <w:b/>
          <w:lang w:val="en-US"/>
        </w:rPr>
      </w:pPr>
      <w:r w:rsidRPr="00D73588">
        <w:rPr>
          <w:b/>
          <w:lang w:val="en-US"/>
        </w:rPr>
        <w:lastRenderedPageBreak/>
        <w:t>Sample Request</w:t>
      </w:r>
    </w:p>
    <w:p w14:paraId="4417589B" w14:textId="77777777" w:rsidR="00D73588" w:rsidRDefault="00D73588" w:rsidP="00D73588">
      <w:pPr>
        <w:rPr>
          <w:lang w:val="en-US"/>
        </w:rPr>
      </w:pPr>
      <w:r w:rsidRPr="00D73588">
        <w:rPr>
          <w:lang w:val="en-US"/>
        </w:rPr>
        <w:t>To request the last successful VNF configuration in "</w:t>
      </w:r>
      <w:proofErr w:type="spellStart"/>
      <w:r w:rsidRPr="00D73588">
        <w:rPr>
          <w:lang w:val="en-US"/>
        </w:rPr>
        <w:t>vTC</w:t>
      </w:r>
      <w:proofErr w:type="spellEnd"/>
      <w:r w:rsidRPr="00D73588">
        <w:rPr>
          <w:lang w:val="en-US"/>
        </w:rPr>
        <w:t xml:space="preserve">" using the Middleware API the following </w:t>
      </w:r>
      <w:proofErr w:type="spellStart"/>
      <w:r w:rsidRPr="00D73588">
        <w:rPr>
          <w:lang w:val="en-US"/>
        </w:rPr>
        <w:t>cURL</w:t>
      </w:r>
      <w:proofErr w:type="spellEnd"/>
      <w:r w:rsidRPr="00D73588">
        <w:rPr>
          <w:lang w:val="en-US"/>
        </w:rPr>
        <w:t xml:space="preserve"> command can be used:</w:t>
      </w:r>
    </w:p>
    <w:p w14:paraId="4EAF18BC" w14:textId="77777777" w:rsidR="0063579F" w:rsidRPr="0063579F" w:rsidRDefault="0063579F" w:rsidP="0063579F">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lang w:val="en-US"/>
        </w:rPr>
      </w:pPr>
      <w:proofErr w:type="gramStart"/>
      <w:r w:rsidRPr="0063579F">
        <w:rPr>
          <w:color w:val="000000"/>
          <w:sz w:val="19"/>
          <w:szCs w:val="19"/>
          <w:lang w:val="en-US"/>
        </w:rPr>
        <w:t>curl</w:t>
      </w:r>
      <w:proofErr w:type="gramEnd"/>
      <w:r w:rsidRPr="0063579F">
        <w:rPr>
          <w:color w:val="000000"/>
          <w:sz w:val="19"/>
          <w:szCs w:val="19"/>
          <w:lang w:val="en-US"/>
        </w:rPr>
        <w:t xml:space="preserve"> -X GET 0.0.0.0:1234/</w:t>
      </w:r>
      <w:proofErr w:type="spellStart"/>
      <w:r w:rsidRPr="0063579F">
        <w:rPr>
          <w:color w:val="000000"/>
          <w:sz w:val="19"/>
          <w:szCs w:val="19"/>
          <w:lang w:val="en-US"/>
        </w:rPr>
        <w:t>vnf_api</w:t>
      </w:r>
      <w:proofErr w:type="spellEnd"/>
      <w:r w:rsidRPr="0063579F">
        <w:rPr>
          <w:color w:val="000000"/>
          <w:sz w:val="19"/>
          <w:szCs w:val="19"/>
          <w:lang w:val="en-US"/>
        </w:rPr>
        <w:t>/&lt;</w:t>
      </w:r>
      <w:proofErr w:type="spellStart"/>
      <w:r w:rsidRPr="0063579F">
        <w:rPr>
          <w:color w:val="000000"/>
          <w:sz w:val="19"/>
          <w:szCs w:val="19"/>
          <w:lang w:val="en-US"/>
        </w:rPr>
        <w:t>vnfr_id</w:t>
      </w:r>
      <w:proofErr w:type="spellEnd"/>
      <w:r w:rsidRPr="0063579F">
        <w:rPr>
          <w:color w:val="000000"/>
          <w:sz w:val="19"/>
          <w:szCs w:val="19"/>
          <w:lang w:val="en-US"/>
        </w:rPr>
        <w:t>&gt;/</w:t>
      </w:r>
      <w:proofErr w:type="spellStart"/>
      <w:r w:rsidRPr="0063579F">
        <w:rPr>
          <w:color w:val="000000"/>
          <w:sz w:val="19"/>
          <w:szCs w:val="19"/>
          <w:lang w:val="en-US"/>
        </w:rPr>
        <w:t>config</w:t>
      </w:r>
      <w:proofErr w:type="spellEnd"/>
      <w:r w:rsidRPr="0063579F">
        <w:rPr>
          <w:color w:val="000000"/>
          <w:sz w:val="19"/>
          <w:szCs w:val="19"/>
          <w:lang w:val="en-US"/>
        </w:rPr>
        <w:t xml:space="preserve">/ -u </w:t>
      </w:r>
      <w:proofErr w:type="spellStart"/>
      <w:r w:rsidRPr="0063579F">
        <w:rPr>
          <w:color w:val="000000"/>
          <w:sz w:val="19"/>
          <w:szCs w:val="19"/>
          <w:lang w:val="en-US"/>
        </w:rPr>
        <w:t>admin:changeme</w:t>
      </w:r>
      <w:proofErr w:type="spellEnd"/>
      <w:r w:rsidRPr="0063579F">
        <w:rPr>
          <w:color w:val="000000"/>
          <w:sz w:val="19"/>
          <w:szCs w:val="19"/>
          <w:lang w:val="en-US"/>
        </w:rPr>
        <w:t xml:space="preserve"> -v</w:t>
      </w:r>
    </w:p>
    <w:p w14:paraId="2E54C9C0" w14:textId="77777777" w:rsidR="00D73588" w:rsidRPr="00D73588" w:rsidRDefault="00D73588" w:rsidP="00D73588">
      <w:pPr>
        <w:rPr>
          <w:lang w:val="en-US"/>
        </w:rPr>
      </w:pPr>
    </w:p>
    <w:p w14:paraId="05CCA258" w14:textId="77777777" w:rsidR="00F8566A" w:rsidRDefault="00F8566A" w:rsidP="00F8566A">
      <w:pPr>
        <w:pStyle w:val="Heading4"/>
        <w:rPr>
          <w:lang w:val="en-US"/>
        </w:rPr>
      </w:pPr>
      <w:bookmarkStart w:id="12" w:name="_Ref441076833"/>
      <w:r>
        <w:rPr>
          <w:lang w:val="en-US"/>
        </w:rPr>
        <w:t>Post Configuration</w:t>
      </w:r>
      <w:bookmarkEnd w:id="12"/>
    </w:p>
    <w:p w14:paraId="167CCA69" w14:textId="77777777" w:rsidR="00D73588" w:rsidRDefault="00D73588" w:rsidP="00D73588">
      <w:pPr>
        <w:rPr>
          <w:lang w:val="en-US"/>
        </w:rPr>
      </w:pPr>
      <w:r w:rsidRPr="00D73588">
        <w:rPr>
          <w:lang w:val="en-US"/>
        </w:rPr>
        <w:t>This method allows VNFM to set the initial configuration to a specific VNF.</w:t>
      </w:r>
    </w:p>
    <w:p w14:paraId="4C6DD9B6" w14:textId="77777777" w:rsidR="00D73588" w:rsidRPr="00D73588" w:rsidRDefault="00D73588" w:rsidP="00D73588">
      <w:pPr>
        <w:rPr>
          <w:lang w:val="en-US"/>
        </w:rPr>
      </w:pPr>
      <w:r w:rsidRPr="00D73588">
        <w:rPr>
          <w:b/>
          <w:lang w:val="en-US"/>
        </w:rPr>
        <w:t>Endpoint</w:t>
      </w:r>
      <w:r w:rsidRPr="00D73588">
        <w:rPr>
          <w:lang w:val="en-US"/>
        </w:rPr>
        <w:t>: /</w:t>
      </w:r>
      <w:proofErr w:type="spellStart"/>
      <w:r w:rsidRPr="00D73588">
        <w:rPr>
          <w:lang w:val="en-US"/>
        </w:rPr>
        <w:t>vnf_api</w:t>
      </w:r>
      <w:proofErr w:type="spellEnd"/>
      <w:r w:rsidRPr="00D73588">
        <w:rPr>
          <w:lang w:val="en-US"/>
        </w:rPr>
        <w:t>/&lt;</w:t>
      </w:r>
      <w:proofErr w:type="spellStart"/>
      <w:r w:rsidRPr="00D73588">
        <w:rPr>
          <w:lang w:val="en-US"/>
        </w:rPr>
        <w:t>vnfr_id</w:t>
      </w:r>
      <w:proofErr w:type="spellEnd"/>
      <w:r w:rsidRPr="00D73588">
        <w:rPr>
          <w:lang w:val="en-US"/>
        </w:rPr>
        <w:t>&gt;/</w:t>
      </w:r>
      <w:proofErr w:type="spellStart"/>
      <w:r w:rsidRPr="00D73588">
        <w:rPr>
          <w:lang w:val="en-US"/>
        </w:rPr>
        <w:t>config</w:t>
      </w:r>
      <w:proofErr w:type="spellEnd"/>
      <w:r w:rsidRPr="00D73588">
        <w:rPr>
          <w:lang w:val="en-US"/>
        </w:rPr>
        <w:t>/</w:t>
      </w:r>
    </w:p>
    <w:p w14:paraId="2D460478" w14:textId="77777777" w:rsidR="00D73588" w:rsidRPr="00D73588" w:rsidRDefault="00D73588" w:rsidP="00D73588">
      <w:pPr>
        <w:rPr>
          <w:lang w:val="en-US"/>
        </w:rPr>
      </w:pPr>
      <w:r w:rsidRPr="00D73588">
        <w:rPr>
          <w:b/>
          <w:lang w:val="en-US"/>
        </w:rPr>
        <w:t>Method</w:t>
      </w:r>
      <w:r w:rsidRPr="00D73588">
        <w:rPr>
          <w:lang w:val="en-US"/>
        </w:rPr>
        <w:t>:</w:t>
      </w:r>
      <w:r>
        <w:rPr>
          <w:lang w:val="en-US"/>
        </w:rPr>
        <w:t xml:space="preserve"> </w:t>
      </w:r>
      <w:r w:rsidRPr="00D73588">
        <w:rPr>
          <w:lang w:val="en-US"/>
        </w:rPr>
        <w:t>POST</w:t>
      </w:r>
    </w:p>
    <w:p w14:paraId="722631E7" w14:textId="77777777" w:rsidR="00D73588" w:rsidRDefault="00D73588" w:rsidP="00D73588">
      <w:pPr>
        <w:rPr>
          <w:lang w:val="en-US"/>
        </w:rPr>
      </w:pPr>
      <w:r w:rsidRPr="00D73588">
        <w:rPr>
          <w:b/>
          <w:lang w:val="en-US"/>
        </w:rPr>
        <w:t>Parameters</w:t>
      </w:r>
      <w:r w:rsidRPr="00D73588">
        <w:rPr>
          <w:lang w:val="en-US"/>
        </w:rPr>
        <w:t>:</w:t>
      </w:r>
    </w:p>
    <w:p w14:paraId="3E55619B" w14:textId="3776A705" w:rsidR="00DC6D69" w:rsidRPr="00AD5655" w:rsidRDefault="00DC6D69" w:rsidP="00DC6D69">
      <w:pPr>
        <w:pStyle w:val="Caption"/>
        <w:keepNext/>
        <w:rPr>
          <w:lang w:val="en-US"/>
        </w:rPr>
      </w:pPr>
      <w:r w:rsidRPr="00AD5655">
        <w:rPr>
          <w:lang w:val="en-US"/>
        </w:rPr>
        <w:t xml:space="preserve">Table </w:t>
      </w:r>
      <w:r w:rsidR="00592692">
        <w:rPr>
          <w:lang w:val="en-US"/>
        </w:rPr>
        <w:fldChar w:fldCharType="begin"/>
      </w:r>
      <w:r w:rsidR="00592692">
        <w:rPr>
          <w:lang w:val="en-US"/>
        </w:rPr>
        <w:instrText xml:space="preserve"> SEQ Table \* ARABIC </w:instrText>
      </w:r>
      <w:r w:rsidR="00592692">
        <w:rPr>
          <w:lang w:val="en-US"/>
        </w:rPr>
        <w:fldChar w:fldCharType="separate"/>
      </w:r>
      <w:r w:rsidR="00592692">
        <w:rPr>
          <w:noProof/>
          <w:lang w:val="en-US"/>
        </w:rPr>
        <w:t>5</w:t>
      </w:r>
      <w:r w:rsidR="00592692">
        <w:rPr>
          <w:lang w:val="en-US"/>
        </w:rPr>
        <w:fldChar w:fldCharType="end"/>
      </w:r>
      <w:r w:rsidRPr="00DC6D69">
        <w:rPr>
          <w:lang w:val="en-US"/>
        </w:rPr>
        <w:t>. Set Configuration Parameters</w:t>
      </w:r>
    </w:p>
    <w:tbl>
      <w:tblPr>
        <w:tblStyle w:val="TableGrid"/>
        <w:tblW w:w="0" w:type="auto"/>
        <w:tblInd w:w="108" w:type="dxa"/>
        <w:tblLook w:val="04A0" w:firstRow="1" w:lastRow="0" w:firstColumn="1" w:lastColumn="0" w:noHBand="0" w:noVBand="1"/>
      </w:tblPr>
      <w:tblGrid>
        <w:gridCol w:w="1682"/>
        <w:gridCol w:w="1802"/>
        <w:gridCol w:w="4704"/>
      </w:tblGrid>
      <w:tr w:rsidR="00D73588" w:rsidRPr="00B67569" w14:paraId="73C523E2" w14:textId="77777777" w:rsidTr="00DC6D69">
        <w:tc>
          <w:tcPr>
            <w:tcW w:w="1701" w:type="dxa"/>
            <w:shd w:val="clear" w:color="auto" w:fill="B8CCE4" w:themeFill="accent1" w:themeFillTint="66"/>
          </w:tcPr>
          <w:p w14:paraId="6C8E465B" w14:textId="77777777" w:rsidR="00D73588" w:rsidRPr="008274C0" w:rsidRDefault="00D73588" w:rsidP="00EF4FFD">
            <w:pPr>
              <w:spacing w:before="60" w:after="60"/>
              <w:rPr>
                <w:b/>
                <w:lang w:val="en-US"/>
              </w:rPr>
            </w:pPr>
            <w:r>
              <w:rPr>
                <w:b/>
                <w:lang w:val="en-US"/>
              </w:rPr>
              <w:t>Name</w:t>
            </w:r>
          </w:p>
        </w:tc>
        <w:tc>
          <w:tcPr>
            <w:tcW w:w="1843" w:type="dxa"/>
            <w:shd w:val="clear" w:color="auto" w:fill="B8CCE4" w:themeFill="accent1" w:themeFillTint="66"/>
          </w:tcPr>
          <w:p w14:paraId="292E031A" w14:textId="77777777" w:rsidR="00D73588" w:rsidRDefault="00D73588" w:rsidP="00EF4FFD">
            <w:pPr>
              <w:spacing w:before="60" w:after="60"/>
              <w:rPr>
                <w:b/>
                <w:lang w:val="en-US"/>
              </w:rPr>
            </w:pPr>
            <w:r>
              <w:rPr>
                <w:b/>
                <w:lang w:val="en-US"/>
              </w:rPr>
              <w:t>Type</w:t>
            </w:r>
          </w:p>
        </w:tc>
        <w:tc>
          <w:tcPr>
            <w:tcW w:w="4870" w:type="dxa"/>
            <w:shd w:val="clear" w:color="auto" w:fill="B8CCE4" w:themeFill="accent1" w:themeFillTint="66"/>
          </w:tcPr>
          <w:p w14:paraId="6539C19A" w14:textId="77777777" w:rsidR="00D73588" w:rsidRPr="008274C0" w:rsidRDefault="00D73588" w:rsidP="00EF4FFD">
            <w:pPr>
              <w:spacing w:before="60" w:after="60"/>
              <w:rPr>
                <w:b/>
                <w:lang w:val="en-US"/>
              </w:rPr>
            </w:pPr>
            <w:r>
              <w:rPr>
                <w:b/>
                <w:lang w:val="en-US"/>
              </w:rPr>
              <w:t>Description</w:t>
            </w:r>
          </w:p>
        </w:tc>
      </w:tr>
      <w:tr w:rsidR="00D73588" w:rsidRPr="003F376E" w14:paraId="1BEC1A3F" w14:textId="77777777" w:rsidTr="00DC6D69">
        <w:tc>
          <w:tcPr>
            <w:tcW w:w="1701" w:type="dxa"/>
          </w:tcPr>
          <w:p w14:paraId="6CFE875D" w14:textId="77777777" w:rsidR="00D73588" w:rsidRPr="008274C0" w:rsidRDefault="00D73588" w:rsidP="00EF4FFD">
            <w:pPr>
              <w:spacing w:before="60" w:after="60"/>
              <w:rPr>
                <w:lang w:val="en-US"/>
              </w:rPr>
            </w:pPr>
            <w:r w:rsidRPr="00D73588">
              <w:rPr>
                <w:lang w:val="en-US"/>
              </w:rPr>
              <w:t>Event</w:t>
            </w:r>
          </w:p>
        </w:tc>
        <w:tc>
          <w:tcPr>
            <w:tcW w:w="1843" w:type="dxa"/>
          </w:tcPr>
          <w:p w14:paraId="7B9BFB22" w14:textId="77777777" w:rsidR="00D73588" w:rsidRDefault="00D73588" w:rsidP="00EF4FFD">
            <w:pPr>
              <w:spacing w:before="60" w:after="60"/>
              <w:rPr>
                <w:lang w:val="en-US"/>
              </w:rPr>
            </w:pPr>
            <w:r>
              <w:rPr>
                <w:lang w:val="en-US"/>
              </w:rPr>
              <w:t>Leaf</w:t>
            </w:r>
          </w:p>
        </w:tc>
        <w:tc>
          <w:tcPr>
            <w:tcW w:w="4870" w:type="dxa"/>
          </w:tcPr>
          <w:p w14:paraId="29FE4D66" w14:textId="77777777" w:rsidR="00D73588" w:rsidRPr="008274C0" w:rsidRDefault="00D73588" w:rsidP="00EF4FFD">
            <w:pPr>
              <w:spacing w:before="60" w:after="60"/>
              <w:rPr>
                <w:lang w:val="en-US"/>
              </w:rPr>
            </w:pPr>
            <w:r w:rsidRPr="00D73588">
              <w:rPr>
                <w:lang w:val="en-US"/>
              </w:rPr>
              <w:t>The event mapped in this request. In this specific case it is always 'start'</w:t>
            </w:r>
          </w:p>
        </w:tc>
      </w:tr>
      <w:tr w:rsidR="00D73588" w:rsidRPr="003F376E" w14:paraId="409DB58A" w14:textId="77777777" w:rsidTr="00DC6D69">
        <w:tc>
          <w:tcPr>
            <w:tcW w:w="1701" w:type="dxa"/>
          </w:tcPr>
          <w:p w14:paraId="4BB7B4B5" w14:textId="77777777" w:rsidR="00D73588" w:rsidRPr="008274C0" w:rsidRDefault="00D73588" w:rsidP="00EF4FFD">
            <w:pPr>
              <w:spacing w:before="60" w:after="60"/>
              <w:rPr>
                <w:lang w:val="en-US"/>
              </w:rPr>
            </w:pPr>
            <w:r w:rsidRPr="00D73588">
              <w:rPr>
                <w:lang w:val="en-US"/>
              </w:rPr>
              <w:t>VNF Controller</w:t>
            </w:r>
          </w:p>
        </w:tc>
        <w:tc>
          <w:tcPr>
            <w:tcW w:w="1843" w:type="dxa"/>
          </w:tcPr>
          <w:p w14:paraId="619C6B14" w14:textId="77777777" w:rsidR="00D73588" w:rsidRDefault="00D73588" w:rsidP="00EF4FFD">
            <w:pPr>
              <w:spacing w:before="60" w:after="60"/>
              <w:rPr>
                <w:lang w:val="en-US"/>
              </w:rPr>
            </w:pPr>
            <w:r>
              <w:rPr>
                <w:lang w:val="en-US"/>
              </w:rPr>
              <w:t>Leaf</w:t>
            </w:r>
          </w:p>
        </w:tc>
        <w:tc>
          <w:tcPr>
            <w:tcW w:w="4870" w:type="dxa"/>
          </w:tcPr>
          <w:p w14:paraId="48C4CA9D" w14:textId="5DF232F9" w:rsidR="00D73588" w:rsidRPr="008274C0" w:rsidRDefault="00D73588" w:rsidP="00EF4FFD">
            <w:pPr>
              <w:spacing w:before="60" w:after="60"/>
              <w:rPr>
                <w:lang w:val="en-US"/>
              </w:rPr>
            </w:pPr>
            <w:r w:rsidRPr="00D73588">
              <w:rPr>
                <w:lang w:val="en-US"/>
              </w:rPr>
              <w:t>The IP address of the VNFC that is capable of configuring all the VNFCs that constitute the VNF</w:t>
            </w:r>
          </w:p>
        </w:tc>
      </w:tr>
      <w:tr w:rsidR="00D73588" w:rsidRPr="00B67569" w14:paraId="0AB5A7C4" w14:textId="77777777" w:rsidTr="00DC6D69">
        <w:tc>
          <w:tcPr>
            <w:tcW w:w="1701" w:type="dxa"/>
          </w:tcPr>
          <w:p w14:paraId="7D4A3410" w14:textId="77777777" w:rsidR="00D73588" w:rsidRPr="004C2D28" w:rsidRDefault="00D73588" w:rsidP="00EF4FFD">
            <w:pPr>
              <w:spacing w:before="60" w:after="60"/>
              <w:rPr>
                <w:lang w:val="en-US"/>
              </w:rPr>
            </w:pPr>
            <w:r w:rsidRPr="00D73588">
              <w:rPr>
                <w:lang w:val="en-US"/>
              </w:rPr>
              <w:t>Parameters</w:t>
            </w:r>
          </w:p>
        </w:tc>
        <w:tc>
          <w:tcPr>
            <w:tcW w:w="1843" w:type="dxa"/>
          </w:tcPr>
          <w:p w14:paraId="22BC4E37" w14:textId="77777777" w:rsidR="00D73588" w:rsidRDefault="00D73588" w:rsidP="00EF4FFD">
            <w:pPr>
              <w:spacing w:before="60" w:after="60"/>
              <w:rPr>
                <w:lang w:val="en-US"/>
              </w:rPr>
            </w:pPr>
            <w:r>
              <w:rPr>
                <w:lang w:val="en-US"/>
              </w:rPr>
              <w:t>Sub Element</w:t>
            </w:r>
          </w:p>
        </w:tc>
        <w:tc>
          <w:tcPr>
            <w:tcW w:w="4870" w:type="dxa"/>
          </w:tcPr>
          <w:p w14:paraId="2D1145F6" w14:textId="77777777" w:rsidR="00D73588" w:rsidRPr="004C2D28" w:rsidRDefault="00D73588" w:rsidP="00EF4FFD">
            <w:pPr>
              <w:spacing w:before="60" w:after="60"/>
              <w:rPr>
                <w:lang w:val="en-US"/>
              </w:rPr>
            </w:pPr>
            <w:r w:rsidRPr="00D73588">
              <w:rPr>
                <w:lang w:val="en-US"/>
              </w:rPr>
              <w:t>Object that contains all the instantiation parameters known at deployment. (Optional)</w:t>
            </w:r>
          </w:p>
        </w:tc>
      </w:tr>
    </w:tbl>
    <w:p w14:paraId="75F1C2EC" w14:textId="77777777" w:rsidR="00D73588" w:rsidRDefault="00D73588" w:rsidP="00D73588">
      <w:pPr>
        <w:rPr>
          <w:b/>
          <w:lang w:val="en-US"/>
        </w:rPr>
      </w:pPr>
    </w:p>
    <w:p w14:paraId="56CFC4D4" w14:textId="77777777" w:rsidR="00D73588" w:rsidRDefault="00D73588" w:rsidP="00D73588">
      <w:pPr>
        <w:rPr>
          <w:lang w:val="en-US"/>
        </w:rPr>
      </w:pPr>
      <w:r w:rsidRPr="00D73588">
        <w:rPr>
          <w:b/>
          <w:lang w:val="en-US"/>
        </w:rPr>
        <w:t>Possible Errors</w:t>
      </w:r>
      <w:r w:rsidRPr="00A431C3">
        <w:rPr>
          <w:lang w:val="en-US"/>
        </w:rPr>
        <w:t>:</w:t>
      </w:r>
    </w:p>
    <w:p w14:paraId="7BBEE4D6" w14:textId="2F9A513A" w:rsidR="00DC6D69" w:rsidRDefault="00DC6D69" w:rsidP="00DC6D69">
      <w:pPr>
        <w:pStyle w:val="Caption"/>
        <w:keepNext/>
      </w:pPr>
      <w:r>
        <w:t xml:space="preserve">Table </w:t>
      </w:r>
      <w:r w:rsidR="002B6EB5">
        <w:fldChar w:fldCharType="begin"/>
      </w:r>
      <w:r w:rsidR="002B6EB5">
        <w:instrText xml:space="preserve"> SEQ Table \* ARABIC </w:instrText>
      </w:r>
      <w:r w:rsidR="002B6EB5">
        <w:fldChar w:fldCharType="separate"/>
      </w:r>
      <w:r w:rsidR="00592692">
        <w:rPr>
          <w:noProof/>
        </w:rPr>
        <w:t>6</w:t>
      </w:r>
      <w:r w:rsidR="002B6EB5">
        <w:rPr>
          <w:noProof/>
        </w:rPr>
        <w:fldChar w:fldCharType="end"/>
      </w:r>
      <w:r w:rsidRPr="00DC6D69">
        <w:rPr>
          <w:lang w:val="en-US"/>
        </w:rPr>
        <w:t>. Set Configuration Errors</w:t>
      </w:r>
    </w:p>
    <w:tbl>
      <w:tblPr>
        <w:tblStyle w:val="TableGrid"/>
        <w:tblW w:w="0" w:type="auto"/>
        <w:tblInd w:w="108" w:type="dxa"/>
        <w:tblLook w:val="04A0" w:firstRow="1" w:lastRow="0" w:firstColumn="1" w:lastColumn="0" w:noHBand="0" w:noVBand="1"/>
      </w:tblPr>
      <w:tblGrid>
        <w:gridCol w:w="1276"/>
        <w:gridCol w:w="4136"/>
      </w:tblGrid>
      <w:tr w:rsidR="00D73588" w:rsidRPr="00B67569" w14:paraId="7BB46248" w14:textId="77777777" w:rsidTr="00DC6D69">
        <w:tc>
          <w:tcPr>
            <w:tcW w:w="1276" w:type="dxa"/>
            <w:shd w:val="clear" w:color="auto" w:fill="B8CCE4" w:themeFill="accent1" w:themeFillTint="66"/>
          </w:tcPr>
          <w:p w14:paraId="655DCE31" w14:textId="77777777" w:rsidR="00D73588" w:rsidRPr="008274C0" w:rsidRDefault="00D73588" w:rsidP="00EF4FFD">
            <w:pPr>
              <w:spacing w:before="60" w:after="60"/>
              <w:rPr>
                <w:b/>
                <w:lang w:val="en-US"/>
              </w:rPr>
            </w:pPr>
            <w:r>
              <w:rPr>
                <w:b/>
                <w:lang w:val="en-US"/>
              </w:rPr>
              <w:t>Code</w:t>
            </w:r>
          </w:p>
        </w:tc>
        <w:tc>
          <w:tcPr>
            <w:tcW w:w="4136" w:type="dxa"/>
            <w:shd w:val="clear" w:color="auto" w:fill="B8CCE4" w:themeFill="accent1" w:themeFillTint="66"/>
          </w:tcPr>
          <w:p w14:paraId="5ABC0FBB" w14:textId="77777777" w:rsidR="00D73588" w:rsidRPr="008274C0" w:rsidRDefault="00D73588" w:rsidP="00EF4FFD">
            <w:pPr>
              <w:spacing w:before="60" w:after="60"/>
              <w:rPr>
                <w:b/>
                <w:lang w:val="en-US"/>
              </w:rPr>
            </w:pPr>
            <w:r>
              <w:rPr>
                <w:b/>
                <w:lang w:val="en-US"/>
              </w:rPr>
              <w:t>Description</w:t>
            </w:r>
          </w:p>
        </w:tc>
      </w:tr>
      <w:tr w:rsidR="00D73588" w:rsidRPr="00B67569" w14:paraId="4D47434F" w14:textId="77777777" w:rsidTr="00DC6D69">
        <w:tc>
          <w:tcPr>
            <w:tcW w:w="1276" w:type="dxa"/>
          </w:tcPr>
          <w:p w14:paraId="522B4CD5" w14:textId="77777777" w:rsidR="00D73588" w:rsidRPr="008274C0" w:rsidRDefault="00D73588" w:rsidP="00EF4FFD">
            <w:pPr>
              <w:spacing w:before="60" w:after="60"/>
              <w:rPr>
                <w:lang w:val="en-US"/>
              </w:rPr>
            </w:pPr>
            <w:r>
              <w:rPr>
                <w:lang w:val="en-US"/>
              </w:rPr>
              <w:t>400</w:t>
            </w:r>
          </w:p>
        </w:tc>
        <w:tc>
          <w:tcPr>
            <w:tcW w:w="4136" w:type="dxa"/>
          </w:tcPr>
          <w:p w14:paraId="622F57C6" w14:textId="77777777" w:rsidR="00D73588" w:rsidRPr="008274C0" w:rsidRDefault="00D73588" w:rsidP="00EF4FFD">
            <w:pPr>
              <w:spacing w:before="60" w:after="60"/>
              <w:rPr>
                <w:lang w:val="en-US"/>
              </w:rPr>
            </w:pPr>
            <w:r w:rsidRPr="004C2D28">
              <w:rPr>
                <w:lang w:val="en-US"/>
              </w:rPr>
              <w:t>Bad Request</w:t>
            </w:r>
          </w:p>
        </w:tc>
      </w:tr>
      <w:tr w:rsidR="00D73588" w:rsidRPr="00B67569" w14:paraId="18F634ED" w14:textId="77777777" w:rsidTr="00DC6D69">
        <w:tc>
          <w:tcPr>
            <w:tcW w:w="1276" w:type="dxa"/>
          </w:tcPr>
          <w:p w14:paraId="41EE1B9F" w14:textId="77777777" w:rsidR="00D73588" w:rsidRPr="008274C0" w:rsidRDefault="00D73588" w:rsidP="00EF4FFD">
            <w:pPr>
              <w:spacing w:before="60" w:after="60"/>
              <w:rPr>
                <w:lang w:val="en-US"/>
              </w:rPr>
            </w:pPr>
            <w:r>
              <w:rPr>
                <w:lang w:val="en-US"/>
              </w:rPr>
              <w:t>401</w:t>
            </w:r>
          </w:p>
        </w:tc>
        <w:tc>
          <w:tcPr>
            <w:tcW w:w="4136" w:type="dxa"/>
          </w:tcPr>
          <w:p w14:paraId="66A66825" w14:textId="77777777" w:rsidR="00D73588" w:rsidRPr="008274C0" w:rsidRDefault="00D73588" w:rsidP="00EF4FFD">
            <w:pPr>
              <w:spacing w:before="60" w:after="60"/>
              <w:rPr>
                <w:lang w:val="en-US"/>
              </w:rPr>
            </w:pPr>
            <w:r w:rsidRPr="004C2D28">
              <w:rPr>
                <w:lang w:val="en-US"/>
              </w:rPr>
              <w:t>Unauthorized</w:t>
            </w:r>
          </w:p>
        </w:tc>
      </w:tr>
      <w:tr w:rsidR="00D73588" w:rsidRPr="00B67569" w14:paraId="291C52B1" w14:textId="77777777" w:rsidTr="00DC6D69">
        <w:tc>
          <w:tcPr>
            <w:tcW w:w="1276" w:type="dxa"/>
          </w:tcPr>
          <w:p w14:paraId="385927A3" w14:textId="77777777" w:rsidR="00D73588" w:rsidRPr="004C2D28" w:rsidRDefault="00D73588" w:rsidP="00EF4FFD">
            <w:pPr>
              <w:spacing w:before="60" w:after="60"/>
              <w:rPr>
                <w:lang w:val="en-US"/>
              </w:rPr>
            </w:pPr>
            <w:r>
              <w:rPr>
                <w:lang w:val="en-US"/>
              </w:rPr>
              <w:t>404</w:t>
            </w:r>
          </w:p>
        </w:tc>
        <w:tc>
          <w:tcPr>
            <w:tcW w:w="4136" w:type="dxa"/>
          </w:tcPr>
          <w:p w14:paraId="4F527341" w14:textId="77777777" w:rsidR="00D73588" w:rsidRPr="004C2D28" w:rsidRDefault="00D73588" w:rsidP="00EF4FFD">
            <w:pPr>
              <w:spacing w:before="60" w:after="60"/>
              <w:rPr>
                <w:lang w:val="en-US"/>
              </w:rPr>
            </w:pPr>
            <w:r w:rsidRPr="00D73588">
              <w:rPr>
                <w:lang w:val="en-US"/>
              </w:rPr>
              <w:t>Not Found</w:t>
            </w:r>
          </w:p>
        </w:tc>
      </w:tr>
      <w:tr w:rsidR="00D73588" w:rsidRPr="00B67569" w14:paraId="11548409" w14:textId="77777777" w:rsidTr="00DC6D69">
        <w:tc>
          <w:tcPr>
            <w:tcW w:w="1276" w:type="dxa"/>
          </w:tcPr>
          <w:p w14:paraId="3E9D0E1E" w14:textId="77777777" w:rsidR="00D73588" w:rsidRPr="004C2D28" w:rsidRDefault="00D73588" w:rsidP="00EF4FFD">
            <w:pPr>
              <w:spacing w:before="60" w:after="60"/>
              <w:rPr>
                <w:lang w:val="en-US"/>
              </w:rPr>
            </w:pPr>
            <w:r>
              <w:rPr>
                <w:lang w:val="en-US"/>
              </w:rPr>
              <w:t>500</w:t>
            </w:r>
          </w:p>
        </w:tc>
        <w:tc>
          <w:tcPr>
            <w:tcW w:w="4136" w:type="dxa"/>
          </w:tcPr>
          <w:p w14:paraId="2A33691F" w14:textId="77777777" w:rsidR="00D73588" w:rsidRPr="004C2D28" w:rsidRDefault="00D73588" w:rsidP="00EF4FFD">
            <w:pPr>
              <w:spacing w:before="60" w:after="60"/>
              <w:rPr>
                <w:lang w:val="en-US"/>
              </w:rPr>
            </w:pPr>
            <w:r w:rsidRPr="004C2D28">
              <w:rPr>
                <w:lang w:val="en-US"/>
              </w:rPr>
              <w:t>Internal Server Error</w:t>
            </w:r>
          </w:p>
        </w:tc>
      </w:tr>
    </w:tbl>
    <w:p w14:paraId="725A0277" w14:textId="77777777" w:rsidR="00D73588" w:rsidRDefault="00D73588" w:rsidP="00D73588"/>
    <w:p w14:paraId="021D8E17" w14:textId="77777777" w:rsidR="00D73588" w:rsidRPr="00D73588" w:rsidRDefault="00D73588" w:rsidP="00D73588">
      <w:pPr>
        <w:rPr>
          <w:b/>
        </w:rPr>
      </w:pPr>
      <w:r w:rsidRPr="00D73588">
        <w:rPr>
          <w:b/>
        </w:rPr>
        <w:t>Sample Request</w:t>
      </w:r>
    </w:p>
    <w:p w14:paraId="42E0A966" w14:textId="77777777" w:rsidR="00D73588" w:rsidRPr="00AD5655" w:rsidRDefault="00D73588" w:rsidP="00D73588">
      <w:pPr>
        <w:rPr>
          <w:lang w:val="en-US"/>
        </w:rPr>
      </w:pPr>
      <w:r w:rsidRPr="00AD5655">
        <w:rPr>
          <w:lang w:val="en-US"/>
        </w:rPr>
        <w:t>To set the initial configuration for the VNF "</w:t>
      </w:r>
      <w:proofErr w:type="spellStart"/>
      <w:r w:rsidRPr="00AD5655">
        <w:rPr>
          <w:lang w:val="en-US"/>
        </w:rPr>
        <w:t>vTC</w:t>
      </w:r>
      <w:proofErr w:type="spellEnd"/>
      <w:r w:rsidRPr="00AD5655">
        <w:rPr>
          <w:lang w:val="en-US"/>
        </w:rPr>
        <w:t xml:space="preserve">" through the Middleware API the following </w:t>
      </w:r>
      <w:proofErr w:type="spellStart"/>
      <w:r w:rsidRPr="00AD5655">
        <w:rPr>
          <w:lang w:val="en-US"/>
        </w:rPr>
        <w:t>cURL</w:t>
      </w:r>
      <w:proofErr w:type="spellEnd"/>
      <w:r w:rsidRPr="00AD5655">
        <w:rPr>
          <w:lang w:val="en-US"/>
        </w:rPr>
        <w:t xml:space="preserve"> command can be used:</w:t>
      </w:r>
    </w:p>
    <w:p w14:paraId="3FCF8BDE" w14:textId="77777777" w:rsidR="00D73588" w:rsidRPr="00D73588" w:rsidRDefault="00D73588" w:rsidP="00D73588">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lang w:val="en-US"/>
        </w:rPr>
      </w:pPr>
      <w:proofErr w:type="gramStart"/>
      <w:r w:rsidRPr="00D73588">
        <w:rPr>
          <w:color w:val="000000"/>
          <w:sz w:val="19"/>
          <w:szCs w:val="19"/>
          <w:lang w:val="en-US"/>
        </w:rPr>
        <w:t>curl</w:t>
      </w:r>
      <w:proofErr w:type="gramEnd"/>
      <w:r w:rsidRPr="00D73588">
        <w:rPr>
          <w:color w:val="000000"/>
          <w:sz w:val="19"/>
          <w:szCs w:val="19"/>
          <w:lang w:val="en-US"/>
        </w:rPr>
        <w:t xml:space="preserve"> -X POST 0.0.0.0:1234/</w:t>
      </w:r>
      <w:proofErr w:type="spellStart"/>
      <w:r w:rsidRPr="00D73588">
        <w:rPr>
          <w:color w:val="000000"/>
          <w:sz w:val="19"/>
          <w:szCs w:val="19"/>
          <w:lang w:val="en-US"/>
        </w:rPr>
        <w:t>vnf_api</w:t>
      </w:r>
      <w:proofErr w:type="spellEnd"/>
      <w:r w:rsidRPr="00D73588">
        <w:rPr>
          <w:color w:val="000000"/>
          <w:sz w:val="19"/>
          <w:szCs w:val="19"/>
          <w:lang w:val="en-US"/>
        </w:rPr>
        <w:t>/&lt;</w:t>
      </w:r>
      <w:proofErr w:type="spellStart"/>
      <w:r w:rsidRPr="00D73588">
        <w:rPr>
          <w:color w:val="000000"/>
          <w:sz w:val="19"/>
          <w:szCs w:val="19"/>
          <w:lang w:val="en-US"/>
        </w:rPr>
        <w:t>vTC_VNFR_ID</w:t>
      </w:r>
      <w:proofErr w:type="spellEnd"/>
      <w:r w:rsidRPr="00D73588">
        <w:rPr>
          <w:color w:val="000000"/>
          <w:sz w:val="19"/>
          <w:szCs w:val="19"/>
          <w:lang w:val="en-US"/>
        </w:rPr>
        <w:t>&gt;/</w:t>
      </w:r>
      <w:proofErr w:type="spellStart"/>
      <w:r w:rsidRPr="00D73588">
        <w:rPr>
          <w:color w:val="000000"/>
          <w:sz w:val="19"/>
          <w:szCs w:val="19"/>
          <w:lang w:val="en-US"/>
        </w:rPr>
        <w:t>config</w:t>
      </w:r>
      <w:proofErr w:type="spellEnd"/>
      <w:r w:rsidRPr="00D73588">
        <w:rPr>
          <w:color w:val="000000"/>
          <w:sz w:val="19"/>
          <w:szCs w:val="19"/>
          <w:lang w:val="en-US"/>
        </w:rPr>
        <w:t xml:space="preserve">/ -u </w:t>
      </w:r>
      <w:proofErr w:type="spellStart"/>
      <w:r w:rsidRPr="00D73588">
        <w:rPr>
          <w:color w:val="000000"/>
          <w:sz w:val="19"/>
          <w:szCs w:val="19"/>
          <w:lang w:val="en-US"/>
        </w:rPr>
        <w:t>admin:changeme</w:t>
      </w:r>
      <w:proofErr w:type="spellEnd"/>
      <w:r w:rsidRPr="00D73588">
        <w:rPr>
          <w:color w:val="000000"/>
          <w:sz w:val="19"/>
          <w:szCs w:val="19"/>
          <w:lang w:val="en-US"/>
        </w:rPr>
        <w:t xml:space="preserve"> -d @~/</w:t>
      </w:r>
      <w:proofErr w:type="spellStart"/>
      <w:r w:rsidRPr="00D73588">
        <w:rPr>
          <w:color w:val="000000"/>
          <w:sz w:val="19"/>
          <w:szCs w:val="19"/>
          <w:lang w:val="en-US"/>
        </w:rPr>
        <w:t>mAPI</w:t>
      </w:r>
      <w:proofErr w:type="spellEnd"/>
      <w:r w:rsidRPr="00D73588">
        <w:rPr>
          <w:color w:val="000000"/>
          <w:sz w:val="19"/>
          <w:szCs w:val="19"/>
          <w:lang w:val="en-US"/>
        </w:rPr>
        <w:t>/</w:t>
      </w:r>
      <w:proofErr w:type="spellStart"/>
      <w:r w:rsidRPr="00D73588">
        <w:rPr>
          <w:color w:val="000000"/>
          <w:sz w:val="19"/>
          <w:szCs w:val="19"/>
          <w:lang w:val="en-US"/>
        </w:rPr>
        <w:t>vTC_start_request.json</w:t>
      </w:r>
      <w:proofErr w:type="spellEnd"/>
      <w:r w:rsidRPr="00D73588">
        <w:rPr>
          <w:color w:val="000000"/>
          <w:sz w:val="19"/>
          <w:szCs w:val="19"/>
          <w:lang w:val="en-US"/>
        </w:rPr>
        <w:t xml:space="preserve"> -v</w:t>
      </w:r>
    </w:p>
    <w:p w14:paraId="18359E04" w14:textId="77777777" w:rsidR="00D73588" w:rsidRPr="00D73588" w:rsidRDefault="00D73588" w:rsidP="00D73588">
      <w:pPr>
        <w:rPr>
          <w:lang w:val="en-US"/>
        </w:rPr>
      </w:pPr>
    </w:p>
    <w:p w14:paraId="5BFBB52D" w14:textId="77777777" w:rsidR="00D73588" w:rsidRPr="00AD5655" w:rsidRDefault="00D73588" w:rsidP="00D73588">
      <w:pPr>
        <w:rPr>
          <w:lang w:val="en-US"/>
        </w:rPr>
      </w:pPr>
      <w:r w:rsidRPr="00AD5655">
        <w:rPr>
          <w:lang w:val="en-US"/>
        </w:rPr>
        <w:t xml:space="preserve">In this example the file </w:t>
      </w:r>
      <w:proofErr w:type="spellStart"/>
      <w:r w:rsidRPr="00AD5655">
        <w:rPr>
          <w:lang w:val="en-US"/>
        </w:rPr>
        <w:t>vTC_start_request.json</w:t>
      </w:r>
      <w:proofErr w:type="spellEnd"/>
      <w:r w:rsidRPr="00AD5655">
        <w:rPr>
          <w:lang w:val="en-US"/>
        </w:rPr>
        <w:t xml:space="preserve"> can be built with the following structure:</w:t>
      </w:r>
    </w:p>
    <w:p w14:paraId="62626240" w14:textId="77777777" w:rsidR="00D73588" w:rsidRPr="00D73588" w:rsidRDefault="00D73588" w:rsidP="00D735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left"/>
        <w:rPr>
          <w:rFonts w:ascii="Courier New" w:eastAsia="Times New Roman" w:hAnsi="Courier New" w:cs="Courier New"/>
          <w:color w:val="000000"/>
          <w:sz w:val="19"/>
          <w:szCs w:val="19"/>
          <w:lang w:val="en-US" w:eastAsia="pt-PT"/>
        </w:rPr>
      </w:pPr>
      <w:r w:rsidRPr="00D73588">
        <w:rPr>
          <w:rFonts w:ascii="Courier New" w:eastAsia="Times New Roman" w:hAnsi="Courier New" w:cs="Courier New"/>
          <w:color w:val="000000"/>
          <w:sz w:val="19"/>
          <w:szCs w:val="19"/>
          <w:lang w:val="en-US" w:eastAsia="pt-PT"/>
        </w:rPr>
        <w:t>{</w:t>
      </w:r>
    </w:p>
    <w:p w14:paraId="73602875" w14:textId="77777777" w:rsidR="00D73588" w:rsidRPr="00D73588" w:rsidRDefault="00D73588" w:rsidP="00D735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left"/>
        <w:rPr>
          <w:rFonts w:ascii="Courier New" w:eastAsia="Times New Roman" w:hAnsi="Courier New" w:cs="Courier New"/>
          <w:color w:val="000000"/>
          <w:sz w:val="19"/>
          <w:szCs w:val="19"/>
          <w:lang w:val="en-US" w:eastAsia="pt-PT"/>
        </w:rPr>
      </w:pPr>
      <w:r w:rsidRPr="00D73588">
        <w:rPr>
          <w:rFonts w:ascii="Courier New" w:eastAsia="Times New Roman" w:hAnsi="Courier New" w:cs="Courier New"/>
          <w:color w:val="000000"/>
          <w:sz w:val="19"/>
          <w:szCs w:val="19"/>
          <w:lang w:val="en-US" w:eastAsia="pt-PT"/>
        </w:rPr>
        <w:t xml:space="preserve">  "</w:t>
      </w:r>
      <w:proofErr w:type="gramStart"/>
      <w:r w:rsidRPr="00D73588">
        <w:rPr>
          <w:rFonts w:ascii="Courier New" w:eastAsia="Times New Roman" w:hAnsi="Courier New" w:cs="Courier New"/>
          <w:color w:val="000000"/>
          <w:sz w:val="19"/>
          <w:szCs w:val="19"/>
          <w:lang w:val="en-US" w:eastAsia="pt-PT"/>
        </w:rPr>
        <w:t>event</w:t>
      </w:r>
      <w:proofErr w:type="gramEnd"/>
      <w:r w:rsidRPr="00D73588">
        <w:rPr>
          <w:rFonts w:ascii="Courier New" w:eastAsia="Times New Roman" w:hAnsi="Courier New" w:cs="Courier New"/>
          <w:color w:val="000000"/>
          <w:sz w:val="19"/>
          <w:szCs w:val="19"/>
          <w:lang w:val="en-US" w:eastAsia="pt-PT"/>
        </w:rPr>
        <w:t>": "start",</w:t>
      </w:r>
    </w:p>
    <w:p w14:paraId="4AFD1055" w14:textId="77777777" w:rsidR="00D73588" w:rsidRPr="00D73588" w:rsidRDefault="00D73588" w:rsidP="00D735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left"/>
        <w:rPr>
          <w:rFonts w:ascii="Courier New" w:eastAsia="Times New Roman" w:hAnsi="Courier New" w:cs="Courier New"/>
          <w:color w:val="000000"/>
          <w:sz w:val="19"/>
          <w:szCs w:val="19"/>
          <w:lang w:val="en-US" w:eastAsia="pt-PT"/>
        </w:rPr>
      </w:pPr>
      <w:r w:rsidRPr="00D73588">
        <w:rPr>
          <w:rFonts w:ascii="Courier New" w:eastAsia="Times New Roman" w:hAnsi="Courier New" w:cs="Courier New"/>
          <w:color w:val="000000"/>
          <w:sz w:val="19"/>
          <w:szCs w:val="19"/>
          <w:lang w:val="en-US" w:eastAsia="pt-PT"/>
        </w:rPr>
        <w:t xml:space="preserve">  "</w:t>
      </w:r>
      <w:proofErr w:type="spellStart"/>
      <w:r w:rsidRPr="00D73588">
        <w:rPr>
          <w:rFonts w:ascii="Courier New" w:eastAsia="Times New Roman" w:hAnsi="Courier New" w:cs="Courier New"/>
          <w:color w:val="000000"/>
          <w:sz w:val="19"/>
          <w:szCs w:val="19"/>
          <w:lang w:val="en-US" w:eastAsia="pt-PT"/>
        </w:rPr>
        <w:t>vnf_controller</w:t>
      </w:r>
      <w:proofErr w:type="spellEnd"/>
      <w:r w:rsidRPr="00D73588">
        <w:rPr>
          <w:rFonts w:ascii="Courier New" w:eastAsia="Times New Roman" w:hAnsi="Courier New" w:cs="Courier New"/>
          <w:color w:val="000000"/>
          <w:sz w:val="19"/>
          <w:szCs w:val="19"/>
          <w:lang w:val="en-US" w:eastAsia="pt-PT"/>
        </w:rPr>
        <w:t>": ["</w:t>
      </w:r>
      <w:proofErr w:type="spellStart"/>
      <w:r w:rsidRPr="00D73588">
        <w:rPr>
          <w:rFonts w:ascii="Courier New" w:eastAsia="Times New Roman" w:hAnsi="Courier New" w:cs="Courier New"/>
          <w:color w:val="000000"/>
          <w:sz w:val="19"/>
          <w:szCs w:val="19"/>
          <w:lang w:val="en-US" w:eastAsia="pt-PT"/>
        </w:rPr>
        <w:t>x.x.x.x</w:t>
      </w:r>
      <w:proofErr w:type="spellEnd"/>
      <w:r w:rsidRPr="00D73588">
        <w:rPr>
          <w:rFonts w:ascii="Courier New" w:eastAsia="Times New Roman" w:hAnsi="Courier New" w:cs="Courier New"/>
          <w:color w:val="000000"/>
          <w:sz w:val="19"/>
          <w:szCs w:val="19"/>
          <w:lang w:val="en-US" w:eastAsia="pt-PT"/>
        </w:rPr>
        <w:t xml:space="preserve">"], </w:t>
      </w:r>
    </w:p>
    <w:p w14:paraId="69686238" w14:textId="77777777" w:rsidR="00D73588" w:rsidRPr="00D73588" w:rsidRDefault="00D73588" w:rsidP="00D735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left"/>
        <w:rPr>
          <w:rFonts w:ascii="Courier New" w:eastAsia="Times New Roman" w:hAnsi="Courier New" w:cs="Courier New"/>
          <w:color w:val="000000"/>
          <w:sz w:val="19"/>
          <w:szCs w:val="19"/>
          <w:lang w:val="en-US" w:eastAsia="pt-PT"/>
        </w:rPr>
      </w:pPr>
      <w:r w:rsidRPr="00D73588">
        <w:rPr>
          <w:rFonts w:ascii="Courier New" w:eastAsia="Times New Roman" w:hAnsi="Courier New" w:cs="Courier New"/>
          <w:color w:val="000000"/>
          <w:sz w:val="19"/>
          <w:szCs w:val="19"/>
          <w:lang w:val="en-US" w:eastAsia="pt-PT"/>
        </w:rPr>
        <w:t xml:space="preserve">  "</w:t>
      </w:r>
      <w:proofErr w:type="gramStart"/>
      <w:r w:rsidRPr="00D73588">
        <w:rPr>
          <w:rFonts w:ascii="Courier New" w:eastAsia="Times New Roman" w:hAnsi="Courier New" w:cs="Courier New"/>
          <w:color w:val="000000"/>
          <w:sz w:val="19"/>
          <w:szCs w:val="19"/>
          <w:lang w:val="en-US" w:eastAsia="pt-PT"/>
        </w:rPr>
        <w:t>parameters</w:t>
      </w:r>
      <w:proofErr w:type="gramEnd"/>
      <w:r w:rsidRPr="00D73588">
        <w:rPr>
          <w:rFonts w:ascii="Courier New" w:eastAsia="Times New Roman" w:hAnsi="Courier New" w:cs="Courier New"/>
          <w:color w:val="000000"/>
          <w:sz w:val="19"/>
          <w:szCs w:val="19"/>
          <w:lang w:val="en-US" w:eastAsia="pt-PT"/>
        </w:rPr>
        <w:t>": {</w:t>
      </w:r>
    </w:p>
    <w:p w14:paraId="648CFA46" w14:textId="77777777" w:rsidR="00D73588" w:rsidRPr="00D73588" w:rsidRDefault="00D73588" w:rsidP="00D735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left"/>
        <w:rPr>
          <w:rFonts w:ascii="Courier New" w:eastAsia="Times New Roman" w:hAnsi="Courier New" w:cs="Courier New"/>
          <w:color w:val="000000"/>
          <w:sz w:val="19"/>
          <w:szCs w:val="19"/>
          <w:lang w:val="en-US" w:eastAsia="pt-PT"/>
        </w:rPr>
      </w:pPr>
      <w:r w:rsidRPr="00D73588">
        <w:rPr>
          <w:rFonts w:ascii="Courier New" w:eastAsia="Times New Roman" w:hAnsi="Courier New" w:cs="Courier New"/>
          <w:color w:val="000000"/>
          <w:sz w:val="19"/>
          <w:szCs w:val="19"/>
          <w:lang w:val="en-US" w:eastAsia="pt-PT"/>
        </w:rPr>
        <w:t xml:space="preserve">    "</w:t>
      </w:r>
      <w:proofErr w:type="spellStart"/>
      <w:r w:rsidRPr="00D73588">
        <w:rPr>
          <w:rFonts w:ascii="Courier New" w:eastAsia="Times New Roman" w:hAnsi="Courier New" w:cs="Courier New"/>
          <w:color w:val="000000"/>
          <w:sz w:val="19"/>
          <w:szCs w:val="19"/>
          <w:lang w:val="en-US" w:eastAsia="pt-PT"/>
        </w:rPr>
        <w:t>some_parameter</w:t>
      </w:r>
      <w:proofErr w:type="spellEnd"/>
      <w:r w:rsidRPr="00D73588">
        <w:rPr>
          <w:rFonts w:ascii="Courier New" w:eastAsia="Times New Roman" w:hAnsi="Courier New" w:cs="Courier New"/>
          <w:color w:val="000000"/>
          <w:sz w:val="19"/>
          <w:szCs w:val="19"/>
          <w:lang w:val="en-US" w:eastAsia="pt-PT"/>
        </w:rPr>
        <w:t>"</w:t>
      </w:r>
      <w:proofErr w:type="gramStart"/>
      <w:r w:rsidRPr="00D73588">
        <w:rPr>
          <w:rFonts w:ascii="Courier New" w:eastAsia="Times New Roman" w:hAnsi="Courier New" w:cs="Courier New"/>
          <w:color w:val="000000"/>
          <w:sz w:val="19"/>
          <w:szCs w:val="19"/>
          <w:lang w:val="en-US" w:eastAsia="pt-PT"/>
        </w:rPr>
        <w:t>:[</w:t>
      </w:r>
      <w:proofErr w:type="gramEnd"/>
      <w:r w:rsidRPr="00D73588">
        <w:rPr>
          <w:rFonts w:ascii="Courier New" w:eastAsia="Times New Roman" w:hAnsi="Courier New" w:cs="Courier New"/>
          <w:color w:val="000000"/>
          <w:sz w:val="19"/>
          <w:szCs w:val="19"/>
          <w:lang w:val="en-US" w:eastAsia="pt-PT"/>
        </w:rPr>
        <w:t>"</w:t>
      </w:r>
      <w:proofErr w:type="spellStart"/>
      <w:r w:rsidRPr="00D73588">
        <w:rPr>
          <w:rFonts w:ascii="Courier New" w:eastAsia="Times New Roman" w:hAnsi="Courier New" w:cs="Courier New"/>
          <w:color w:val="000000"/>
          <w:sz w:val="19"/>
          <w:szCs w:val="19"/>
          <w:lang w:val="en-US" w:eastAsia="pt-PT"/>
        </w:rPr>
        <w:t>parameter_value</w:t>
      </w:r>
      <w:proofErr w:type="spellEnd"/>
      <w:r w:rsidRPr="00D73588">
        <w:rPr>
          <w:rFonts w:ascii="Courier New" w:eastAsia="Times New Roman" w:hAnsi="Courier New" w:cs="Courier New"/>
          <w:color w:val="000000"/>
          <w:sz w:val="19"/>
          <w:szCs w:val="19"/>
          <w:lang w:val="en-US" w:eastAsia="pt-PT"/>
        </w:rPr>
        <w:t>"],</w:t>
      </w:r>
    </w:p>
    <w:p w14:paraId="0F6A39E8" w14:textId="77777777" w:rsidR="00D73588" w:rsidRPr="00D73588" w:rsidRDefault="00D73588" w:rsidP="00D735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left"/>
        <w:rPr>
          <w:rFonts w:ascii="Courier New" w:eastAsia="Times New Roman" w:hAnsi="Courier New" w:cs="Courier New"/>
          <w:color w:val="000000"/>
          <w:sz w:val="19"/>
          <w:szCs w:val="19"/>
          <w:lang w:val="en-US" w:eastAsia="pt-PT"/>
        </w:rPr>
      </w:pPr>
      <w:r w:rsidRPr="00D73588">
        <w:rPr>
          <w:rFonts w:ascii="Courier New" w:eastAsia="Times New Roman" w:hAnsi="Courier New" w:cs="Courier New"/>
          <w:color w:val="000000"/>
          <w:sz w:val="19"/>
          <w:szCs w:val="19"/>
          <w:lang w:val="en-US" w:eastAsia="pt-PT"/>
        </w:rPr>
        <w:t xml:space="preserve">    "</w:t>
      </w:r>
      <w:proofErr w:type="spellStart"/>
      <w:r w:rsidRPr="00D73588">
        <w:rPr>
          <w:rFonts w:ascii="Courier New" w:eastAsia="Times New Roman" w:hAnsi="Courier New" w:cs="Courier New"/>
          <w:color w:val="000000"/>
          <w:sz w:val="19"/>
          <w:szCs w:val="19"/>
          <w:lang w:val="en-US" w:eastAsia="pt-PT"/>
        </w:rPr>
        <w:t>another_parameter</w:t>
      </w:r>
      <w:proofErr w:type="spellEnd"/>
      <w:r w:rsidRPr="00D73588">
        <w:rPr>
          <w:rFonts w:ascii="Courier New" w:eastAsia="Times New Roman" w:hAnsi="Courier New" w:cs="Courier New"/>
          <w:color w:val="000000"/>
          <w:sz w:val="19"/>
          <w:szCs w:val="19"/>
          <w:lang w:val="en-US" w:eastAsia="pt-PT"/>
        </w:rPr>
        <w:t>": ["</w:t>
      </w:r>
      <w:proofErr w:type="spellStart"/>
      <w:r w:rsidRPr="00D73588">
        <w:rPr>
          <w:rFonts w:ascii="Courier New" w:eastAsia="Times New Roman" w:hAnsi="Courier New" w:cs="Courier New"/>
          <w:color w:val="000000"/>
          <w:sz w:val="19"/>
          <w:szCs w:val="19"/>
          <w:lang w:val="en-US" w:eastAsia="pt-PT"/>
        </w:rPr>
        <w:t>another_param_value</w:t>
      </w:r>
      <w:proofErr w:type="spellEnd"/>
      <w:r w:rsidRPr="00D73588">
        <w:rPr>
          <w:rFonts w:ascii="Courier New" w:eastAsia="Times New Roman" w:hAnsi="Courier New" w:cs="Courier New"/>
          <w:color w:val="000000"/>
          <w:sz w:val="19"/>
          <w:szCs w:val="19"/>
          <w:lang w:val="en-US" w:eastAsia="pt-PT"/>
        </w:rPr>
        <w:t>"]</w:t>
      </w:r>
    </w:p>
    <w:p w14:paraId="793C3106" w14:textId="77777777" w:rsidR="00D73588" w:rsidRPr="00D73588" w:rsidRDefault="00D73588" w:rsidP="00D735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left"/>
        <w:rPr>
          <w:rFonts w:ascii="Courier New" w:eastAsia="Times New Roman" w:hAnsi="Courier New" w:cs="Courier New"/>
          <w:color w:val="000000"/>
          <w:sz w:val="19"/>
          <w:szCs w:val="19"/>
          <w:lang w:val="pt-PT" w:eastAsia="pt-PT"/>
        </w:rPr>
      </w:pPr>
      <w:r w:rsidRPr="00D73588">
        <w:rPr>
          <w:rFonts w:ascii="Courier New" w:eastAsia="Times New Roman" w:hAnsi="Courier New" w:cs="Courier New"/>
          <w:color w:val="000000"/>
          <w:sz w:val="19"/>
          <w:szCs w:val="19"/>
          <w:lang w:val="en-US" w:eastAsia="pt-PT"/>
        </w:rPr>
        <w:t xml:space="preserve">  </w:t>
      </w:r>
      <w:r w:rsidRPr="00D73588">
        <w:rPr>
          <w:rFonts w:ascii="Courier New" w:eastAsia="Times New Roman" w:hAnsi="Courier New" w:cs="Courier New"/>
          <w:color w:val="000000"/>
          <w:sz w:val="19"/>
          <w:szCs w:val="19"/>
          <w:lang w:val="pt-PT" w:eastAsia="pt-PT"/>
        </w:rPr>
        <w:t>}</w:t>
      </w:r>
    </w:p>
    <w:p w14:paraId="1531B8C8" w14:textId="77777777" w:rsidR="00D73588" w:rsidRPr="00D73588" w:rsidRDefault="00D73588" w:rsidP="00D735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left"/>
        <w:rPr>
          <w:rFonts w:ascii="Courier New" w:eastAsia="Times New Roman" w:hAnsi="Courier New" w:cs="Courier New"/>
          <w:color w:val="000000"/>
          <w:sz w:val="19"/>
          <w:szCs w:val="19"/>
          <w:lang w:val="pt-PT" w:eastAsia="pt-PT"/>
        </w:rPr>
      </w:pPr>
      <w:r w:rsidRPr="00D73588">
        <w:rPr>
          <w:rFonts w:ascii="Courier New" w:eastAsia="Times New Roman" w:hAnsi="Courier New" w:cs="Courier New"/>
          <w:color w:val="000000"/>
          <w:sz w:val="19"/>
          <w:szCs w:val="19"/>
          <w:lang w:val="pt-PT" w:eastAsia="pt-PT"/>
        </w:rPr>
        <w:t>}</w:t>
      </w:r>
    </w:p>
    <w:p w14:paraId="2F8A7F0A" w14:textId="77777777" w:rsidR="00F8566A" w:rsidRDefault="00F8566A" w:rsidP="00F8566A">
      <w:pPr>
        <w:pStyle w:val="Heading4"/>
        <w:rPr>
          <w:lang w:val="en-US"/>
        </w:rPr>
      </w:pPr>
      <w:bookmarkStart w:id="13" w:name="_Ref441076798"/>
      <w:r>
        <w:rPr>
          <w:lang w:val="en-US"/>
        </w:rPr>
        <w:t>Update Configuration</w:t>
      </w:r>
      <w:bookmarkEnd w:id="13"/>
    </w:p>
    <w:p w14:paraId="6F3866D1" w14:textId="77777777" w:rsidR="00D73588" w:rsidRPr="00D73588" w:rsidRDefault="00D73588" w:rsidP="00D73588">
      <w:pPr>
        <w:rPr>
          <w:lang w:val="en-US"/>
        </w:rPr>
      </w:pPr>
      <w:r w:rsidRPr="00D73588">
        <w:rPr>
          <w:lang w:val="en-US"/>
        </w:rPr>
        <w:t>This method allows the VNFM to update a VNF configuration. To use this operation, at least the initial configuration must be set.</w:t>
      </w:r>
    </w:p>
    <w:p w14:paraId="61CD4501" w14:textId="77777777" w:rsidR="00D73588" w:rsidRPr="00D73588" w:rsidRDefault="00D73588" w:rsidP="00D73588">
      <w:pPr>
        <w:rPr>
          <w:lang w:val="en-US"/>
        </w:rPr>
      </w:pPr>
      <w:r w:rsidRPr="00D73588">
        <w:rPr>
          <w:b/>
          <w:lang w:val="en-US"/>
        </w:rPr>
        <w:t>Endpoint</w:t>
      </w:r>
      <w:r w:rsidRPr="00D73588">
        <w:rPr>
          <w:lang w:val="en-US"/>
        </w:rPr>
        <w:t>: /</w:t>
      </w:r>
      <w:proofErr w:type="spellStart"/>
      <w:r w:rsidRPr="00D73588">
        <w:rPr>
          <w:lang w:val="en-US"/>
        </w:rPr>
        <w:t>vnf_api</w:t>
      </w:r>
      <w:proofErr w:type="spellEnd"/>
      <w:r w:rsidRPr="00D73588">
        <w:rPr>
          <w:lang w:val="en-US"/>
        </w:rPr>
        <w:t>/&lt;</w:t>
      </w:r>
      <w:proofErr w:type="spellStart"/>
      <w:r w:rsidRPr="00D73588">
        <w:rPr>
          <w:lang w:val="en-US"/>
        </w:rPr>
        <w:t>vnf_id</w:t>
      </w:r>
      <w:proofErr w:type="spellEnd"/>
      <w:r w:rsidRPr="00D73588">
        <w:rPr>
          <w:lang w:val="en-US"/>
        </w:rPr>
        <w:t>&gt;/</w:t>
      </w:r>
      <w:proofErr w:type="spellStart"/>
      <w:r w:rsidRPr="00D73588">
        <w:rPr>
          <w:lang w:val="en-US"/>
        </w:rPr>
        <w:t>config</w:t>
      </w:r>
      <w:proofErr w:type="spellEnd"/>
      <w:r w:rsidRPr="00D73588">
        <w:rPr>
          <w:lang w:val="en-US"/>
        </w:rPr>
        <w:t>/</w:t>
      </w:r>
    </w:p>
    <w:p w14:paraId="1ADD128E" w14:textId="77777777" w:rsidR="00D73588" w:rsidRPr="00D73588" w:rsidRDefault="00D73588" w:rsidP="00D73588">
      <w:pPr>
        <w:rPr>
          <w:lang w:val="en-US"/>
        </w:rPr>
      </w:pPr>
      <w:r w:rsidRPr="00D73588">
        <w:rPr>
          <w:b/>
          <w:lang w:val="en-US"/>
        </w:rPr>
        <w:t>Method</w:t>
      </w:r>
      <w:r w:rsidRPr="00D73588">
        <w:rPr>
          <w:lang w:val="en-US"/>
        </w:rPr>
        <w:t>:</w:t>
      </w:r>
      <w:r>
        <w:rPr>
          <w:lang w:val="en-US"/>
        </w:rPr>
        <w:t xml:space="preserve"> </w:t>
      </w:r>
      <w:r w:rsidRPr="00D73588">
        <w:rPr>
          <w:lang w:val="en-US"/>
        </w:rPr>
        <w:t>PUT</w:t>
      </w:r>
    </w:p>
    <w:p w14:paraId="2E1D873C" w14:textId="77777777" w:rsidR="00D73588" w:rsidRDefault="00D73588" w:rsidP="00D73588">
      <w:pPr>
        <w:rPr>
          <w:lang w:val="en-US"/>
        </w:rPr>
      </w:pPr>
      <w:r w:rsidRPr="00D73588">
        <w:rPr>
          <w:b/>
          <w:lang w:val="en-US"/>
        </w:rPr>
        <w:t>Parameters</w:t>
      </w:r>
      <w:r w:rsidRPr="00D73588">
        <w:rPr>
          <w:lang w:val="en-US"/>
        </w:rPr>
        <w:t>:</w:t>
      </w:r>
    </w:p>
    <w:p w14:paraId="3DD9E4BC" w14:textId="4E2ADE95" w:rsidR="00DC6D69" w:rsidRPr="00AD5655" w:rsidRDefault="00DC6D69" w:rsidP="00DC6D69">
      <w:pPr>
        <w:pStyle w:val="Caption"/>
        <w:keepNext/>
        <w:rPr>
          <w:lang w:val="en-US"/>
        </w:rPr>
      </w:pPr>
      <w:r w:rsidRPr="00AD5655">
        <w:rPr>
          <w:lang w:val="en-US"/>
        </w:rPr>
        <w:t xml:space="preserve">Table </w:t>
      </w:r>
      <w:r w:rsidR="00592692">
        <w:rPr>
          <w:lang w:val="en-US"/>
        </w:rPr>
        <w:fldChar w:fldCharType="begin"/>
      </w:r>
      <w:r w:rsidR="00592692">
        <w:rPr>
          <w:lang w:val="en-US"/>
        </w:rPr>
        <w:instrText xml:space="preserve"> SEQ Table \* ARABIC </w:instrText>
      </w:r>
      <w:r w:rsidR="00592692">
        <w:rPr>
          <w:lang w:val="en-US"/>
        </w:rPr>
        <w:fldChar w:fldCharType="separate"/>
      </w:r>
      <w:r w:rsidR="00592692">
        <w:rPr>
          <w:noProof/>
          <w:lang w:val="en-US"/>
        </w:rPr>
        <w:t>7</w:t>
      </w:r>
      <w:r w:rsidR="00592692">
        <w:rPr>
          <w:lang w:val="en-US"/>
        </w:rPr>
        <w:fldChar w:fldCharType="end"/>
      </w:r>
      <w:r w:rsidRPr="00DC6D69">
        <w:rPr>
          <w:lang w:val="en-US"/>
        </w:rPr>
        <w:t>. Update Configuration Parameters</w:t>
      </w:r>
    </w:p>
    <w:tbl>
      <w:tblPr>
        <w:tblStyle w:val="TableGrid"/>
        <w:tblW w:w="0" w:type="auto"/>
        <w:tblInd w:w="108" w:type="dxa"/>
        <w:tblLook w:val="04A0" w:firstRow="1" w:lastRow="0" w:firstColumn="1" w:lastColumn="0" w:noHBand="0" w:noVBand="1"/>
      </w:tblPr>
      <w:tblGrid>
        <w:gridCol w:w="1817"/>
        <w:gridCol w:w="1802"/>
        <w:gridCol w:w="4569"/>
      </w:tblGrid>
      <w:tr w:rsidR="00D73588" w:rsidRPr="00B67569" w14:paraId="70E058F9" w14:textId="77777777" w:rsidTr="00DC6D69">
        <w:tc>
          <w:tcPr>
            <w:tcW w:w="1843" w:type="dxa"/>
            <w:shd w:val="clear" w:color="auto" w:fill="B8CCE4" w:themeFill="accent1" w:themeFillTint="66"/>
          </w:tcPr>
          <w:p w14:paraId="6B28D543" w14:textId="77777777" w:rsidR="00D73588" w:rsidRPr="008274C0" w:rsidRDefault="00D73588" w:rsidP="00EF4FFD">
            <w:pPr>
              <w:spacing w:before="60" w:after="60"/>
              <w:rPr>
                <w:b/>
                <w:lang w:val="en-US"/>
              </w:rPr>
            </w:pPr>
            <w:r>
              <w:rPr>
                <w:b/>
                <w:lang w:val="en-US"/>
              </w:rPr>
              <w:t>Name</w:t>
            </w:r>
          </w:p>
        </w:tc>
        <w:tc>
          <w:tcPr>
            <w:tcW w:w="1843" w:type="dxa"/>
            <w:shd w:val="clear" w:color="auto" w:fill="B8CCE4" w:themeFill="accent1" w:themeFillTint="66"/>
          </w:tcPr>
          <w:p w14:paraId="188A6ACC" w14:textId="77777777" w:rsidR="00D73588" w:rsidRDefault="00D73588" w:rsidP="00EF4FFD">
            <w:pPr>
              <w:spacing w:before="60" w:after="60"/>
              <w:rPr>
                <w:b/>
                <w:lang w:val="en-US"/>
              </w:rPr>
            </w:pPr>
            <w:r>
              <w:rPr>
                <w:b/>
                <w:lang w:val="en-US"/>
              </w:rPr>
              <w:t>Type</w:t>
            </w:r>
          </w:p>
        </w:tc>
        <w:tc>
          <w:tcPr>
            <w:tcW w:w="4728" w:type="dxa"/>
            <w:shd w:val="clear" w:color="auto" w:fill="B8CCE4" w:themeFill="accent1" w:themeFillTint="66"/>
          </w:tcPr>
          <w:p w14:paraId="112FC68A" w14:textId="77777777" w:rsidR="00D73588" w:rsidRPr="008274C0" w:rsidRDefault="00D73588" w:rsidP="00EF4FFD">
            <w:pPr>
              <w:spacing w:before="60" w:after="60"/>
              <w:rPr>
                <w:b/>
                <w:lang w:val="en-US"/>
              </w:rPr>
            </w:pPr>
            <w:r>
              <w:rPr>
                <w:b/>
                <w:lang w:val="en-US"/>
              </w:rPr>
              <w:t>Description</w:t>
            </w:r>
          </w:p>
        </w:tc>
      </w:tr>
      <w:tr w:rsidR="00D73588" w:rsidRPr="003F376E" w14:paraId="13CCA413" w14:textId="77777777" w:rsidTr="00DC6D69">
        <w:tc>
          <w:tcPr>
            <w:tcW w:w="1843" w:type="dxa"/>
          </w:tcPr>
          <w:p w14:paraId="69C2352D" w14:textId="77777777" w:rsidR="00D73588" w:rsidRPr="008274C0" w:rsidRDefault="00D73588" w:rsidP="00EF4FFD">
            <w:pPr>
              <w:spacing w:before="60" w:after="60"/>
              <w:rPr>
                <w:lang w:val="en-US"/>
              </w:rPr>
            </w:pPr>
            <w:r w:rsidRPr="00D73588">
              <w:rPr>
                <w:lang w:val="en-US"/>
              </w:rPr>
              <w:t>Event</w:t>
            </w:r>
          </w:p>
        </w:tc>
        <w:tc>
          <w:tcPr>
            <w:tcW w:w="1843" w:type="dxa"/>
          </w:tcPr>
          <w:p w14:paraId="5A7EEEC4" w14:textId="77777777" w:rsidR="00D73588" w:rsidRDefault="00D73588" w:rsidP="00EF4FFD">
            <w:pPr>
              <w:spacing w:before="60" w:after="60"/>
              <w:rPr>
                <w:lang w:val="en-US"/>
              </w:rPr>
            </w:pPr>
            <w:r>
              <w:rPr>
                <w:lang w:val="en-US"/>
              </w:rPr>
              <w:t>Leaf</w:t>
            </w:r>
          </w:p>
        </w:tc>
        <w:tc>
          <w:tcPr>
            <w:tcW w:w="4728" w:type="dxa"/>
          </w:tcPr>
          <w:p w14:paraId="529AB2DD" w14:textId="597768C5" w:rsidR="00D73588" w:rsidRPr="008274C0" w:rsidRDefault="00D73588" w:rsidP="00C504E4">
            <w:pPr>
              <w:spacing w:before="60" w:after="60"/>
              <w:rPr>
                <w:lang w:val="en-US"/>
              </w:rPr>
            </w:pPr>
            <w:r w:rsidRPr="00D73588">
              <w:rPr>
                <w:lang w:val="en-US"/>
              </w:rPr>
              <w:t xml:space="preserve">The event mapped in this request. </w:t>
            </w:r>
            <w:r w:rsidR="00C504E4">
              <w:rPr>
                <w:lang w:val="en-US"/>
              </w:rPr>
              <w:t>With the exception of the ‘start’ and ‘stop’ events, all other events are mapped in this operation</w:t>
            </w:r>
          </w:p>
        </w:tc>
      </w:tr>
      <w:tr w:rsidR="00D73588" w:rsidRPr="003F376E" w14:paraId="1FF56A6B" w14:textId="77777777" w:rsidTr="00DC6D69">
        <w:tc>
          <w:tcPr>
            <w:tcW w:w="1843" w:type="dxa"/>
          </w:tcPr>
          <w:p w14:paraId="2CBF33F0" w14:textId="77777777" w:rsidR="00D73588" w:rsidRPr="008274C0" w:rsidRDefault="00D73588" w:rsidP="00EF4FFD">
            <w:pPr>
              <w:spacing w:before="60" w:after="60"/>
              <w:rPr>
                <w:lang w:val="en-US"/>
              </w:rPr>
            </w:pPr>
            <w:r w:rsidRPr="00D73588">
              <w:rPr>
                <w:lang w:val="en-US"/>
              </w:rPr>
              <w:t>VNF Controller</w:t>
            </w:r>
          </w:p>
        </w:tc>
        <w:tc>
          <w:tcPr>
            <w:tcW w:w="1843" w:type="dxa"/>
          </w:tcPr>
          <w:p w14:paraId="3E383928" w14:textId="77777777" w:rsidR="00D73588" w:rsidRDefault="00D73588" w:rsidP="00EF4FFD">
            <w:pPr>
              <w:spacing w:before="60" w:after="60"/>
              <w:rPr>
                <w:lang w:val="en-US"/>
              </w:rPr>
            </w:pPr>
            <w:r>
              <w:rPr>
                <w:lang w:val="en-US"/>
              </w:rPr>
              <w:t>Leaf</w:t>
            </w:r>
          </w:p>
        </w:tc>
        <w:tc>
          <w:tcPr>
            <w:tcW w:w="4728" w:type="dxa"/>
          </w:tcPr>
          <w:p w14:paraId="0DF58B80" w14:textId="54FB369D" w:rsidR="00D73588" w:rsidRPr="008274C0" w:rsidRDefault="00D73588" w:rsidP="00EF4FFD">
            <w:pPr>
              <w:spacing w:before="60" w:after="60"/>
              <w:rPr>
                <w:lang w:val="en-US"/>
              </w:rPr>
            </w:pPr>
            <w:r w:rsidRPr="00D73588">
              <w:rPr>
                <w:lang w:val="en-US"/>
              </w:rPr>
              <w:t>The IP address of the VNFC that is capable of configuring all the VNFCs that constitute the VNF</w:t>
            </w:r>
          </w:p>
        </w:tc>
      </w:tr>
      <w:tr w:rsidR="00D73588" w:rsidRPr="00B67569" w14:paraId="4117114B" w14:textId="77777777" w:rsidTr="00DC6D69">
        <w:tc>
          <w:tcPr>
            <w:tcW w:w="1843" w:type="dxa"/>
          </w:tcPr>
          <w:p w14:paraId="25005833" w14:textId="77777777" w:rsidR="00D73588" w:rsidRPr="004C2D28" w:rsidRDefault="00D73588" w:rsidP="00EF4FFD">
            <w:pPr>
              <w:spacing w:before="60" w:after="60"/>
              <w:rPr>
                <w:lang w:val="en-US"/>
              </w:rPr>
            </w:pPr>
            <w:r w:rsidRPr="00D73588">
              <w:rPr>
                <w:lang w:val="en-US"/>
              </w:rPr>
              <w:t>Parameters</w:t>
            </w:r>
          </w:p>
        </w:tc>
        <w:tc>
          <w:tcPr>
            <w:tcW w:w="1843" w:type="dxa"/>
          </w:tcPr>
          <w:p w14:paraId="19446164" w14:textId="77777777" w:rsidR="00D73588" w:rsidRDefault="00D73588" w:rsidP="00EF4FFD">
            <w:pPr>
              <w:spacing w:before="60" w:after="60"/>
              <w:rPr>
                <w:lang w:val="en-US"/>
              </w:rPr>
            </w:pPr>
            <w:r>
              <w:rPr>
                <w:lang w:val="en-US"/>
              </w:rPr>
              <w:t>Sub Element</w:t>
            </w:r>
          </w:p>
        </w:tc>
        <w:tc>
          <w:tcPr>
            <w:tcW w:w="4728" w:type="dxa"/>
          </w:tcPr>
          <w:p w14:paraId="6F58EA07" w14:textId="77777777" w:rsidR="00D73588" w:rsidRPr="004C2D28" w:rsidRDefault="00D73588" w:rsidP="00EF4FFD">
            <w:pPr>
              <w:spacing w:before="60" w:after="60"/>
              <w:rPr>
                <w:lang w:val="en-US"/>
              </w:rPr>
            </w:pPr>
            <w:r w:rsidRPr="00D73588">
              <w:rPr>
                <w:lang w:val="en-US"/>
              </w:rPr>
              <w:t>Object that contains all the instantiation parameters known at deployment. (Optional)</w:t>
            </w:r>
          </w:p>
        </w:tc>
      </w:tr>
    </w:tbl>
    <w:p w14:paraId="2CFF42BD" w14:textId="77777777" w:rsidR="00D73588" w:rsidRDefault="00D73588" w:rsidP="00D73588">
      <w:pPr>
        <w:rPr>
          <w:lang w:val="en-US"/>
        </w:rPr>
      </w:pPr>
    </w:p>
    <w:p w14:paraId="57B013FE" w14:textId="77777777" w:rsidR="00D73588" w:rsidRDefault="00D73588" w:rsidP="00D73588">
      <w:pPr>
        <w:rPr>
          <w:lang w:val="en-US"/>
        </w:rPr>
      </w:pPr>
      <w:r w:rsidRPr="00D73588">
        <w:rPr>
          <w:b/>
          <w:lang w:val="en-US"/>
        </w:rPr>
        <w:t>Possible Errors</w:t>
      </w:r>
      <w:r w:rsidRPr="00A431C3">
        <w:rPr>
          <w:lang w:val="en-US"/>
        </w:rPr>
        <w:t>:</w:t>
      </w:r>
    </w:p>
    <w:p w14:paraId="18FBCE1E" w14:textId="446B1833" w:rsidR="00DC6D69" w:rsidRDefault="00DC6D69" w:rsidP="00DC6D69">
      <w:pPr>
        <w:pStyle w:val="Caption"/>
        <w:keepNext/>
      </w:pPr>
      <w:r>
        <w:t xml:space="preserve">Table </w:t>
      </w:r>
      <w:r w:rsidR="002B6EB5">
        <w:fldChar w:fldCharType="begin"/>
      </w:r>
      <w:r w:rsidR="002B6EB5">
        <w:instrText xml:space="preserve"> SEQ Table \* ARABIC </w:instrText>
      </w:r>
      <w:r w:rsidR="002B6EB5">
        <w:fldChar w:fldCharType="separate"/>
      </w:r>
      <w:r w:rsidR="00592692">
        <w:rPr>
          <w:noProof/>
        </w:rPr>
        <w:t>8</w:t>
      </w:r>
      <w:r w:rsidR="002B6EB5">
        <w:rPr>
          <w:noProof/>
        </w:rPr>
        <w:fldChar w:fldCharType="end"/>
      </w:r>
      <w:r w:rsidRPr="00DC6D69">
        <w:rPr>
          <w:lang w:val="en-US"/>
        </w:rPr>
        <w:t>. Update Configuration Errors</w:t>
      </w:r>
    </w:p>
    <w:tbl>
      <w:tblPr>
        <w:tblStyle w:val="TableGrid"/>
        <w:tblW w:w="0" w:type="auto"/>
        <w:tblInd w:w="108" w:type="dxa"/>
        <w:tblLook w:val="04A0" w:firstRow="1" w:lastRow="0" w:firstColumn="1" w:lastColumn="0" w:noHBand="0" w:noVBand="1"/>
      </w:tblPr>
      <w:tblGrid>
        <w:gridCol w:w="1276"/>
        <w:gridCol w:w="4136"/>
      </w:tblGrid>
      <w:tr w:rsidR="00D73588" w:rsidRPr="00B67569" w14:paraId="4171710E" w14:textId="77777777" w:rsidTr="00DC6D69">
        <w:tc>
          <w:tcPr>
            <w:tcW w:w="1276" w:type="dxa"/>
            <w:shd w:val="clear" w:color="auto" w:fill="B8CCE4" w:themeFill="accent1" w:themeFillTint="66"/>
          </w:tcPr>
          <w:p w14:paraId="0F1F1C62" w14:textId="77777777" w:rsidR="00D73588" w:rsidRPr="008274C0" w:rsidRDefault="00D73588" w:rsidP="00EF4FFD">
            <w:pPr>
              <w:spacing w:before="60" w:after="60"/>
              <w:rPr>
                <w:b/>
                <w:lang w:val="en-US"/>
              </w:rPr>
            </w:pPr>
            <w:r>
              <w:rPr>
                <w:b/>
                <w:lang w:val="en-US"/>
              </w:rPr>
              <w:t>Code</w:t>
            </w:r>
          </w:p>
        </w:tc>
        <w:tc>
          <w:tcPr>
            <w:tcW w:w="4136" w:type="dxa"/>
            <w:shd w:val="clear" w:color="auto" w:fill="B8CCE4" w:themeFill="accent1" w:themeFillTint="66"/>
          </w:tcPr>
          <w:p w14:paraId="37909A05" w14:textId="77777777" w:rsidR="00D73588" w:rsidRPr="008274C0" w:rsidRDefault="00D73588" w:rsidP="00EF4FFD">
            <w:pPr>
              <w:spacing w:before="60" w:after="60"/>
              <w:rPr>
                <w:b/>
                <w:lang w:val="en-US"/>
              </w:rPr>
            </w:pPr>
            <w:r>
              <w:rPr>
                <w:b/>
                <w:lang w:val="en-US"/>
              </w:rPr>
              <w:t>Description</w:t>
            </w:r>
          </w:p>
        </w:tc>
      </w:tr>
      <w:tr w:rsidR="00D73588" w:rsidRPr="00B67569" w14:paraId="3B24FDE6" w14:textId="77777777" w:rsidTr="00DC6D69">
        <w:tc>
          <w:tcPr>
            <w:tcW w:w="1276" w:type="dxa"/>
          </w:tcPr>
          <w:p w14:paraId="380B0B9D" w14:textId="77777777" w:rsidR="00D73588" w:rsidRPr="008274C0" w:rsidRDefault="00D73588" w:rsidP="00EF4FFD">
            <w:pPr>
              <w:spacing w:before="60" w:after="60"/>
              <w:rPr>
                <w:lang w:val="en-US"/>
              </w:rPr>
            </w:pPr>
            <w:r>
              <w:rPr>
                <w:lang w:val="en-US"/>
              </w:rPr>
              <w:t>400</w:t>
            </w:r>
          </w:p>
        </w:tc>
        <w:tc>
          <w:tcPr>
            <w:tcW w:w="4136" w:type="dxa"/>
          </w:tcPr>
          <w:p w14:paraId="1AC96499" w14:textId="77777777" w:rsidR="00D73588" w:rsidRPr="008274C0" w:rsidRDefault="00D73588" w:rsidP="00EF4FFD">
            <w:pPr>
              <w:spacing w:before="60" w:after="60"/>
              <w:rPr>
                <w:lang w:val="en-US"/>
              </w:rPr>
            </w:pPr>
            <w:r w:rsidRPr="004C2D28">
              <w:rPr>
                <w:lang w:val="en-US"/>
              </w:rPr>
              <w:t>Bad Request</w:t>
            </w:r>
          </w:p>
        </w:tc>
      </w:tr>
      <w:tr w:rsidR="00D73588" w:rsidRPr="00B67569" w14:paraId="11E3B4D3" w14:textId="77777777" w:rsidTr="00DC6D69">
        <w:tc>
          <w:tcPr>
            <w:tcW w:w="1276" w:type="dxa"/>
          </w:tcPr>
          <w:p w14:paraId="152D42DD" w14:textId="77777777" w:rsidR="00D73588" w:rsidRPr="008274C0" w:rsidRDefault="00D73588" w:rsidP="00EF4FFD">
            <w:pPr>
              <w:spacing w:before="60" w:after="60"/>
              <w:rPr>
                <w:lang w:val="en-US"/>
              </w:rPr>
            </w:pPr>
            <w:r>
              <w:rPr>
                <w:lang w:val="en-US"/>
              </w:rPr>
              <w:t>401</w:t>
            </w:r>
          </w:p>
        </w:tc>
        <w:tc>
          <w:tcPr>
            <w:tcW w:w="4136" w:type="dxa"/>
          </w:tcPr>
          <w:p w14:paraId="046AD7C1" w14:textId="77777777" w:rsidR="00D73588" w:rsidRPr="008274C0" w:rsidRDefault="00D73588" w:rsidP="00EF4FFD">
            <w:pPr>
              <w:spacing w:before="60" w:after="60"/>
              <w:rPr>
                <w:lang w:val="en-US"/>
              </w:rPr>
            </w:pPr>
            <w:r w:rsidRPr="004C2D28">
              <w:rPr>
                <w:lang w:val="en-US"/>
              </w:rPr>
              <w:t>Unauthorized</w:t>
            </w:r>
          </w:p>
        </w:tc>
      </w:tr>
      <w:tr w:rsidR="00D73588" w:rsidRPr="00B67569" w14:paraId="79E6B8EF" w14:textId="77777777" w:rsidTr="00DC6D69">
        <w:tc>
          <w:tcPr>
            <w:tcW w:w="1276" w:type="dxa"/>
          </w:tcPr>
          <w:p w14:paraId="679CAE7C" w14:textId="77777777" w:rsidR="00D73588" w:rsidRPr="004C2D28" w:rsidRDefault="00D73588" w:rsidP="00EF4FFD">
            <w:pPr>
              <w:spacing w:before="60" w:after="60"/>
              <w:rPr>
                <w:lang w:val="en-US"/>
              </w:rPr>
            </w:pPr>
            <w:r>
              <w:rPr>
                <w:lang w:val="en-US"/>
              </w:rPr>
              <w:t>404</w:t>
            </w:r>
          </w:p>
        </w:tc>
        <w:tc>
          <w:tcPr>
            <w:tcW w:w="4136" w:type="dxa"/>
          </w:tcPr>
          <w:p w14:paraId="00DEAEDB" w14:textId="77777777" w:rsidR="00D73588" w:rsidRPr="004C2D28" w:rsidRDefault="00D73588" w:rsidP="00EF4FFD">
            <w:pPr>
              <w:spacing w:before="60" w:after="60"/>
              <w:rPr>
                <w:lang w:val="en-US"/>
              </w:rPr>
            </w:pPr>
            <w:r w:rsidRPr="00D73588">
              <w:rPr>
                <w:lang w:val="en-US"/>
              </w:rPr>
              <w:t>Not Found</w:t>
            </w:r>
          </w:p>
        </w:tc>
      </w:tr>
      <w:tr w:rsidR="00D73588" w:rsidRPr="00B67569" w14:paraId="339AD12F" w14:textId="77777777" w:rsidTr="00DC6D69">
        <w:tc>
          <w:tcPr>
            <w:tcW w:w="1276" w:type="dxa"/>
          </w:tcPr>
          <w:p w14:paraId="23519D91" w14:textId="77777777" w:rsidR="00D73588" w:rsidRDefault="00D73588" w:rsidP="00EF4FFD">
            <w:pPr>
              <w:spacing w:before="60" w:after="60"/>
              <w:rPr>
                <w:lang w:val="en-US"/>
              </w:rPr>
            </w:pPr>
            <w:r>
              <w:rPr>
                <w:lang w:val="en-US"/>
              </w:rPr>
              <w:t>405</w:t>
            </w:r>
          </w:p>
        </w:tc>
        <w:tc>
          <w:tcPr>
            <w:tcW w:w="4136" w:type="dxa"/>
          </w:tcPr>
          <w:p w14:paraId="0D16828B" w14:textId="77777777" w:rsidR="00D73588" w:rsidRPr="00D73588" w:rsidRDefault="00D73588" w:rsidP="00EF4FFD">
            <w:pPr>
              <w:spacing w:before="60" w:after="60"/>
              <w:rPr>
                <w:lang w:val="en-US"/>
              </w:rPr>
            </w:pPr>
            <w:r>
              <w:rPr>
                <w:lang w:val="en-US"/>
              </w:rPr>
              <w:t>Method Not Allowed</w:t>
            </w:r>
          </w:p>
        </w:tc>
      </w:tr>
      <w:tr w:rsidR="00D73588" w:rsidRPr="00B67569" w14:paraId="697C269F" w14:textId="77777777" w:rsidTr="00DC6D69">
        <w:tc>
          <w:tcPr>
            <w:tcW w:w="1276" w:type="dxa"/>
          </w:tcPr>
          <w:p w14:paraId="5557C4E0" w14:textId="77777777" w:rsidR="00D73588" w:rsidRPr="004C2D28" w:rsidRDefault="00D73588" w:rsidP="00EF4FFD">
            <w:pPr>
              <w:spacing w:before="60" w:after="60"/>
              <w:rPr>
                <w:lang w:val="en-US"/>
              </w:rPr>
            </w:pPr>
            <w:r>
              <w:rPr>
                <w:lang w:val="en-US"/>
              </w:rPr>
              <w:t>500</w:t>
            </w:r>
          </w:p>
        </w:tc>
        <w:tc>
          <w:tcPr>
            <w:tcW w:w="4136" w:type="dxa"/>
          </w:tcPr>
          <w:p w14:paraId="2328A62F" w14:textId="77777777" w:rsidR="00D73588" w:rsidRPr="004C2D28" w:rsidRDefault="00D73588" w:rsidP="00EF4FFD">
            <w:pPr>
              <w:spacing w:before="60" w:after="60"/>
              <w:rPr>
                <w:lang w:val="en-US"/>
              </w:rPr>
            </w:pPr>
            <w:r w:rsidRPr="004C2D28">
              <w:rPr>
                <w:lang w:val="en-US"/>
              </w:rPr>
              <w:t>Internal Server Error</w:t>
            </w:r>
          </w:p>
        </w:tc>
      </w:tr>
    </w:tbl>
    <w:p w14:paraId="5AE2A1E3" w14:textId="77777777" w:rsidR="00D73588" w:rsidRDefault="00D73588" w:rsidP="00D73588">
      <w:pPr>
        <w:rPr>
          <w:lang w:val="en-US"/>
        </w:rPr>
      </w:pPr>
    </w:p>
    <w:p w14:paraId="43697288" w14:textId="77777777" w:rsidR="00D73588" w:rsidRPr="0063579F" w:rsidRDefault="00D73588" w:rsidP="00D73588">
      <w:pPr>
        <w:rPr>
          <w:b/>
          <w:lang w:val="en-US"/>
        </w:rPr>
      </w:pPr>
      <w:r w:rsidRPr="0063579F">
        <w:rPr>
          <w:b/>
          <w:lang w:val="en-US"/>
        </w:rPr>
        <w:lastRenderedPageBreak/>
        <w:t>Sample Request:</w:t>
      </w:r>
    </w:p>
    <w:p w14:paraId="3F5BA8EB" w14:textId="77777777" w:rsidR="0063579F" w:rsidRPr="00D73588" w:rsidRDefault="0063579F" w:rsidP="00D73588">
      <w:pPr>
        <w:rPr>
          <w:lang w:val="en-US"/>
        </w:rPr>
      </w:pPr>
      <w:r w:rsidRPr="0063579F">
        <w:rPr>
          <w:lang w:val="en-US"/>
        </w:rPr>
        <w:t xml:space="preserve">In this example the </w:t>
      </w:r>
      <w:proofErr w:type="spellStart"/>
      <w:r w:rsidRPr="0063579F">
        <w:rPr>
          <w:lang w:val="en-US"/>
        </w:rPr>
        <w:t>cURL</w:t>
      </w:r>
      <w:proofErr w:type="spellEnd"/>
      <w:r w:rsidRPr="0063579F">
        <w:rPr>
          <w:lang w:val="en-US"/>
        </w:rPr>
        <w:t xml:space="preserve"> command to request the VNF "</w:t>
      </w:r>
      <w:proofErr w:type="spellStart"/>
      <w:r w:rsidRPr="0063579F">
        <w:rPr>
          <w:lang w:val="en-US"/>
        </w:rPr>
        <w:t>vTC</w:t>
      </w:r>
      <w:proofErr w:type="spellEnd"/>
      <w:r w:rsidRPr="0063579F">
        <w:rPr>
          <w:lang w:val="en-US"/>
        </w:rPr>
        <w:t>" configuration for the scale up event is showcase:</w:t>
      </w:r>
    </w:p>
    <w:p w14:paraId="3A6C0D39" w14:textId="77777777" w:rsidR="0063579F" w:rsidRPr="0063579F" w:rsidRDefault="0063579F" w:rsidP="0063579F">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lang w:val="en-US"/>
        </w:rPr>
      </w:pPr>
      <w:proofErr w:type="gramStart"/>
      <w:r w:rsidRPr="0063579F">
        <w:rPr>
          <w:color w:val="000000"/>
          <w:sz w:val="19"/>
          <w:szCs w:val="19"/>
          <w:lang w:val="en-US"/>
        </w:rPr>
        <w:t>curl</w:t>
      </w:r>
      <w:proofErr w:type="gramEnd"/>
      <w:r w:rsidRPr="0063579F">
        <w:rPr>
          <w:color w:val="000000"/>
          <w:sz w:val="19"/>
          <w:szCs w:val="19"/>
          <w:lang w:val="en-US"/>
        </w:rPr>
        <w:t xml:space="preserve"> -X PUT 0.0.0.0:1234/</w:t>
      </w:r>
      <w:proofErr w:type="spellStart"/>
      <w:r w:rsidRPr="0063579F">
        <w:rPr>
          <w:color w:val="000000"/>
          <w:sz w:val="19"/>
          <w:szCs w:val="19"/>
          <w:lang w:val="en-US"/>
        </w:rPr>
        <w:t>vnf_api</w:t>
      </w:r>
      <w:proofErr w:type="spellEnd"/>
      <w:r w:rsidRPr="0063579F">
        <w:rPr>
          <w:color w:val="000000"/>
          <w:sz w:val="19"/>
          <w:szCs w:val="19"/>
          <w:lang w:val="en-US"/>
        </w:rPr>
        <w:t>/&lt;</w:t>
      </w:r>
      <w:proofErr w:type="spellStart"/>
      <w:r w:rsidRPr="0063579F">
        <w:rPr>
          <w:color w:val="000000"/>
          <w:sz w:val="19"/>
          <w:szCs w:val="19"/>
          <w:lang w:val="en-US"/>
        </w:rPr>
        <w:t>vTC_VNFR_ID</w:t>
      </w:r>
      <w:proofErr w:type="spellEnd"/>
      <w:r w:rsidRPr="0063579F">
        <w:rPr>
          <w:color w:val="000000"/>
          <w:sz w:val="19"/>
          <w:szCs w:val="19"/>
          <w:lang w:val="en-US"/>
        </w:rPr>
        <w:t>&gt;/</w:t>
      </w:r>
      <w:proofErr w:type="spellStart"/>
      <w:r w:rsidRPr="0063579F">
        <w:rPr>
          <w:color w:val="000000"/>
          <w:sz w:val="19"/>
          <w:szCs w:val="19"/>
          <w:lang w:val="en-US"/>
        </w:rPr>
        <w:t>config</w:t>
      </w:r>
      <w:proofErr w:type="spellEnd"/>
      <w:r w:rsidRPr="0063579F">
        <w:rPr>
          <w:color w:val="000000"/>
          <w:sz w:val="19"/>
          <w:szCs w:val="19"/>
          <w:lang w:val="en-US"/>
        </w:rPr>
        <w:t xml:space="preserve">/ -u </w:t>
      </w:r>
      <w:proofErr w:type="spellStart"/>
      <w:r w:rsidRPr="0063579F">
        <w:rPr>
          <w:color w:val="000000"/>
          <w:sz w:val="19"/>
          <w:szCs w:val="19"/>
          <w:lang w:val="en-US"/>
        </w:rPr>
        <w:t>admin:changeme</w:t>
      </w:r>
      <w:proofErr w:type="spellEnd"/>
      <w:r w:rsidRPr="0063579F">
        <w:rPr>
          <w:color w:val="000000"/>
          <w:sz w:val="19"/>
          <w:szCs w:val="19"/>
          <w:lang w:val="en-US"/>
        </w:rPr>
        <w:t xml:space="preserve"> -d @~/</w:t>
      </w:r>
      <w:proofErr w:type="spellStart"/>
      <w:r w:rsidRPr="0063579F">
        <w:rPr>
          <w:color w:val="000000"/>
          <w:sz w:val="19"/>
          <w:szCs w:val="19"/>
          <w:lang w:val="en-US"/>
        </w:rPr>
        <w:t>mAPI</w:t>
      </w:r>
      <w:proofErr w:type="spellEnd"/>
      <w:r w:rsidRPr="0063579F">
        <w:rPr>
          <w:color w:val="000000"/>
          <w:sz w:val="19"/>
          <w:szCs w:val="19"/>
          <w:lang w:val="en-US"/>
        </w:rPr>
        <w:t>/</w:t>
      </w:r>
      <w:proofErr w:type="spellStart"/>
      <w:r w:rsidRPr="0063579F">
        <w:rPr>
          <w:color w:val="000000"/>
          <w:sz w:val="19"/>
          <w:szCs w:val="19"/>
          <w:lang w:val="en-US"/>
        </w:rPr>
        <w:t>vTC_scale_up_request.json</w:t>
      </w:r>
      <w:proofErr w:type="spellEnd"/>
      <w:r w:rsidRPr="0063579F">
        <w:rPr>
          <w:color w:val="000000"/>
          <w:sz w:val="19"/>
          <w:szCs w:val="19"/>
          <w:lang w:val="en-US"/>
        </w:rPr>
        <w:t xml:space="preserve"> -v</w:t>
      </w:r>
    </w:p>
    <w:p w14:paraId="5E4412FB" w14:textId="77777777" w:rsidR="00D73588" w:rsidRDefault="00D73588" w:rsidP="00D73588">
      <w:pPr>
        <w:rPr>
          <w:lang w:val="en-US"/>
        </w:rPr>
      </w:pPr>
    </w:p>
    <w:p w14:paraId="749907C3" w14:textId="77777777" w:rsidR="0063579F" w:rsidRDefault="0063579F" w:rsidP="00D73588">
      <w:pPr>
        <w:rPr>
          <w:lang w:val="en-US"/>
        </w:rPr>
      </w:pPr>
      <w:r w:rsidRPr="0063579F">
        <w:rPr>
          <w:lang w:val="en-US"/>
        </w:rPr>
        <w:t xml:space="preserve">In this example the file </w:t>
      </w:r>
      <w:proofErr w:type="spellStart"/>
      <w:r w:rsidRPr="0063579F">
        <w:rPr>
          <w:lang w:val="en-US"/>
        </w:rPr>
        <w:t>vTC_scale_up_request.json</w:t>
      </w:r>
      <w:proofErr w:type="spellEnd"/>
      <w:r w:rsidRPr="0063579F">
        <w:rPr>
          <w:lang w:val="en-US"/>
        </w:rPr>
        <w:t xml:space="preserve"> can be built with the following structure:</w:t>
      </w:r>
    </w:p>
    <w:p w14:paraId="2DCBC937" w14:textId="77777777" w:rsidR="0063579F" w:rsidRPr="0063579F" w:rsidRDefault="0063579F" w:rsidP="0063579F">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lang w:val="en-US"/>
        </w:rPr>
      </w:pPr>
      <w:r w:rsidRPr="0063579F">
        <w:rPr>
          <w:color w:val="000000"/>
          <w:sz w:val="19"/>
          <w:szCs w:val="19"/>
          <w:lang w:val="en-US"/>
        </w:rPr>
        <w:t>{</w:t>
      </w:r>
    </w:p>
    <w:p w14:paraId="7DF302BE" w14:textId="77777777" w:rsidR="0063579F" w:rsidRPr="0063579F" w:rsidRDefault="0063579F" w:rsidP="0063579F">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lang w:val="en-US"/>
        </w:rPr>
      </w:pPr>
      <w:r w:rsidRPr="0063579F">
        <w:rPr>
          <w:color w:val="000000"/>
          <w:sz w:val="19"/>
          <w:szCs w:val="19"/>
          <w:lang w:val="en-US"/>
        </w:rPr>
        <w:t xml:space="preserve">  "</w:t>
      </w:r>
      <w:proofErr w:type="gramStart"/>
      <w:r w:rsidRPr="0063579F">
        <w:rPr>
          <w:color w:val="000000"/>
          <w:sz w:val="19"/>
          <w:szCs w:val="19"/>
          <w:lang w:val="en-US"/>
        </w:rPr>
        <w:t>event</w:t>
      </w:r>
      <w:proofErr w:type="gramEnd"/>
      <w:r w:rsidRPr="0063579F">
        <w:rPr>
          <w:color w:val="000000"/>
          <w:sz w:val="19"/>
          <w:szCs w:val="19"/>
          <w:lang w:val="en-US"/>
        </w:rPr>
        <w:t>": "</w:t>
      </w:r>
      <w:proofErr w:type="spellStart"/>
      <w:r w:rsidRPr="0063579F">
        <w:rPr>
          <w:color w:val="000000"/>
          <w:sz w:val="19"/>
          <w:szCs w:val="19"/>
          <w:lang w:val="en-US"/>
        </w:rPr>
        <w:t>scale_up</w:t>
      </w:r>
      <w:proofErr w:type="spellEnd"/>
      <w:r w:rsidRPr="0063579F">
        <w:rPr>
          <w:color w:val="000000"/>
          <w:sz w:val="19"/>
          <w:szCs w:val="19"/>
          <w:lang w:val="en-US"/>
        </w:rPr>
        <w:t>",</w:t>
      </w:r>
    </w:p>
    <w:p w14:paraId="6EBD22F7" w14:textId="77777777" w:rsidR="0063579F" w:rsidRPr="0063579F" w:rsidRDefault="0063579F" w:rsidP="0063579F">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lang w:val="en-US"/>
        </w:rPr>
      </w:pPr>
      <w:r>
        <w:rPr>
          <w:color w:val="000000"/>
          <w:sz w:val="19"/>
          <w:szCs w:val="19"/>
          <w:lang w:val="en-US"/>
        </w:rPr>
        <w:t xml:space="preserve">  "</w:t>
      </w:r>
      <w:proofErr w:type="spellStart"/>
      <w:r>
        <w:rPr>
          <w:color w:val="000000"/>
          <w:sz w:val="19"/>
          <w:szCs w:val="19"/>
          <w:lang w:val="en-US"/>
        </w:rPr>
        <w:t>vnf_controller</w:t>
      </w:r>
      <w:proofErr w:type="spellEnd"/>
      <w:r>
        <w:rPr>
          <w:color w:val="000000"/>
          <w:sz w:val="19"/>
          <w:szCs w:val="19"/>
          <w:lang w:val="en-US"/>
        </w:rPr>
        <w:t>": "</w:t>
      </w:r>
      <w:proofErr w:type="spellStart"/>
      <w:r>
        <w:rPr>
          <w:color w:val="000000"/>
          <w:sz w:val="19"/>
          <w:szCs w:val="19"/>
          <w:lang w:val="en-US"/>
        </w:rPr>
        <w:t>x.x.x.x</w:t>
      </w:r>
      <w:proofErr w:type="spellEnd"/>
      <w:r>
        <w:rPr>
          <w:color w:val="000000"/>
          <w:sz w:val="19"/>
          <w:szCs w:val="19"/>
          <w:lang w:val="en-US"/>
        </w:rPr>
        <w:t>"</w:t>
      </w:r>
      <w:r w:rsidRPr="0063579F">
        <w:rPr>
          <w:color w:val="000000"/>
          <w:sz w:val="19"/>
          <w:szCs w:val="19"/>
          <w:lang w:val="en-US"/>
        </w:rPr>
        <w:t xml:space="preserve">, </w:t>
      </w:r>
    </w:p>
    <w:p w14:paraId="68F345F4" w14:textId="77777777" w:rsidR="0063579F" w:rsidRPr="0063579F" w:rsidRDefault="0063579F" w:rsidP="0063579F">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lang w:val="en-US"/>
        </w:rPr>
      </w:pPr>
      <w:r w:rsidRPr="0063579F">
        <w:rPr>
          <w:color w:val="000000"/>
          <w:sz w:val="19"/>
          <w:szCs w:val="19"/>
          <w:lang w:val="en-US"/>
        </w:rPr>
        <w:t xml:space="preserve">  "</w:t>
      </w:r>
      <w:proofErr w:type="gramStart"/>
      <w:r w:rsidRPr="0063579F">
        <w:rPr>
          <w:color w:val="000000"/>
          <w:sz w:val="19"/>
          <w:szCs w:val="19"/>
          <w:lang w:val="en-US"/>
        </w:rPr>
        <w:t>parameters</w:t>
      </w:r>
      <w:proofErr w:type="gramEnd"/>
      <w:r w:rsidRPr="0063579F">
        <w:rPr>
          <w:color w:val="000000"/>
          <w:sz w:val="19"/>
          <w:szCs w:val="19"/>
          <w:lang w:val="en-US"/>
        </w:rPr>
        <w:t>": {</w:t>
      </w:r>
    </w:p>
    <w:p w14:paraId="57CF94F4" w14:textId="77777777" w:rsidR="0063579F" w:rsidRPr="0063579F" w:rsidRDefault="0063579F" w:rsidP="0063579F">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lang w:val="en-US"/>
        </w:rPr>
      </w:pPr>
      <w:r>
        <w:rPr>
          <w:color w:val="000000"/>
          <w:sz w:val="19"/>
          <w:szCs w:val="19"/>
          <w:lang w:val="en-US"/>
        </w:rPr>
        <w:t xml:space="preserve">    "some_parameter":"</w:t>
      </w:r>
      <w:proofErr w:type="spellStart"/>
      <w:r>
        <w:rPr>
          <w:color w:val="000000"/>
          <w:sz w:val="19"/>
          <w:szCs w:val="19"/>
          <w:lang w:val="en-US"/>
        </w:rPr>
        <w:t>parameter_value</w:t>
      </w:r>
      <w:proofErr w:type="spellEnd"/>
      <w:r>
        <w:rPr>
          <w:color w:val="000000"/>
          <w:sz w:val="19"/>
          <w:szCs w:val="19"/>
          <w:lang w:val="en-US"/>
        </w:rPr>
        <w:t>"</w:t>
      </w:r>
      <w:r w:rsidRPr="0063579F">
        <w:rPr>
          <w:color w:val="000000"/>
          <w:sz w:val="19"/>
          <w:szCs w:val="19"/>
          <w:lang w:val="en-US"/>
        </w:rPr>
        <w:t>,</w:t>
      </w:r>
    </w:p>
    <w:p w14:paraId="51924362" w14:textId="77777777" w:rsidR="0063579F" w:rsidRPr="0063579F" w:rsidRDefault="0063579F" w:rsidP="0063579F">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lang w:val="en-US"/>
        </w:rPr>
      </w:pPr>
      <w:r>
        <w:rPr>
          <w:color w:val="000000"/>
          <w:sz w:val="19"/>
          <w:szCs w:val="19"/>
          <w:lang w:val="en-US"/>
        </w:rPr>
        <w:t xml:space="preserve">    "</w:t>
      </w:r>
      <w:proofErr w:type="spellStart"/>
      <w:r>
        <w:rPr>
          <w:color w:val="000000"/>
          <w:sz w:val="19"/>
          <w:szCs w:val="19"/>
          <w:lang w:val="en-US"/>
        </w:rPr>
        <w:t>another_parameter</w:t>
      </w:r>
      <w:proofErr w:type="spellEnd"/>
      <w:r>
        <w:rPr>
          <w:color w:val="000000"/>
          <w:sz w:val="19"/>
          <w:szCs w:val="19"/>
          <w:lang w:val="en-US"/>
        </w:rPr>
        <w:t>": "</w:t>
      </w:r>
      <w:proofErr w:type="spellStart"/>
      <w:r>
        <w:rPr>
          <w:color w:val="000000"/>
          <w:sz w:val="19"/>
          <w:szCs w:val="19"/>
          <w:lang w:val="en-US"/>
        </w:rPr>
        <w:t>another_param_value</w:t>
      </w:r>
      <w:proofErr w:type="spellEnd"/>
      <w:r>
        <w:rPr>
          <w:color w:val="000000"/>
          <w:sz w:val="19"/>
          <w:szCs w:val="19"/>
          <w:lang w:val="en-US"/>
        </w:rPr>
        <w:t>"</w:t>
      </w:r>
    </w:p>
    <w:p w14:paraId="732FF245" w14:textId="77777777" w:rsidR="0063579F" w:rsidRPr="0063579F" w:rsidRDefault="0063579F" w:rsidP="0063579F">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lang w:val="en-US"/>
        </w:rPr>
      </w:pPr>
      <w:r w:rsidRPr="0063579F">
        <w:rPr>
          <w:color w:val="000000"/>
          <w:sz w:val="19"/>
          <w:szCs w:val="19"/>
          <w:lang w:val="en-US"/>
        </w:rPr>
        <w:t xml:space="preserve">  }</w:t>
      </w:r>
    </w:p>
    <w:p w14:paraId="116E41F2" w14:textId="77777777" w:rsidR="0063579F" w:rsidRPr="0063579F" w:rsidRDefault="0063579F" w:rsidP="0063579F">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lang w:val="en-US"/>
        </w:rPr>
      </w:pPr>
      <w:r w:rsidRPr="0063579F">
        <w:rPr>
          <w:color w:val="000000"/>
          <w:sz w:val="19"/>
          <w:szCs w:val="19"/>
          <w:lang w:val="en-US"/>
        </w:rPr>
        <w:t>}</w:t>
      </w:r>
    </w:p>
    <w:p w14:paraId="4DE4A493" w14:textId="77777777" w:rsidR="0063579F" w:rsidRDefault="0063579F" w:rsidP="00D73588">
      <w:pPr>
        <w:rPr>
          <w:lang w:val="en-US"/>
        </w:rPr>
      </w:pPr>
    </w:p>
    <w:p w14:paraId="578A7611" w14:textId="77777777" w:rsidR="00D73588" w:rsidRPr="00D73588" w:rsidRDefault="00D73588" w:rsidP="00D73588">
      <w:pPr>
        <w:rPr>
          <w:lang w:val="en-US"/>
        </w:rPr>
      </w:pPr>
      <w:r w:rsidRPr="00D73588">
        <w:rPr>
          <w:lang w:val="en-US"/>
        </w:rPr>
        <w:t>The items present in the VNFD relevant for the Middleware API are presented in section</w:t>
      </w:r>
      <w:r w:rsidR="00EF4FFD">
        <w:rPr>
          <w:lang w:val="en-US"/>
        </w:rPr>
        <w:t xml:space="preserve"> </w:t>
      </w:r>
      <w:r w:rsidR="001E5686">
        <w:rPr>
          <w:lang w:val="en-US"/>
        </w:rPr>
        <w:fldChar w:fldCharType="begin"/>
      </w:r>
      <w:r w:rsidR="00EF4FFD">
        <w:rPr>
          <w:lang w:val="en-US"/>
        </w:rPr>
        <w:instrText xml:space="preserve"> REF _Ref441076506 \r \h </w:instrText>
      </w:r>
      <w:r w:rsidR="001E5686">
        <w:rPr>
          <w:lang w:val="en-US"/>
        </w:rPr>
      </w:r>
      <w:r w:rsidR="001E5686">
        <w:rPr>
          <w:lang w:val="en-US"/>
        </w:rPr>
        <w:fldChar w:fldCharType="separate"/>
      </w:r>
      <w:r w:rsidR="00EF4FFD">
        <w:rPr>
          <w:lang w:val="en-US"/>
        </w:rPr>
        <w:t>4.1</w:t>
      </w:r>
      <w:r w:rsidR="001E5686">
        <w:rPr>
          <w:lang w:val="en-US"/>
        </w:rPr>
        <w:fldChar w:fldCharType="end"/>
      </w:r>
      <w:r w:rsidRPr="00D73588">
        <w:rPr>
          <w:lang w:val="en-US"/>
        </w:rPr>
        <w:t>.</w:t>
      </w:r>
    </w:p>
    <w:p w14:paraId="75E03BC5" w14:textId="77777777" w:rsidR="00F8566A" w:rsidRDefault="00F8566A" w:rsidP="00F8566A">
      <w:pPr>
        <w:pStyle w:val="Heading4"/>
        <w:rPr>
          <w:lang w:val="en-US"/>
        </w:rPr>
      </w:pPr>
      <w:bookmarkStart w:id="14" w:name="_Ref441076777"/>
      <w:r>
        <w:rPr>
          <w:lang w:val="en-US"/>
        </w:rPr>
        <w:t>Delete Configuration</w:t>
      </w:r>
      <w:bookmarkEnd w:id="14"/>
    </w:p>
    <w:p w14:paraId="3661ED5A" w14:textId="77777777" w:rsidR="0063579F" w:rsidRDefault="0063579F" w:rsidP="0063579F">
      <w:pPr>
        <w:rPr>
          <w:lang w:val="en-US"/>
        </w:rPr>
      </w:pPr>
      <w:r w:rsidRPr="0063579F">
        <w:rPr>
          <w:lang w:val="en-US"/>
        </w:rPr>
        <w:t xml:space="preserve">This method enables VNFM to trigger the stop operation on a running VNF before being destroyed. Moreover, with this operation the VNF API resource in </w:t>
      </w:r>
      <w:proofErr w:type="spellStart"/>
      <w:r w:rsidRPr="0063579F">
        <w:rPr>
          <w:lang w:val="en-US"/>
        </w:rPr>
        <w:t>mAPI</w:t>
      </w:r>
      <w:proofErr w:type="spellEnd"/>
      <w:r w:rsidRPr="0063579F">
        <w:rPr>
          <w:lang w:val="en-US"/>
        </w:rPr>
        <w:t xml:space="preserve"> will be destroyed, which means all the processes that constitute the VNF onboarding will be reverted.</w:t>
      </w:r>
    </w:p>
    <w:p w14:paraId="65DB680A" w14:textId="77777777" w:rsidR="0063579F" w:rsidRPr="0063579F" w:rsidRDefault="0063579F" w:rsidP="0063579F">
      <w:pPr>
        <w:rPr>
          <w:lang w:val="en-US"/>
        </w:rPr>
      </w:pPr>
      <w:r w:rsidRPr="0063579F">
        <w:rPr>
          <w:b/>
          <w:lang w:val="en-US"/>
        </w:rPr>
        <w:t>Endpoint</w:t>
      </w:r>
      <w:r w:rsidRPr="0063579F">
        <w:rPr>
          <w:lang w:val="en-US"/>
        </w:rPr>
        <w:t>: /</w:t>
      </w:r>
      <w:proofErr w:type="spellStart"/>
      <w:r w:rsidRPr="0063579F">
        <w:rPr>
          <w:lang w:val="en-US"/>
        </w:rPr>
        <w:t>vnf_api</w:t>
      </w:r>
      <w:proofErr w:type="spellEnd"/>
      <w:r w:rsidRPr="0063579F">
        <w:rPr>
          <w:lang w:val="en-US"/>
        </w:rPr>
        <w:t>/&lt;</w:t>
      </w:r>
      <w:proofErr w:type="spellStart"/>
      <w:r w:rsidRPr="0063579F">
        <w:rPr>
          <w:lang w:val="en-US"/>
        </w:rPr>
        <w:t>vnf_id</w:t>
      </w:r>
      <w:proofErr w:type="spellEnd"/>
      <w:r w:rsidRPr="0063579F">
        <w:rPr>
          <w:lang w:val="en-US"/>
        </w:rPr>
        <w:t>&gt;/</w:t>
      </w:r>
    </w:p>
    <w:p w14:paraId="2D333960" w14:textId="77777777" w:rsidR="0063579F" w:rsidRPr="0063579F" w:rsidRDefault="0063579F" w:rsidP="0063579F">
      <w:pPr>
        <w:rPr>
          <w:lang w:val="en-US"/>
        </w:rPr>
      </w:pPr>
      <w:r w:rsidRPr="0063579F">
        <w:rPr>
          <w:b/>
          <w:lang w:val="en-US"/>
        </w:rPr>
        <w:t>Method</w:t>
      </w:r>
      <w:r w:rsidRPr="0063579F">
        <w:rPr>
          <w:lang w:val="en-US"/>
        </w:rPr>
        <w:t>:</w:t>
      </w:r>
      <w:r>
        <w:rPr>
          <w:lang w:val="en-US"/>
        </w:rPr>
        <w:t xml:space="preserve"> </w:t>
      </w:r>
      <w:r w:rsidRPr="0063579F">
        <w:rPr>
          <w:lang w:val="en-US"/>
        </w:rPr>
        <w:t>DELETE</w:t>
      </w:r>
    </w:p>
    <w:p w14:paraId="212CE760" w14:textId="5B8C3D55" w:rsidR="0063579F" w:rsidRPr="0063579F" w:rsidRDefault="0063579F" w:rsidP="0063579F">
      <w:pPr>
        <w:rPr>
          <w:lang w:val="en-US"/>
        </w:rPr>
      </w:pPr>
      <w:r w:rsidRPr="0063579F">
        <w:rPr>
          <w:b/>
          <w:lang w:val="en-US"/>
        </w:rPr>
        <w:t>Parameters</w:t>
      </w:r>
      <w:r w:rsidRPr="0063579F">
        <w:rPr>
          <w:lang w:val="en-US"/>
        </w:rPr>
        <w:t xml:space="preserve">: This operation does not </w:t>
      </w:r>
      <w:r w:rsidR="004E27A4">
        <w:rPr>
          <w:lang w:val="en-US"/>
        </w:rPr>
        <w:t>i</w:t>
      </w:r>
      <w:r w:rsidRPr="0063579F">
        <w:rPr>
          <w:lang w:val="en-US"/>
        </w:rPr>
        <w:t>nvolve sending information in the body.</w:t>
      </w:r>
    </w:p>
    <w:p w14:paraId="52B51D00" w14:textId="77777777" w:rsidR="0063579F" w:rsidRPr="0063579F" w:rsidRDefault="0063579F" w:rsidP="0063579F">
      <w:pPr>
        <w:rPr>
          <w:b/>
          <w:lang w:val="en-US"/>
        </w:rPr>
      </w:pPr>
      <w:r w:rsidRPr="0063579F">
        <w:rPr>
          <w:b/>
          <w:lang w:val="en-US"/>
        </w:rPr>
        <w:t>Possible Errors:</w:t>
      </w:r>
    </w:p>
    <w:p w14:paraId="09265BA6" w14:textId="2E19D9CB" w:rsidR="00DC6D69" w:rsidRPr="00AD5655" w:rsidRDefault="00DC6D69" w:rsidP="00DC6D69">
      <w:pPr>
        <w:pStyle w:val="Caption"/>
        <w:keepNext/>
        <w:rPr>
          <w:lang w:val="en-US"/>
        </w:rPr>
      </w:pPr>
      <w:r w:rsidRPr="00AD5655">
        <w:rPr>
          <w:lang w:val="en-US"/>
        </w:rPr>
        <w:t xml:space="preserve">Table </w:t>
      </w:r>
      <w:r w:rsidR="00592692">
        <w:rPr>
          <w:lang w:val="en-US"/>
        </w:rPr>
        <w:fldChar w:fldCharType="begin"/>
      </w:r>
      <w:r w:rsidR="00592692">
        <w:rPr>
          <w:lang w:val="en-US"/>
        </w:rPr>
        <w:instrText xml:space="preserve"> SEQ Table \* ARABIC </w:instrText>
      </w:r>
      <w:r w:rsidR="00592692">
        <w:rPr>
          <w:lang w:val="en-US"/>
        </w:rPr>
        <w:fldChar w:fldCharType="separate"/>
      </w:r>
      <w:r w:rsidR="00592692">
        <w:rPr>
          <w:noProof/>
          <w:lang w:val="en-US"/>
        </w:rPr>
        <w:t>9</w:t>
      </w:r>
      <w:r w:rsidR="00592692">
        <w:rPr>
          <w:lang w:val="en-US"/>
        </w:rPr>
        <w:fldChar w:fldCharType="end"/>
      </w:r>
      <w:r w:rsidRPr="00DC6D69">
        <w:rPr>
          <w:lang w:val="en-US"/>
        </w:rPr>
        <w:t>. Delete VNF API Errors</w:t>
      </w:r>
    </w:p>
    <w:tbl>
      <w:tblPr>
        <w:tblStyle w:val="TableGrid"/>
        <w:tblW w:w="0" w:type="auto"/>
        <w:tblInd w:w="108" w:type="dxa"/>
        <w:tblLook w:val="04A0" w:firstRow="1" w:lastRow="0" w:firstColumn="1" w:lastColumn="0" w:noHBand="0" w:noVBand="1"/>
      </w:tblPr>
      <w:tblGrid>
        <w:gridCol w:w="1276"/>
        <w:gridCol w:w="4136"/>
      </w:tblGrid>
      <w:tr w:rsidR="0063579F" w:rsidRPr="00B67569" w14:paraId="4FBC0E55" w14:textId="77777777" w:rsidTr="00DC6D69">
        <w:tc>
          <w:tcPr>
            <w:tcW w:w="1276" w:type="dxa"/>
            <w:shd w:val="clear" w:color="auto" w:fill="B8CCE4" w:themeFill="accent1" w:themeFillTint="66"/>
          </w:tcPr>
          <w:p w14:paraId="1F96B032" w14:textId="77777777" w:rsidR="0063579F" w:rsidRPr="008274C0" w:rsidRDefault="0063579F" w:rsidP="00EF4FFD">
            <w:pPr>
              <w:spacing w:before="60" w:after="60"/>
              <w:rPr>
                <w:b/>
                <w:lang w:val="en-US"/>
              </w:rPr>
            </w:pPr>
            <w:r>
              <w:rPr>
                <w:b/>
                <w:lang w:val="en-US"/>
              </w:rPr>
              <w:t>Code</w:t>
            </w:r>
          </w:p>
        </w:tc>
        <w:tc>
          <w:tcPr>
            <w:tcW w:w="4136" w:type="dxa"/>
            <w:shd w:val="clear" w:color="auto" w:fill="B8CCE4" w:themeFill="accent1" w:themeFillTint="66"/>
          </w:tcPr>
          <w:p w14:paraId="72F22D2D" w14:textId="77777777" w:rsidR="0063579F" w:rsidRPr="008274C0" w:rsidRDefault="0063579F" w:rsidP="00EF4FFD">
            <w:pPr>
              <w:spacing w:before="60" w:after="60"/>
              <w:rPr>
                <w:b/>
                <w:lang w:val="en-US"/>
              </w:rPr>
            </w:pPr>
            <w:r>
              <w:rPr>
                <w:b/>
                <w:lang w:val="en-US"/>
              </w:rPr>
              <w:t>Description</w:t>
            </w:r>
          </w:p>
        </w:tc>
      </w:tr>
      <w:tr w:rsidR="0063579F" w:rsidRPr="00B67569" w14:paraId="46CC5090" w14:textId="77777777" w:rsidTr="00DC6D69">
        <w:tc>
          <w:tcPr>
            <w:tcW w:w="1276" w:type="dxa"/>
          </w:tcPr>
          <w:p w14:paraId="7C7EBDCC" w14:textId="77777777" w:rsidR="0063579F" w:rsidRPr="008274C0" w:rsidRDefault="0063579F" w:rsidP="00EF4FFD">
            <w:pPr>
              <w:spacing w:before="60" w:after="60"/>
              <w:rPr>
                <w:lang w:val="en-US"/>
              </w:rPr>
            </w:pPr>
            <w:r>
              <w:rPr>
                <w:lang w:val="en-US"/>
              </w:rPr>
              <w:t>400</w:t>
            </w:r>
          </w:p>
        </w:tc>
        <w:tc>
          <w:tcPr>
            <w:tcW w:w="4136" w:type="dxa"/>
          </w:tcPr>
          <w:p w14:paraId="25444308" w14:textId="77777777" w:rsidR="0063579F" w:rsidRPr="008274C0" w:rsidRDefault="0063579F" w:rsidP="00EF4FFD">
            <w:pPr>
              <w:spacing w:before="60" w:after="60"/>
              <w:rPr>
                <w:lang w:val="en-US"/>
              </w:rPr>
            </w:pPr>
            <w:r w:rsidRPr="004C2D28">
              <w:rPr>
                <w:lang w:val="en-US"/>
              </w:rPr>
              <w:t>Bad Request</w:t>
            </w:r>
          </w:p>
        </w:tc>
      </w:tr>
      <w:tr w:rsidR="0063579F" w:rsidRPr="00B67569" w14:paraId="4435326C" w14:textId="77777777" w:rsidTr="00DC6D69">
        <w:tc>
          <w:tcPr>
            <w:tcW w:w="1276" w:type="dxa"/>
          </w:tcPr>
          <w:p w14:paraId="273B892B" w14:textId="77777777" w:rsidR="0063579F" w:rsidRPr="008274C0" w:rsidRDefault="0063579F" w:rsidP="00EF4FFD">
            <w:pPr>
              <w:spacing w:before="60" w:after="60"/>
              <w:rPr>
                <w:lang w:val="en-US"/>
              </w:rPr>
            </w:pPr>
            <w:r>
              <w:rPr>
                <w:lang w:val="en-US"/>
              </w:rPr>
              <w:t>401</w:t>
            </w:r>
          </w:p>
        </w:tc>
        <w:tc>
          <w:tcPr>
            <w:tcW w:w="4136" w:type="dxa"/>
          </w:tcPr>
          <w:p w14:paraId="3209FCD5" w14:textId="77777777" w:rsidR="0063579F" w:rsidRPr="008274C0" w:rsidRDefault="0063579F" w:rsidP="00EF4FFD">
            <w:pPr>
              <w:spacing w:before="60" w:after="60"/>
              <w:rPr>
                <w:lang w:val="en-US"/>
              </w:rPr>
            </w:pPr>
            <w:r w:rsidRPr="004C2D28">
              <w:rPr>
                <w:lang w:val="en-US"/>
              </w:rPr>
              <w:t>Unauthorized</w:t>
            </w:r>
          </w:p>
        </w:tc>
      </w:tr>
      <w:tr w:rsidR="0063579F" w:rsidRPr="00B67569" w14:paraId="184ECE5C" w14:textId="77777777" w:rsidTr="00DC6D69">
        <w:tc>
          <w:tcPr>
            <w:tcW w:w="1276" w:type="dxa"/>
          </w:tcPr>
          <w:p w14:paraId="47DC382B" w14:textId="77777777" w:rsidR="0063579F" w:rsidRPr="004C2D28" w:rsidRDefault="0063579F" w:rsidP="00EF4FFD">
            <w:pPr>
              <w:spacing w:before="60" w:after="60"/>
              <w:rPr>
                <w:lang w:val="en-US"/>
              </w:rPr>
            </w:pPr>
            <w:r>
              <w:rPr>
                <w:lang w:val="en-US"/>
              </w:rPr>
              <w:t>404</w:t>
            </w:r>
          </w:p>
        </w:tc>
        <w:tc>
          <w:tcPr>
            <w:tcW w:w="4136" w:type="dxa"/>
          </w:tcPr>
          <w:p w14:paraId="6663A8C7" w14:textId="77777777" w:rsidR="0063579F" w:rsidRPr="004C2D28" w:rsidRDefault="0063579F" w:rsidP="00EF4FFD">
            <w:pPr>
              <w:spacing w:before="60" w:after="60"/>
              <w:rPr>
                <w:lang w:val="en-US"/>
              </w:rPr>
            </w:pPr>
            <w:r w:rsidRPr="00D73588">
              <w:rPr>
                <w:lang w:val="en-US"/>
              </w:rPr>
              <w:t>Not Found</w:t>
            </w:r>
          </w:p>
        </w:tc>
      </w:tr>
      <w:tr w:rsidR="0063579F" w:rsidRPr="00B67569" w14:paraId="5ECCF73B" w14:textId="77777777" w:rsidTr="00DC6D69">
        <w:tc>
          <w:tcPr>
            <w:tcW w:w="1276" w:type="dxa"/>
          </w:tcPr>
          <w:p w14:paraId="224F60C3" w14:textId="77777777" w:rsidR="0063579F" w:rsidRDefault="0063579F" w:rsidP="00EF4FFD">
            <w:pPr>
              <w:spacing w:before="60" w:after="60"/>
              <w:rPr>
                <w:lang w:val="en-US"/>
              </w:rPr>
            </w:pPr>
            <w:r>
              <w:rPr>
                <w:lang w:val="en-US"/>
              </w:rPr>
              <w:t>405</w:t>
            </w:r>
          </w:p>
        </w:tc>
        <w:tc>
          <w:tcPr>
            <w:tcW w:w="4136" w:type="dxa"/>
          </w:tcPr>
          <w:p w14:paraId="5A3FDB4D" w14:textId="77777777" w:rsidR="0063579F" w:rsidRPr="00D73588" w:rsidRDefault="0063579F" w:rsidP="00EF4FFD">
            <w:pPr>
              <w:spacing w:before="60" w:after="60"/>
              <w:rPr>
                <w:lang w:val="en-US"/>
              </w:rPr>
            </w:pPr>
            <w:r>
              <w:rPr>
                <w:lang w:val="en-US"/>
              </w:rPr>
              <w:t>Method Not Allowed</w:t>
            </w:r>
          </w:p>
        </w:tc>
      </w:tr>
      <w:tr w:rsidR="0063579F" w:rsidRPr="00B67569" w14:paraId="71E6F5A0" w14:textId="77777777" w:rsidTr="00DC6D69">
        <w:tc>
          <w:tcPr>
            <w:tcW w:w="1276" w:type="dxa"/>
          </w:tcPr>
          <w:p w14:paraId="78357F9A" w14:textId="77777777" w:rsidR="0063579F" w:rsidRPr="004C2D28" w:rsidRDefault="0063579F" w:rsidP="00EF4FFD">
            <w:pPr>
              <w:spacing w:before="60" w:after="60"/>
              <w:rPr>
                <w:lang w:val="en-US"/>
              </w:rPr>
            </w:pPr>
            <w:r>
              <w:rPr>
                <w:lang w:val="en-US"/>
              </w:rPr>
              <w:t>500</w:t>
            </w:r>
          </w:p>
        </w:tc>
        <w:tc>
          <w:tcPr>
            <w:tcW w:w="4136" w:type="dxa"/>
          </w:tcPr>
          <w:p w14:paraId="376D29BC" w14:textId="77777777" w:rsidR="0063579F" w:rsidRPr="004C2D28" w:rsidRDefault="0063579F" w:rsidP="00EF4FFD">
            <w:pPr>
              <w:spacing w:before="60" w:after="60"/>
              <w:rPr>
                <w:lang w:val="en-US"/>
              </w:rPr>
            </w:pPr>
            <w:r w:rsidRPr="004C2D28">
              <w:rPr>
                <w:lang w:val="en-US"/>
              </w:rPr>
              <w:t>Internal Server Error</w:t>
            </w:r>
          </w:p>
        </w:tc>
      </w:tr>
    </w:tbl>
    <w:p w14:paraId="4469DD48" w14:textId="77777777" w:rsidR="0063579F" w:rsidRDefault="0063579F" w:rsidP="0063579F">
      <w:pPr>
        <w:rPr>
          <w:lang w:val="en-US"/>
        </w:rPr>
      </w:pPr>
    </w:p>
    <w:p w14:paraId="2C5AEB33" w14:textId="77777777" w:rsidR="0063579F" w:rsidRPr="0063579F" w:rsidRDefault="0063579F" w:rsidP="0063579F">
      <w:pPr>
        <w:rPr>
          <w:b/>
          <w:lang w:val="en-US"/>
        </w:rPr>
      </w:pPr>
      <w:r w:rsidRPr="0063579F">
        <w:rPr>
          <w:b/>
          <w:lang w:val="en-US"/>
        </w:rPr>
        <w:lastRenderedPageBreak/>
        <w:t>Sample Request</w:t>
      </w:r>
    </w:p>
    <w:p w14:paraId="36FDC76A" w14:textId="77777777" w:rsidR="0063579F" w:rsidRDefault="0063579F" w:rsidP="0063579F">
      <w:pPr>
        <w:rPr>
          <w:lang w:val="en-US"/>
        </w:rPr>
      </w:pPr>
      <w:r w:rsidRPr="0063579F">
        <w:rPr>
          <w:lang w:val="en-US"/>
        </w:rPr>
        <w:t>To delete the VNF "</w:t>
      </w:r>
      <w:proofErr w:type="spellStart"/>
      <w:r w:rsidRPr="0063579F">
        <w:rPr>
          <w:lang w:val="en-US"/>
        </w:rPr>
        <w:t>vTC</w:t>
      </w:r>
      <w:proofErr w:type="spellEnd"/>
      <w:r w:rsidRPr="0063579F">
        <w:rPr>
          <w:lang w:val="en-US"/>
        </w:rPr>
        <w:t xml:space="preserve">" from the Middleware API the following </w:t>
      </w:r>
      <w:proofErr w:type="spellStart"/>
      <w:r w:rsidRPr="0063579F">
        <w:rPr>
          <w:lang w:val="en-US"/>
        </w:rPr>
        <w:t>cURL</w:t>
      </w:r>
      <w:proofErr w:type="spellEnd"/>
      <w:r w:rsidRPr="0063579F">
        <w:rPr>
          <w:lang w:val="en-US"/>
        </w:rPr>
        <w:t xml:space="preserve"> command can be used:</w:t>
      </w:r>
    </w:p>
    <w:p w14:paraId="40D7F6B7" w14:textId="77777777" w:rsidR="0063579F" w:rsidRPr="0063579F" w:rsidRDefault="0063579F" w:rsidP="0063579F">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lang w:val="en-US"/>
        </w:rPr>
      </w:pPr>
      <w:proofErr w:type="gramStart"/>
      <w:r w:rsidRPr="0063579F">
        <w:rPr>
          <w:color w:val="000000"/>
          <w:sz w:val="19"/>
          <w:szCs w:val="19"/>
          <w:lang w:val="en-US"/>
        </w:rPr>
        <w:t>curl</w:t>
      </w:r>
      <w:proofErr w:type="gramEnd"/>
      <w:r w:rsidRPr="0063579F">
        <w:rPr>
          <w:color w:val="000000"/>
          <w:sz w:val="19"/>
          <w:szCs w:val="19"/>
          <w:lang w:val="en-US"/>
        </w:rPr>
        <w:t xml:space="preserve"> -X DELETE 0.0.0.0:1234/</w:t>
      </w:r>
      <w:proofErr w:type="spellStart"/>
      <w:r w:rsidRPr="0063579F">
        <w:rPr>
          <w:color w:val="000000"/>
          <w:sz w:val="19"/>
          <w:szCs w:val="19"/>
          <w:lang w:val="en-US"/>
        </w:rPr>
        <w:t>vnf_api</w:t>
      </w:r>
      <w:proofErr w:type="spellEnd"/>
      <w:r w:rsidRPr="0063579F">
        <w:rPr>
          <w:color w:val="000000"/>
          <w:sz w:val="19"/>
          <w:szCs w:val="19"/>
          <w:lang w:val="en-US"/>
        </w:rPr>
        <w:t>/&lt;</w:t>
      </w:r>
      <w:proofErr w:type="spellStart"/>
      <w:r w:rsidRPr="0063579F">
        <w:rPr>
          <w:color w:val="000000"/>
          <w:sz w:val="19"/>
          <w:szCs w:val="19"/>
          <w:lang w:val="en-US"/>
        </w:rPr>
        <w:t>vTC_VNFR_ID</w:t>
      </w:r>
      <w:proofErr w:type="spellEnd"/>
      <w:r w:rsidRPr="0063579F">
        <w:rPr>
          <w:color w:val="000000"/>
          <w:sz w:val="19"/>
          <w:szCs w:val="19"/>
          <w:lang w:val="en-US"/>
        </w:rPr>
        <w:t xml:space="preserve">&gt;/ -u </w:t>
      </w:r>
      <w:proofErr w:type="spellStart"/>
      <w:r w:rsidRPr="0063579F">
        <w:rPr>
          <w:color w:val="000000"/>
          <w:sz w:val="19"/>
          <w:szCs w:val="19"/>
          <w:lang w:val="en-US"/>
        </w:rPr>
        <w:t>admin:changeme</w:t>
      </w:r>
      <w:proofErr w:type="spellEnd"/>
      <w:r w:rsidRPr="0063579F">
        <w:rPr>
          <w:color w:val="000000"/>
          <w:sz w:val="19"/>
          <w:szCs w:val="19"/>
          <w:lang w:val="en-US"/>
        </w:rPr>
        <w:t xml:space="preserve"> -v</w:t>
      </w:r>
    </w:p>
    <w:p w14:paraId="38208FB7" w14:textId="77777777" w:rsidR="0063579F" w:rsidRPr="0063579F" w:rsidRDefault="0063579F" w:rsidP="0063579F">
      <w:pPr>
        <w:rPr>
          <w:lang w:val="en-US"/>
        </w:rPr>
      </w:pPr>
    </w:p>
    <w:p w14:paraId="54363306" w14:textId="77777777" w:rsidR="00457301" w:rsidRDefault="00457301" w:rsidP="00457301">
      <w:pPr>
        <w:pStyle w:val="Heading2"/>
        <w:rPr>
          <w:lang w:val="en-US"/>
        </w:rPr>
      </w:pPr>
      <w:bookmarkStart w:id="15" w:name="_Ref441065824"/>
      <w:bookmarkStart w:id="16" w:name="_Toc447290024"/>
      <w:r>
        <w:rPr>
          <w:lang w:val="en-US"/>
        </w:rPr>
        <w:t>Southbound Interfaces</w:t>
      </w:r>
      <w:bookmarkEnd w:id="15"/>
      <w:bookmarkEnd w:id="16"/>
    </w:p>
    <w:p w14:paraId="3E505B53" w14:textId="77777777" w:rsidR="0063579F" w:rsidRPr="0063579F" w:rsidRDefault="0063579F" w:rsidP="0063579F">
      <w:pPr>
        <w:rPr>
          <w:lang w:val="en-US"/>
        </w:rPr>
      </w:pPr>
      <w:r w:rsidRPr="0063579F">
        <w:rPr>
          <w:lang w:val="en-US"/>
        </w:rPr>
        <w:t xml:space="preserve">The southbound interface is used to connect the Middleware API to the various VNFs. This interface will use one of the available Drivers to interface with </w:t>
      </w:r>
      <w:r w:rsidR="001A3DC1">
        <w:rPr>
          <w:lang w:val="en-US"/>
        </w:rPr>
        <w:t xml:space="preserve">the </w:t>
      </w:r>
      <w:r w:rsidRPr="0063579F">
        <w:rPr>
          <w:lang w:val="en-US"/>
        </w:rPr>
        <w:t>VNFs.</w:t>
      </w:r>
    </w:p>
    <w:p w14:paraId="2BCC5971" w14:textId="77777777" w:rsidR="0063579F" w:rsidRDefault="0063579F" w:rsidP="0063579F">
      <w:pPr>
        <w:rPr>
          <w:lang w:val="en-US"/>
        </w:rPr>
      </w:pPr>
      <w:r w:rsidRPr="0063579F">
        <w:rPr>
          <w:lang w:val="en-US"/>
        </w:rPr>
        <w:t>The interface requirements defined for the interface between the Orchestrator, more specifically the VNFM, and the VNFs are the following:</w:t>
      </w:r>
    </w:p>
    <w:p w14:paraId="5990192B" w14:textId="30C51A83" w:rsidR="00DC6D69" w:rsidRPr="00AD5655" w:rsidRDefault="00DC6D69" w:rsidP="00DC6D69">
      <w:pPr>
        <w:pStyle w:val="Caption"/>
        <w:keepNext/>
        <w:rPr>
          <w:lang w:val="en-US"/>
        </w:rPr>
      </w:pPr>
      <w:r w:rsidRPr="00AD5655">
        <w:rPr>
          <w:lang w:val="en-US"/>
        </w:rPr>
        <w:t xml:space="preserve">Table </w:t>
      </w:r>
      <w:r w:rsidR="00592692">
        <w:rPr>
          <w:lang w:val="en-US"/>
        </w:rPr>
        <w:fldChar w:fldCharType="begin"/>
      </w:r>
      <w:r w:rsidR="00592692">
        <w:rPr>
          <w:lang w:val="en-US"/>
        </w:rPr>
        <w:instrText xml:space="preserve"> SEQ Table \* ARABIC </w:instrText>
      </w:r>
      <w:r w:rsidR="00592692">
        <w:rPr>
          <w:lang w:val="en-US"/>
        </w:rPr>
        <w:fldChar w:fldCharType="separate"/>
      </w:r>
      <w:r w:rsidR="00592692">
        <w:rPr>
          <w:noProof/>
          <w:lang w:val="en-US"/>
        </w:rPr>
        <w:t>10</w:t>
      </w:r>
      <w:r w:rsidR="00592692">
        <w:rPr>
          <w:lang w:val="en-US"/>
        </w:rPr>
        <w:fldChar w:fldCharType="end"/>
      </w:r>
      <w:r w:rsidRPr="00DC6D69">
        <w:rPr>
          <w:lang w:val="en-US"/>
        </w:rPr>
        <w:t>. Interface Between VNFM and VNF Requirements</w:t>
      </w:r>
    </w:p>
    <w:tbl>
      <w:tblPr>
        <w:tblStyle w:val="TableGrid"/>
        <w:tblW w:w="0" w:type="auto"/>
        <w:tblInd w:w="108" w:type="dxa"/>
        <w:tblLook w:val="04A0" w:firstRow="1" w:lastRow="0" w:firstColumn="1" w:lastColumn="0" w:noHBand="0" w:noVBand="1"/>
      </w:tblPr>
      <w:tblGrid>
        <w:gridCol w:w="1106"/>
        <w:gridCol w:w="1479"/>
        <w:gridCol w:w="1386"/>
        <w:gridCol w:w="2170"/>
        <w:gridCol w:w="2047"/>
      </w:tblGrid>
      <w:tr w:rsidR="000C0BFB" w:rsidRPr="00B67569" w14:paraId="7087E9C7" w14:textId="77777777" w:rsidTr="00592692">
        <w:tc>
          <w:tcPr>
            <w:tcW w:w="1212" w:type="dxa"/>
            <w:shd w:val="clear" w:color="auto" w:fill="B8CCE4" w:themeFill="accent1" w:themeFillTint="66"/>
          </w:tcPr>
          <w:p w14:paraId="08226DA7" w14:textId="77777777" w:rsidR="0063579F" w:rsidRPr="008274C0" w:rsidRDefault="0063579F" w:rsidP="00EF4FFD">
            <w:pPr>
              <w:spacing w:before="60" w:after="60"/>
              <w:rPr>
                <w:b/>
                <w:lang w:val="en-US"/>
              </w:rPr>
            </w:pPr>
            <w:r>
              <w:rPr>
                <w:b/>
                <w:lang w:val="en-US"/>
              </w:rPr>
              <w:t>Req. Id</w:t>
            </w:r>
          </w:p>
        </w:tc>
        <w:tc>
          <w:tcPr>
            <w:tcW w:w="1507" w:type="dxa"/>
            <w:shd w:val="clear" w:color="auto" w:fill="B8CCE4" w:themeFill="accent1" w:themeFillTint="66"/>
          </w:tcPr>
          <w:p w14:paraId="2BD549C7" w14:textId="77777777" w:rsidR="0063579F" w:rsidRDefault="0063579F" w:rsidP="00EF4FFD">
            <w:pPr>
              <w:spacing w:before="60" w:after="60"/>
              <w:rPr>
                <w:b/>
                <w:lang w:val="en-US"/>
              </w:rPr>
            </w:pPr>
            <w:r>
              <w:rPr>
                <w:b/>
                <w:lang w:val="en-US"/>
              </w:rPr>
              <w:t>Alignment</w:t>
            </w:r>
          </w:p>
        </w:tc>
        <w:tc>
          <w:tcPr>
            <w:tcW w:w="1424" w:type="dxa"/>
            <w:shd w:val="clear" w:color="auto" w:fill="B8CCE4" w:themeFill="accent1" w:themeFillTint="66"/>
          </w:tcPr>
          <w:p w14:paraId="307C3448" w14:textId="77777777" w:rsidR="0063579F" w:rsidRDefault="0063579F" w:rsidP="00EF4FFD">
            <w:pPr>
              <w:spacing w:before="60" w:after="60"/>
              <w:rPr>
                <w:b/>
                <w:lang w:val="en-US"/>
              </w:rPr>
            </w:pPr>
            <w:r>
              <w:rPr>
                <w:b/>
                <w:lang w:val="en-US"/>
              </w:rPr>
              <w:t>Domain(s)</w:t>
            </w:r>
          </w:p>
        </w:tc>
        <w:tc>
          <w:tcPr>
            <w:tcW w:w="2170" w:type="dxa"/>
            <w:shd w:val="clear" w:color="auto" w:fill="B8CCE4" w:themeFill="accent1" w:themeFillTint="66"/>
          </w:tcPr>
          <w:p w14:paraId="27EE7198" w14:textId="77777777" w:rsidR="0063579F" w:rsidRDefault="0063579F" w:rsidP="00EF4FFD">
            <w:pPr>
              <w:spacing w:before="60" w:after="60"/>
              <w:rPr>
                <w:b/>
                <w:lang w:val="en-US"/>
              </w:rPr>
            </w:pPr>
            <w:r>
              <w:rPr>
                <w:b/>
                <w:lang w:val="en-US"/>
              </w:rPr>
              <w:t>Requirement Name</w:t>
            </w:r>
          </w:p>
        </w:tc>
        <w:tc>
          <w:tcPr>
            <w:tcW w:w="2101" w:type="dxa"/>
            <w:shd w:val="clear" w:color="auto" w:fill="B8CCE4" w:themeFill="accent1" w:themeFillTint="66"/>
          </w:tcPr>
          <w:p w14:paraId="018899FB" w14:textId="77777777" w:rsidR="0063579F" w:rsidRPr="008274C0" w:rsidRDefault="0063579F" w:rsidP="00EF4FFD">
            <w:pPr>
              <w:spacing w:before="60" w:after="60"/>
              <w:rPr>
                <w:b/>
                <w:lang w:val="en-US"/>
              </w:rPr>
            </w:pPr>
            <w:r>
              <w:rPr>
                <w:b/>
                <w:lang w:val="en-US"/>
              </w:rPr>
              <w:t>Requirement Description</w:t>
            </w:r>
          </w:p>
        </w:tc>
      </w:tr>
      <w:tr w:rsidR="000C0BFB" w:rsidRPr="003F376E" w14:paraId="05567471" w14:textId="77777777" w:rsidTr="000C0BFB">
        <w:tc>
          <w:tcPr>
            <w:tcW w:w="1212" w:type="dxa"/>
          </w:tcPr>
          <w:p w14:paraId="29206EF5" w14:textId="77777777" w:rsidR="0063579F" w:rsidRPr="008274C0" w:rsidRDefault="0063579F" w:rsidP="00EF4FFD">
            <w:pPr>
              <w:spacing w:before="60" w:after="60"/>
              <w:rPr>
                <w:lang w:val="en-US"/>
              </w:rPr>
            </w:pPr>
            <w:r w:rsidRPr="0063579F">
              <w:rPr>
                <w:lang w:val="en-US"/>
              </w:rPr>
              <w:t>T-Vnfm-Vnf.01</w:t>
            </w:r>
          </w:p>
        </w:tc>
        <w:tc>
          <w:tcPr>
            <w:tcW w:w="1507" w:type="dxa"/>
          </w:tcPr>
          <w:p w14:paraId="5C4D6F2A" w14:textId="77777777" w:rsidR="0063579F" w:rsidRPr="004C2D28" w:rsidRDefault="0063579F" w:rsidP="00EF4FFD">
            <w:pPr>
              <w:spacing w:before="60" w:after="60"/>
              <w:rPr>
                <w:lang w:val="en-US"/>
              </w:rPr>
            </w:pPr>
            <w:r w:rsidRPr="0063579F">
              <w:rPr>
                <w:lang w:val="en-US"/>
              </w:rPr>
              <w:t>T_NOVA_02</w:t>
            </w:r>
          </w:p>
        </w:tc>
        <w:tc>
          <w:tcPr>
            <w:tcW w:w="1424" w:type="dxa"/>
          </w:tcPr>
          <w:p w14:paraId="21AE8702" w14:textId="77777777" w:rsidR="0063579F" w:rsidRPr="004C2D28" w:rsidRDefault="0063579F" w:rsidP="00EF4FFD">
            <w:pPr>
              <w:spacing w:before="60" w:after="60"/>
              <w:rPr>
                <w:lang w:val="en-US"/>
              </w:rPr>
            </w:pPr>
            <w:r w:rsidRPr="0063579F">
              <w:rPr>
                <w:lang w:val="en-US"/>
              </w:rPr>
              <w:t>VNFM, VNF</w:t>
            </w:r>
          </w:p>
        </w:tc>
        <w:tc>
          <w:tcPr>
            <w:tcW w:w="2170" w:type="dxa"/>
          </w:tcPr>
          <w:p w14:paraId="3F7E2F05" w14:textId="77777777" w:rsidR="0063579F" w:rsidRPr="004C2D28" w:rsidRDefault="0063579F" w:rsidP="00EF4FFD">
            <w:pPr>
              <w:spacing w:before="60" w:after="60"/>
              <w:rPr>
                <w:lang w:val="en-US"/>
              </w:rPr>
            </w:pPr>
            <w:r w:rsidRPr="0063579F">
              <w:rPr>
                <w:lang w:val="en-US"/>
              </w:rPr>
              <w:t>Secure Interfaces</w:t>
            </w:r>
          </w:p>
        </w:tc>
        <w:tc>
          <w:tcPr>
            <w:tcW w:w="2101" w:type="dxa"/>
          </w:tcPr>
          <w:p w14:paraId="66DE9DBE" w14:textId="77777777" w:rsidR="0063579F" w:rsidRPr="008274C0" w:rsidRDefault="0063579F" w:rsidP="00EF4FFD">
            <w:pPr>
              <w:spacing w:before="60" w:after="60"/>
              <w:rPr>
                <w:lang w:val="en-US"/>
              </w:rPr>
            </w:pPr>
            <w:r w:rsidRPr="0063579F">
              <w:rPr>
                <w:lang w:val="en-US"/>
              </w:rPr>
              <w:t>All the interfaces between the VNFM and the VNF shall be secure, in order to avoid eavesdropping (and other security threats)</w:t>
            </w:r>
          </w:p>
        </w:tc>
      </w:tr>
      <w:tr w:rsidR="000C0BFB" w:rsidRPr="003F376E" w14:paraId="644CC37D" w14:textId="77777777" w:rsidTr="000C0BFB">
        <w:tc>
          <w:tcPr>
            <w:tcW w:w="1212" w:type="dxa"/>
          </w:tcPr>
          <w:p w14:paraId="60BDD489" w14:textId="77777777" w:rsidR="0063579F" w:rsidRPr="008274C0" w:rsidRDefault="0063579F" w:rsidP="00EF4FFD">
            <w:pPr>
              <w:spacing w:before="60" w:after="60"/>
              <w:rPr>
                <w:lang w:val="en-US"/>
              </w:rPr>
            </w:pPr>
            <w:r>
              <w:rPr>
                <w:lang w:val="en-US"/>
              </w:rPr>
              <w:t>T-Vnfm-Vnf.02</w:t>
            </w:r>
          </w:p>
        </w:tc>
        <w:tc>
          <w:tcPr>
            <w:tcW w:w="1507" w:type="dxa"/>
          </w:tcPr>
          <w:p w14:paraId="6D8F8287" w14:textId="77777777" w:rsidR="0063579F" w:rsidRPr="004C2D28" w:rsidRDefault="0063579F" w:rsidP="00EF4FFD">
            <w:pPr>
              <w:spacing w:before="60" w:after="60"/>
              <w:rPr>
                <w:lang w:val="en-US"/>
              </w:rPr>
            </w:pPr>
          </w:p>
        </w:tc>
        <w:tc>
          <w:tcPr>
            <w:tcW w:w="1424" w:type="dxa"/>
          </w:tcPr>
          <w:p w14:paraId="358F716D" w14:textId="77777777" w:rsidR="0063579F" w:rsidRPr="004C2D28" w:rsidRDefault="0063579F" w:rsidP="00EF4FFD">
            <w:pPr>
              <w:spacing w:before="60" w:after="60"/>
              <w:rPr>
                <w:lang w:val="en-US"/>
              </w:rPr>
            </w:pPr>
            <w:r w:rsidRPr="0063579F">
              <w:rPr>
                <w:lang w:val="en-US"/>
              </w:rPr>
              <w:t>VNFM, VNF</w:t>
            </w:r>
          </w:p>
        </w:tc>
        <w:tc>
          <w:tcPr>
            <w:tcW w:w="2170" w:type="dxa"/>
          </w:tcPr>
          <w:p w14:paraId="5AFF2A27" w14:textId="77777777" w:rsidR="0063579F" w:rsidRPr="004C2D28" w:rsidRDefault="0063579F" w:rsidP="00EF4FFD">
            <w:pPr>
              <w:spacing w:before="60" w:after="60"/>
              <w:rPr>
                <w:lang w:val="en-US"/>
              </w:rPr>
            </w:pPr>
            <w:proofErr w:type="spellStart"/>
            <w:r w:rsidRPr="0063579F">
              <w:rPr>
                <w:lang w:val="en-US"/>
              </w:rPr>
              <w:t>Instatiate</w:t>
            </w:r>
            <w:proofErr w:type="spellEnd"/>
            <w:r w:rsidRPr="0063579F">
              <w:rPr>
                <w:lang w:val="en-US"/>
              </w:rPr>
              <w:t>/Terminate VNF</w:t>
            </w:r>
          </w:p>
        </w:tc>
        <w:tc>
          <w:tcPr>
            <w:tcW w:w="2101" w:type="dxa"/>
          </w:tcPr>
          <w:p w14:paraId="0A0105EB" w14:textId="77777777" w:rsidR="0063579F" w:rsidRPr="008274C0" w:rsidRDefault="0063579F" w:rsidP="00EF4FFD">
            <w:pPr>
              <w:spacing w:before="60" w:after="60"/>
              <w:rPr>
                <w:lang w:val="en-US"/>
              </w:rPr>
            </w:pPr>
            <w:r w:rsidRPr="0063579F">
              <w:rPr>
                <w:lang w:val="en-US"/>
              </w:rPr>
              <w:t>The VNFM shall use this interface to instantiate a new VNF or terminate one that has already been instantiated</w:t>
            </w:r>
          </w:p>
        </w:tc>
      </w:tr>
      <w:tr w:rsidR="000C0BFB" w:rsidRPr="003F376E" w14:paraId="613F9065" w14:textId="77777777" w:rsidTr="000C0BFB">
        <w:tc>
          <w:tcPr>
            <w:tcW w:w="1212" w:type="dxa"/>
          </w:tcPr>
          <w:p w14:paraId="6FF4784F" w14:textId="77777777" w:rsidR="0063579F" w:rsidRPr="004C2D28" w:rsidRDefault="0063579F" w:rsidP="00EF4FFD">
            <w:pPr>
              <w:spacing w:before="60" w:after="60"/>
              <w:rPr>
                <w:lang w:val="en-US"/>
              </w:rPr>
            </w:pPr>
            <w:r>
              <w:rPr>
                <w:lang w:val="en-US"/>
              </w:rPr>
              <w:t>T-Vnfm-Vnf.03</w:t>
            </w:r>
          </w:p>
        </w:tc>
        <w:tc>
          <w:tcPr>
            <w:tcW w:w="1507" w:type="dxa"/>
          </w:tcPr>
          <w:p w14:paraId="10B8701B" w14:textId="77777777" w:rsidR="0063579F" w:rsidRPr="00D73588" w:rsidRDefault="0063579F" w:rsidP="00EF4FFD">
            <w:pPr>
              <w:spacing w:before="60" w:after="60"/>
              <w:rPr>
                <w:lang w:val="en-US"/>
              </w:rPr>
            </w:pPr>
            <w:r w:rsidRPr="0063579F">
              <w:rPr>
                <w:lang w:val="en-US"/>
              </w:rPr>
              <w:t>T_NOVA_46, T_NOVA_48</w:t>
            </w:r>
          </w:p>
        </w:tc>
        <w:tc>
          <w:tcPr>
            <w:tcW w:w="1424" w:type="dxa"/>
          </w:tcPr>
          <w:p w14:paraId="0EB16399" w14:textId="77777777" w:rsidR="0063579F" w:rsidRPr="00D73588" w:rsidRDefault="0063579F" w:rsidP="00EF4FFD">
            <w:pPr>
              <w:spacing w:before="60" w:after="60"/>
              <w:rPr>
                <w:lang w:val="en-US"/>
              </w:rPr>
            </w:pPr>
            <w:r w:rsidRPr="0063579F">
              <w:rPr>
                <w:lang w:val="en-US"/>
              </w:rPr>
              <w:t>VNFM, VNF</w:t>
            </w:r>
          </w:p>
        </w:tc>
        <w:tc>
          <w:tcPr>
            <w:tcW w:w="2170" w:type="dxa"/>
          </w:tcPr>
          <w:p w14:paraId="4646A95E" w14:textId="77777777" w:rsidR="0063579F" w:rsidRPr="00D73588" w:rsidRDefault="0063579F" w:rsidP="00EF4FFD">
            <w:pPr>
              <w:spacing w:before="60" w:after="60"/>
              <w:rPr>
                <w:lang w:val="en-US"/>
              </w:rPr>
            </w:pPr>
            <w:r w:rsidRPr="0063579F">
              <w:rPr>
                <w:lang w:val="en-US"/>
              </w:rPr>
              <w:t>Retrieve VNF instance run-time configuration</w:t>
            </w:r>
          </w:p>
        </w:tc>
        <w:tc>
          <w:tcPr>
            <w:tcW w:w="2101" w:type="dxa"/>
          </w:tcPr>
          <w:p w14:paraId="1FDC4B40" w14:textId="77777777" w:rsidR="0063579F" w:rsidRPr="004C2D28" w:rsidRDefault="0063579F" w:rsidP="00EF4FFD">
            <w:pPr>
              <w:spacing w:before="60" w:after="60"/>
              <w:rPr>
                <w:lang w:val="en-US"/>
              </w:rPr>
            </w:pPr>
            <w:r w:rsidRPr="0063579F">
              <w:rPr>
                <w:lang w:val="en-US"/>
              </w:rPr>
              <w:t>The VNFM SHALL use this interface to retrieve the VNF instance run-time information (including performance metrics)</w:t>
            </w:r>
          </w:p>
        </w:tc>
      </w:tr>
      <w:tr w:rsidR="000C0BFB" w:rsidRPr="003F376E" w14:paraId="5AC76928" w14:textId="77777777" w:rsidTr="000C0BFB">
        <w:tc>
          <w:tcPr>
            <w:tcW w:w="1212" w:type="dxa"/>
          </w:tcPr>
          <w:p w14:paraId="5E934ABB" w14:textId="77777777" w:rsidR="0063579F" w:rsidRDefault="0063579F" w:rsidP="0063579F">
            <w:pPr>
              <w:spacing w:before="60" w:after="60"/>
              <w:rPr>
                <w:lang w:val="en-US"/>
              </w:rPr>
            </w:pPr>
            <w:r w:rsidRPr="0063579F">
              <w:rPr>
                <w:lang w:val="en-US"/>
              </w:rPr>
              <w:t>T-Vnfm-</w:t>
            </w:r>
            <w:r>
              <w:rPr>
                <w:lang w:val="en-US"/>
              </w:rPr>
              <w:t>Vnf.04</w:t>
            </w:r>
          </w:p>
        </w:tc>
        <w:tc>
          <w:tcPr>
            <w:tcW w:w="1507" w:type="dxa"/>
          </w:tcPr>
          <w:p w14:paraId="53A6D22E" w14:textId="77777777" w:rsidR="0063579F" w:rsidRPr="0063579F" w:rsidRDefault="0063579F" w:rsidP="00EF4FFD">
            <w:pPr>
              <w:spacing w:before="60" w:after="60"/>
              <w:rPr>
                <w:lang w:val="pt-PT"/>
              </w:rPr>
            </w:pPr>
            <w:r w:rsidRPr="0063579F">
              <w:rPr>
                <w:lang w:val="pt-PT"/>
              </w:rPr>
              <w:t>T_NOVA_23, T_NOVA_33</w:t>
            </w:r>
          </w:p>
        </w:tc>
        <w:tc>
          <w:tcPr>
            <w:tcW w:w="1424" w:type="dxa"/>
          </w:tcPr>
          <w:p w14:paraId="41DA1E48" w14:textId="77777777" w:rsidR="0063579F" w:rsidRDefault="0063579F" w:rsidP="00EF4FFD">
            <w:pPr>
              <w:spacing w:before="60" w:after="60"/>
              <w:rPr>
                <w:lang w:val="en-US"/>
              </w:rPr>
            </w:pPr>
            <w:r w:rsidRPr="0063579F">
              <w:rPr>
                <w:lang w:val="en-US"/>
              </w:rPr>
              <w:t>VNFM, VNF</w:t>
            </w:r>
          </w:p>
        </w:tc>
        <w:tc>
          <w:tcPr>
            <w:tcW w:w="2170" w:type="dxa"/>
          </w:tcPr>
          <w:p w14:paraId="67C87563" w14:textId="77777777" w:rsidR="0063579F" w:rsidRDefault="0063579F" w:rsidP="00EF4FFD">
            <w:pPr>
              <w:spacing w:before="60" w:after="60"/>
              <w:rPr>
                <w:lang w:val="en-US"/>
              </w:rPr>
            </w:pPr>
            <w:r w:rsidRPr="0063579F">
              <w:rPr>
                <w:lang w:val="en-US"/>
              </w:rPr>
              <w:t>Configure a VNF</w:t>
            </w:r>
          </w:p>
        </w:tc>
        <w:tc>
          <w:tcPr>
            <w:tcW w:w="2101" w:type="dxa"/>
          </w:tcPr>
          <w:p w14:paraId="104C50E0" w14:textId="77777777" w:rsidR="0063579F" w:rsidRPr="00D73588" w:rsidRDefault="0063579F" w:rsidP="00EF4FFD">
            <w:pPr>
              <w:spacing w:before="60" w:after="60"/>
              <w:rPr>
                <w:lang w:val="en-US"/>
              </w:rPr>
            </w:pPr>
            <w:r w:rsidRPr="0063579F">
              <w:rPr>
                <w:lang w:val="en-US"/>
              </w:rPr>
              <w:t xml:space="preserve">The VNFM SHALL use this interface </w:t>
            </w:r>
            <w:r w:rsidRPr="0063579F">
              <w:rPr>
                <w:lang w:val="en-US"/>
              </w:rPr>
              <w:lastRenderedPageBreak/>
              <w:t>to (re-)configure a VNF instance</w:t>
            </w:r>
          </w:p>
        </w:tc>
      </w:tr>
      <w:tr w:rsidR="000C0BFB" w:rsidRPr="003F376E" w14:paraId="167A9B36" w14:textId="77777777" w:rsidTr="000C0BFB">
        <w:tc>
          <w:tcPr>
            <w:tcW w:w="1212" w:type="dxa"/>
          </w:tcPr>
          <w:p w14:paraId="2F19FDD2" w14:textId="77777777" w:rsidR="0063579F" w:rsidRPr="004C2D28" w:rsidRDefault="0063579F" w:rsidP="00EF4FFD">
            <w:pPr>
              <w:spacing w:before="60" w:after="60"/>
              <w:rPr>
                <w:lang w:val="en-US"/>
              </w:rPr>
            </w:pPr>
            <w:r>
              <w:rPr>
                <w:lang w:val="en-US"/>
              </w:rPr>
              <w:lastRenderedPageBreak/>
              <w:t>T-Vnfm-Vnf.05</w:t>
            </w:r>
          </w:p>
        </w:tc>
        <w:tc>
          <w:tcPr>
            <w:tcW w:w="1507" w:type="dxa"/>
          </w:tcPr>
          <w:p w14:paraId="132B3669" w14:textId="77777777" w:rsidR="0063579F" w:rsidRPr="0063579F" w:rsidRDefault="0063579F" w:rsidP="00EF4FFD">
            <w:pPr>
              <w:spacing w:before="60" w:after="60"/>
              <w:rPr>
                <w:lang w:val="pt-PT"/>
              </w:rPr>
            </w:pPr>
            <w:r w:rsidRPr="0063579F">
              <w:rPr>
                <w:lang w:val="pt-PT"/>
              </w:rPr>
              <w:t>T_NOVA_24, T_NOVA_35, T_NOVA_58</w:t>
            </w:r>
          </w:p>
        </w:tc>
        <w:tc>
          <w:tcPr>
            <w:tcW w:w="1424" w:type="dxa"/>
          </w:tcPr>
          <w:p w14:paraId="7BD31ACE" w14:textId="77777777" w:rsidR="0063579F" w:rsidRPr="0063579F" w:rsidRDefault="0063579F" w:rsidP="00EF4FFD">
            <w:pPr>
              <w:spacing w:before="60" w:after="60"/>
              <w:rPr>
                <w:lang w:val="pt-PT"/>
              </w:rPr>
            </w:pPr>
            <w:r w:rsidRPr="0063579F">
              <w:rPr>
                <w:lang w:val="en-US"/>
              </w:rPr>
              <w:t>VNFM, VNF</w:t>
            </w:r>
          </w:p>
        </w:tc>
        <w:tc>
          <w:tcPr>
            <w:tcW w:w="2170" w:type="dxa"/>
          </w:tcPr>
          <w:p w14:paraId="6CB847AB" w14:textId="77777777" w:rsidR="0063579F" w:rsidRPr="0063579F" w:rsidRDefault="0063579F" w:rsidP="00EF4FFD">
            <w:pPr>
              <w:spacing w:before="60" w:after="60"/>
              <w:rPr>
                <w:lang w:val="pt-PT"/>
              </w:rPr>
            </w:pPr>
            <w:proofErr w:type="spellStart"/>
            <w:r w:rsidRPr="0063579F">
              <w:rPr>
                <w:lang w:val="pt-PT"/>
              </w:rPr>
              <w:t>Manage</w:t>
            </w:r>
            <w:proofErr w:type="spellEnd"/>
            <w:r w:rsidRPr="0063579F">
              <w:rPr>
                <w:lang w:val="pt-PT"/>
              </w:rPr>
              <w:t xml:space="preserve"> VNF </w:t>
            </w:r>
            <w:proofErr w:type="spellStart"/>
            <w:r w:rsidRPr="0063579F">
              <w:rPr>
                <w:lang w:val="pt-PT"/>
              </w:rPr>
              <w:t>State</w:t>
            </w:r>
            <w:proofErr w:type="spellEnd"/>
          </w:p>
        </w:tc>
        <w:tc>
          <w:tcPr>
            <w:tcW w:w="2101" w:type="dxa"/>
          </w:tcPr>
          <w:p w14:paraId="74A26E9E" w14:textId="77777777" w:rsidR="0063579F" w:rsidRPr="004C2D28" w:rsidRDefault="0063579F" w:rsidP="00EF4FFD">
            <w:pPr>
              <w:spacing w:before="60" w:after="60"/>
              <w:rPr>
                <w:lang w:val="en-US"/>
              </w:rPr>
            </w:pPr>
            <w:r w:rsidRPr="0063579F">
              <w:rPr>
                <w:lang w:val="en-US"/>
              </w:rPr>
              <w:t xml:space="preserve">The VNFM SHALL use this interface to collect/request from the NFS the state/change of a given VNF (e.g. start, stop, </w:t>
            </w:r>
            <w:proofErr w:type="spellStart"/>
            <w:r w:rsidRPr="0063579F">
              <w:rPr>
                <w:lang w:val="en-US"/>
              </w:rPr>
              <w:t>etc</w:t>
            </w:r>
            <w:proofErr w:type="spellEnd"/>
            <w:r w:rsidRPr="0063579F">
              <w:rPr>
                <w:lang w:val="en-US"/>
              </w:rPr>
              <w:t>)</w:t>
            </w:r>
          </w:p>
        </w:tc>
      </w:tr>
      <w:tr w:rsidR="000C0BFB" w:rsidRPr="003F376E" w14:paraId="2FA6F44C" w14:textId="77777777" w:rsidTr="000C0BFB">
        <w:tc>
          <w:tcPr>
            <w:tcW w:w="1212" w:type="dxa"/>
          </w:tcPr>
          <w:p w14:paraId="78A12B2C" w14:textId="77777777" w:rsidR="0063579F" w:rsidRDefault="0063579F" w:rsidP="00EF4FFD">
            <w:pPr>
              <w:spacing w:before="60" w:after="60"/>
              <w:rPr>
                <w:lang w:val="en-US"/>
              </w:rPr>
            </w:pPr>
            <w:r>
              <w:rPr>
                <w:lang w:val="en-US"/>
              </w:rPr>
              <w:t>T-Vnfm-Vnf.06</w:t>
            </w:r>
          </w:p>
        </w:tc>
        <w:tc>
          <w:tcPr>
            <w:tcW w:w="1507" w:type="dxa"/>
          </w:tcPr>
          <w:p w14:paraId="5A023EE7" w14:textId="77777777" w:rsidR="0063579F" w:rsidRPr="0063579F" w:rsidRDefault="0063579F" w:rsidP="00EF4FFD">
            <w:pPr>
              <w:spacing w:before="60" w:after="60"/>
              <w:rPr>
                <w:lang w:val="pt-PT"/>
              </w:rPr>
            </w:pPr>
            <w:r w:rsidRPr="0063579F">
              <w:rPr>
                <w:lang w:val="pt-PT"/>
              </w:rPr>
              <w:t>T_NOVA_36, T_NOVA_37, T_NOVA_38, T_NOVA_39, T_NOVA_42, T_NOVA_43, T_NOVA_44, T_NOVA_45</w:t>
            </w:r>
          </w:p>
        </w:tc>
        <w:tc>
          <w:tcPr>
            <w:tcW w:w="1424" w:type="dxa"/>
          </w:tcPr>
          <w:p w14:paraId="233410F1" w14:textId="77777777" w:rsidR="0063579F" w:rsidRPr="0063579F" w:rsidRDefault="0063579F" w:rsidP="00EF4FFD">
            <w:pPr>
              <w:spacing w:before="60" w:after="60"/>
              <w:rPr>
                <w:lang w:val="pt-PT"/>
              </w:rPr>
            </w:pPr>
            <w:r w:rsidRPr="0063579F">
              <w:rPr>
                <w:lang w:val="en-US"/>
              </w:rPr>
              <w:t>VNFM, VNF</w:t>
            </w:r>
          </w:p>
        </w:tc>
        <w:tc>
          <w:tcPr>
            <w:tcW w:w="2170" w:type="dxa"/>
          </w:tcPr>
          <w:p w14:paraId="1F7AAC0B" w14:textId="77777777" w:rsidR="0063579F" w:rsidRPr="0063579F" w:rsidRDefault="0063579F" w:rsidP="00EF4FFD">
            <w:pPr>
              <w:spacing w:before="60" w:after="60"/>
              <w:rPr>
                <w:lang w:val="pt-PT"/>
              </w:rPr>
            </w:pPr>
            <w:proofErr w:type="spellStart"/>
            <w:r w:rsidRPr="0063579F">
              <w:rPr>
                <w:lang w:val="pt-PT"/>
              </w:rPr>
              <w:t>Scale</w:t>
            </w:r>
            <w:proofErr w:type="spellEnd"/>
            <w:r w:rsidRPr="0063579F">
              <w:rPr>
                <w:lang w:val="pt-PT"/>
              </w:rPr>
              <w:t xml:space="preserve"> VNF</w:t>
            </w:r>
          </w:p>
        </w:tc>
        <w:tc>
          <w:tcPr>
            <w:tcW w:w="2101" w:type="dxa"/>
          </w:tcPr>
          <w:p w14:paraId="4026E834" w14:textId="77777777" w:rsidR="0063579F" w:rsidRPr="0063579F" w:rsidRDefault="0063579F" w:rsidP="00EF4FFD">
            <w:pPr>
              <w:spacing w:before="60" w:after="60"/>
              <w:rPr>
                <w:lang w:val="en-US"/>
              </w:rPr>
            </w:pPr>
            <w:r w:rsidRPr="0063579F">
              <w:rPr>
                <w:lang w:val="en-US"/>
              </w:rPr>
              <w:t>The VNFM SHALL use this interface to request the appropriate scaling (in/out/up/down) metadata to the VNF</w:t>
            </w:r>
          </w:p>
        </w:tc>
      </w:tr>
    </w:tbl>
    <w:p w14:paraId="32F6E68B" w14:textId="77777777" w:rsidR="0063579F" w:rsidRDefault="0063579F" w:rsidP="0063579F">
      <w:pPr>
        <w:rPr>
          <w:lang w:val="en-US"/>
        </w:rPr>
      </w:pPr>
    </w:p>
    <w:p w14:paraId="44F741A8" w14:textId="77777777" w:rsidR="0063579F" w:rsidRPr="0063579F" w:rsidRDefault="0063579F" w:rsidP="0063579F">
      <w:pPr>
        <w:rPr>
          <w:lang w:val="en-US"/>
        </w:rPr>
      </w:pPr>
      <w:r w:rsidRPr="0063579F">
        <w:rPr>
          <w:lang w:val="en-US"/>
        </w:rPr>
        <w:t xml:space="preserve">Since, the Middleware API implements the Interface between the VNFM and the VNFs, the above requirements must be supported. Although </w:t>
      </w:r>
      <w:r w:rsidR="001A3DC1">
        <w:rPr>
          <w:lang w:val="en-US"/>
        </w:rPr>
        <w:t xml:space="preserve">the </w:t>
      </w:r>
      <w:r w:rsidRPr="0063579F">
        <w:rPr>
          <w:lang w:val="en-US"/>
        </w:rPr>
        <w:t>current version of the middleware API only support</w:t>
      </w:r>
      <w:r w:rsidR="001A3DC1">
        <w:rPr>
          <w:lang w:val="en-US"/>
        </w:rPr>
        <w:t>s</w:t>
      </w:r>
      <w:r w:rsidRPr="0063579F">
        <w:rPr>
          <w:lang w:val="en-US"/>
        </w:rPr>
        <w:t xml:space="preserve"> two protocols to interface </w:t>
      </w:r>
      <w:r w:rsidR="001A3DC1">
        <w:rPr>
          <w:lang w:val="en-US"/>
        </w:rPr>
        <w:t xml:space="preserve">the </w:t>
      </w:r>
      <w:r w:rsidRPr="0063579F">
        <w:rPr>
          <w:lang w:val="en-US"/>
        </w:rPr>
        <w:t>VNFs, SSH and HTTP; other plugins can be developed to add support to other protocols.</w:t>
      </w:r>
    </w:p>
    <w:p w14:paraId="5C9E97BB" w14:textId="77777777" w:rsidR="00F8566A" w:rsidRDefault="00F8566A" w:rsidP="00F8566A">
      <w:pPr>
        <w:pStyle w:val="Heading3"/>
        <w:rPr>
          <w:lang w:val="en-US"/>
        </w:rPr>
      </w:pPr>
      <w:bookmarkStart w:id="17" w:name="_Toc447290025"/>
      <w:r>
        <w:rPr>
          <w:lang w:val="en-US"/>
        </w:rPr>
        <w:t>SSH Driver</w:t>
      </w:r>
      <w:bookmarkEnd w:id="17"/>
    </w:p>
    <w:p w14:paraId="4B2FC8A2" w14:textId="77777777" w:rsidR="0063579F" w:rsidRPr="0063579F" w:rsidRDefault="0063579F" w:rsidP="0063579F">
      <w:pPr>
        <w:rPr>
          <w:lang w:val="en-US"/>
        </w:rPr>
      </w:pPr>
      <w:r w:rsidRPr="0063579F">
        <w:rPr>
          <w:lang w:val="en-US"/>
        </w:rPr>
        <w:t xml:space="preserve">The specification for the SSH driver is summarized </w:t>
      </w:r>
      <w:r w:rsidR="00100DB9" w:rsidRPr="0063579F">
        <w:rPr>
          <w:lang w:val="en-US"/>
        </w:rPr>
        <w:t>below</w:t>
      </w:r>
      <w:r w:rsidRPr="0063579F">
        <w:rPr>
          <w:lang w:val="en-US"/>
        </w:rPr>
        <w:t>:</w:t>
      </w:r>
    </w:p>
    <w:p w14:paraId="0330D7AE" w14:textId="77777777" w:rsidR="0063579F" w:rsidRPr="00100DB9" w:rsidRDefault="0063579F" w:rsidP="00100DB9">
      <w:pPr>
        <w:pStyle w:val="ListParagraph"/>
        <w:numPr>
          <w:ilvl w:val="0"/>
          <w:numId w:val="14"/>
        </w:numPr>
        <w:rPr>
          <w:lang w:val="en-US"/>
        </w:rPr>
      </w:pPr>
      <w:r w:rsidRPr="00100DB9">
        <w:rPr>
          <w:lang w:val="en-US"/>
        </w:rPr>
        <w:t>Authentication:</w:t>
      </w:r>
    </w:p>
    <w:p w14:paraId="03CEE61D" w14:textId="5FCC2AA1" w:rsidR="0063579F" w:rsidRPr="00100DB9" w:rsidRDefault="0063579F" w:rsidP="00100DB9">
      <w:pPr>
        <w:pStyle w:val="ListParagraph"/>
        <w:numPr>
          <w:ilvl w:val="1"/>
          <w:numId w:val="14"/>
        </w:numPr>
        <w:rPr>
          <w:lang w:val="en-US"/>
        </w:rPr>
      </w:pPr>
      <w:r w:rsidRPr="00100DB9">
        <w:rPr>
          <w:lang w:val="en-US"/>
        </w:rPr>
        <w:t xml:space="preserve">Private-Key: </w:t>
      </w:r>
      <w:r w:rsidR="00D72822">
        <w:rPr>
          <w:lang w:val="en-US"/>
        </w:rPr>
        <w:t>the</w:t>
      </w:r>
      <w:r w:rsidRPr="00100DB9">
        <w:rPr>
          <w:lang w:val="en-US"/>
        </w:rPr>
        <w:t xml:space="preserve"> private-key enables authentication in virtual machines when using the SSH protocol. </w:t>
      </w:r>
      <w:r w:rsidR="00D72822">
        <w:rPr>
          <w:lang w:val="en-US"/>
        </w:rPr>
        <w:t>The public key needs to be</w:t>
      </w:r>
      <w:r w:rsidRPr="00100DB9">
        <w:rPr>
          <w:lang w:val="en-US"/>
        </w:rPr>
        <w:t xml:space="preserve"> injected in the VM </w:t>
      </w:r>
      <w:r w:rsidR="00D72822">
        <w:rPr>
          <w:lang w:val="en-US"/>
        </w:rPr>
        <w:t>image prior the VNF onboarding</w:t>
      </w:r>
      <w:r w:rsidRPr="00100DB9">
        <w:rPr>
          <w:lang w:val="en-US"/>
        </w:rPr>
        <w:t>.</w:t>
      </w:r>
    </w:p>
    <w:p w14:paraId="335E86FC" w14:textId="77777777" w:rsidR="0063579F" w:rsidRPr="00100DB9" w:rsidRDefault="0063579F" w:rsidP="00100DB9">
      <w:pPr>
        <w:pStyle w:val="ListParagraph"/>
        <w:numPr>
          <w:ilvl w:val="0"/>
          <w:numId w:val="14"/>
        </w:numPr>
        <w:rPr>
          <w:lang w:val="en-US"/>
        </w:rPr>
      </w:pPr>
      <w:r w:rsidRPr="00100DB9">
        <w:rPr>
          <w:lang w:val="en-US"/>
        </w:rPr>
        <w:t>Operations:</w:t>
      </w:r>
    </w:p>
    <w:p w14:paraId="4C6D2E9B" w14:textId="77777777" w:rsidR="0063579F" w:rsidRPr="00100DB9" w:rsidRDefault="0063579F" w:rsidP="00100DB9">
      <w:pPr>
        <w:pStyle w:val="ListParagraph"/>
        <w:numPr>
          <w:ilvl w:val="1"/>
          <w:numId w:val="14"/>
        </w:numPr>
        <w:rPr>
          <w:lang w:val="en-US"/>
        </w:rPr>
      </w:pPr>
      <w:r w:rsidRPr="00100DB9">
        <w:rPr>
          <w:lang w:val="en-US"/>
        </w:rPr>
        <w:t>Copy file to host: this operation allows the middleware API to send the configuration file to the VM. This operation enables the exchange of configuration parameters with the VNFs.</w:t>
      </w:r>
    </w:p>
    <w:p w14:paraId="13A1BC54" w14:textId="368C48FE" w:rsidR="0063579F" w:rsidRPr="00100DB9" w:rsidRDefault="0063579F" w:rsidP="00100DB9">
      <w:pPr>
        <w:pStyle w:val="ListParagraph"/>
        <w:numPr>
          <w:ilvl w:val="1"/>
          <w:numId w:val="14"/>
        </w:numPr>
        <w:rPr>
          <w:lang w:val="en-US"/>
        </w:rPr>
      </w:pPr>
      <w:r w:rsidRPr="00100DB9">
        <w:rPr>
          <w:lang w:val="en-US"/>
        </w:rPr>
        <w:t>Run remote command: this operation is used to trigger a lifecycle event / reconfiguration of the VNF. With this operation VNF developers can specify not only commands that should be r</w:t>
      </w:r>
      <w:r w:rsidR="00177535">
        <w:rPr>
          <w:lang w:val="en-US"/>
        </w:rPr>
        <w:t>u</w:t>
      </w:r>
      <w:r w:rsidRPr="00100DB9">
        <w:rPr>
          <w:lang w:val="en-US"/>
        </w:rPr>
        <w:t>n inside the VM but also scripts.</w:t>
      </w:r>
    </w:p>
    <w:p w14:paraId="3EC28D60" w14:textId="77777777" w:rsidR="00F8566A" w:rsidRDefault="00F8566A" w:rsidP="00F8566A">
      <w:pPr>
        <w:pStyle w:val="Heading3"/>
        <w:rPr>
          <w:lang w:val="en-US"/>
        </w:rPr>
      </w:pPr>
      <w:bookmarkStart w:id="18" w:name="_Toc447290026"/>
      <w:r>
        <w:rPr>
          <w:lang w:val="en-US"/>
        </w:rPr>
        <w:t>HTTP Driver</w:t>
      </w:r>
      <w:bookmarkEnd w:id="18"/>
    </w:p>
    <w:p w14:paraId="48B671D1" w14:textId="77777777" w:rsidR="00100DB9" w:rsidRPr="00100DB9" w:rsidRDefault="00100DB9" w:rsidP="00100DB9">
      <w:pPr>
        <w:rPr>
          <w:lang w:val="en-US"/>
        </w:rPr>
      </w:pPr>
      <w:r w:rsidRPr="00100DB9">
        <w:rPr>
          <w:lang w:val="en-US"/>
        </w:rPr>
        <w:t xml:space="preserve">The specification for HTTP driver is summarized </w:t>
      </w:r>
      <w:r w:rsidR="00EF4FFD" w:rsidRPr="00100DB9">
        <w:rPr>
          <w:lang w:val="en-US"/>
        </w:rPr>
        <w:t>below</w:t>
      </w:r>
      <w:r w:rsidRPr="00100DB9">
        <w:rPr>
          <w:lang w:val="en-US"/>
        </w:rPr>
        <w:t>:</w:t>
      </w:r>
    </w:p>
    <w:p w14:paraId="1A3945E1" w14:textId="77777777" w:rsidR="00100DB9" w:rsidRPr="00100DB9" w:rsidRDefault="00100DB9" w:rsidP="00100DB9">
      <w:pPr>
        <w:pStyle w:val="ListParagraph"/>
        <w:numPr>
          <w:ilvl w:val="0"/>
          <w:numId w:val="15"/>
        </w:numPr>
        <w:rPr>
          <w:lang w:val="en-US"/>
        </w:rPr>
      </w:pPr>
      <w:r w:rsidRPr="00100DB9">
        <w:rPr>
          <w:lang w:val="en-US"/>
        </w:rPr>
        <w:t>Authentication:</w:t>
      </w:r>
    </w:p>
    <w:p w14:paraId="223A923F" w14:textId="77777777" w:rsidR="00100DB9" w:rsidRPr="00100DB9" w:rsidRDefault="00100DB9" w:rsidP="00100DB9">
      <w:pPr>
        <w:pStyle w:val="ListParagraph"/>
        <w:numPr>
          <w:ilvl w:val="1"/>
          <w:numId w:val="15"/>
        </w:numPr>
        <w:rPr>
          <w:lang w:val="en-US"/>
        </w:rPr>
      </w:pPr>
      <w:r w:rsidRPr="00100DB9">
        <w:rPr>
          <w:lang w:val="en-US"/>
        </w:rPr>
        <w:t xml:space="preserve">Basic access authentication: for T-NOVA, when using HTTP only basic authentication will be supported. This authentication is realized by </w:t>
      </w:r>
      <w:r w:rsidRPr="00100DB9">
        <w:rPr>
          <w:lang w:val="en-US"/>
        </w:rPr>
        <w:lastRenderedPageBreak/>
        <w:t>sending a username and password via HTTP header when making a request.</w:t>
      </w:r>
    </w:p>
    <w:p w14:paraId="3C0935A2" w14:textId="77777777" w:rsidR="00100DB9" w:rsidRPr="00100DB9" w:rsidRDefault="00100DB9" w:rsidP="00100DB9">
      <w:pPr>
        <w:pStyle w:val="ListParagraph"/>
        <w:numPr>
          <w:ilvl w:val="0"/>
          <w:numId w:val="15"/>
        </w:numPr>
        <w:rPr>
          <w:lang w:val="en-US"/>
        </w:rPr>
      </w:pPr>
      <w:r w:rsidRPr="00100DB9">
        <w:rPr>
          <w:lang w:val="en-US"/>
        </w:rPr>
        <w:t>Operations:</w:t>
      </w:r>
    </w:p>
    <w:p w14:paraId="485B4AEA" w14:textId="77777777" w:rsidR="00100DB9" w:rsidRPr="00100DB9" w:rsidRDefault="00100DB9" w:rsidP="00100DB9">
      <w:pPr>
        <w:pStyle w:val="ListParagraph"/>
        <w:numPr>
          <w:ilvl w:val="1"/>
          <w:numId w:val="15"/>
        </w:numPr>
        <w:rPr>
          <w:lang w:val="en-US"/>
        </w:rPr>
      </w:pPr>
      <w:r w:rsidRPr="00100DB9">
        <w:rPr>
          <w:lang w:val="en-US"/>
        </w:rPr>
        <w:t xml:space="preserve">File upload: simple HTTP file upload operation using "multipart/form-data" </w:t>
      </w:r>
      <w:proofErr w:type="spellStart"/>
      <w:r w:rsidRPr="00100DB9">
        <w:rPr>
          <w:lang w:val="en-US"/>
        </w:rPr>
        <w:t>enconding</w:t>
      </w:r>
      <w:proofErr w:type="spellEnd"/>
      <w:r w:rsidRPr="00100DB9">
        <w:rPr>
          <w:lang w:val="en-US"/>
        </w:rPr>
        <w:t xml:space="preserve"> type. POST and PUT operations must be supported to enable a single step operation (upload file and trigger reconfiguration).</w:t>
      </w:r>
    </w:p>
    <w:p w14:paraId="7155BC49" w14:textId="7A17A9F5" w:rsidR="00100DB9" w:rsidRPr="00100DB9" w:rsidRDefault="00100DB9" w:rsidP="00100DB9">
      <w:pPr>
        <w:pStyle w:val="ListParagraph"/>
        <w:numPr>
          <w:ilvl w:val="1"/>
          <w:numId w:val="15"/>
        </w:numPr>
        <w:rPr>
          <w:lang w:val="en-US"/>
        </w:rPr>
      </w:pPr>
      <w:r w:rsidRPr="00100DB9">
        <w:rPr>
          <w:lang w:val="en-US"/>
        </w:rPr>
        <w:t>Send POST request: POST request only appl</w:t>
      </w:r>
      <w:r w:rsidR="00BC0438">
        <w:rPr>
          <w:lang w:val="en-US"/>
        </w:rPr>
        <w:t>ies</w:t>
      </w:r>
      <w:r w:rsidRPr="00100DB9">
        <w:rPr>
          <w:lang w:val="en-US"/>
        </w:rPr>
        <w:t xml:space="preserve"> to the start operation following the </w:t>
      </w:r>
      <w:proofErr w:type="spellStart"/>
      <w:r w:rsidR="00B51422">
        <w:rPr>
          <w:lang w:val="en-US"/>
        </w:rPr>
        <w:t>RESTful</w:t>
      </w:r>
      <w:proofErr w:type="spellEnd"/>
      <w:r w:rsidRPr="00100DB9">
        <w:rPr>
          <w:lang w:val="en-US"/>
        </w:rPr>
        <w:t xml:space="preserve"> architecture best </w:t>
      </w:r>
      <w:r w:rsidR="00BC0438" w:rsidRPr="00100DB9">
        <w:rPr>
          <w:lang w:val="en-US"/>
        </w:rPr>
        <w:t>practices</w:t>
      </w:r>
      <w:r w:rsidRPr="00100DB9">
        <w:rPr>
          <w:lang w:val="en-US"/>
        </w:rPr>
        <w:t>.</w:t>
      </w:r>
    </w:p>
    <w:p w14:paraId="3F8FF610" w14:textId="78E0068C" w:rsidR="009B2901" w:rsidRPr="00100DB9" w:rsidRDefault="00100DB9" w:rsidP="00100DB9">
      <w:pPr>
        <w:pStyle w:val="ListParagraph"/>
        <w:numPr>
          <w:ilvl w:val="1"/>
          <w:numId w:val="15"/>
        </w:numPr>
        <w:rPr>
          <w:lang w:val="en-US"/>
        </w:rPr>
      </w:pPr>
      <w:r w:rsidRPr="00100DB9">
        <w:rPr>
          <w:lang w:val="en-US"/>
        </w:rPr>
        <w:t>Send PUT request: PUT requests are used in all lifecycle events with the exception of the "start" event.</w:t>
      </w:r>
    </w:p>
    <w:p w14:paraId="37D32B1E" w14:textId="6D0F82E4" w:rsidR="00100DB9" w:rsidRPr="008E459D" w:rsidRDefault="00100DB9" w:rsidP="00592692">
      <w:pPr>
        <w:pStyle w:val="ListParagraph"/>
        <w:numPr>
          <w:ilvl w:val="1"/>
          <w:numId w:val="15"/>
        </w:numPr>
        <w:rPr>
          <w:lang w:val="en-US"/>
        </w:rPr>
      </w:pPr>
      <w:r w:rsidRPr="009B2901">
        <w:rPr>
          <w:lang w:val="en-US"/>
        </w:rPr>
        <w:t>Send DELETE request: this request will map the "destroy" lifecycle event.</w:t>
      </w:r>
    </w:p>
    <w:p w14:paraId="3B29FE8E" w14:textId="77777777" w:rsidR="00457301" w:rsidRDefault="00457301" w:rsidP="00457301">
      <w:pPr>
        <w:pStyle w:val="Heading1"/>
        <w:rPr>
          <w:lang w:val="en-US"/>
        </w:rPr>
      </w:pPr>
      <w:bookmarkStart w:id="19" w:name="_Toc447290027"/>
      <w:r>
        <w:rPr>
          <w:lang w:val="en-US"/>
        </w:rPr>
        <w:lastRenderedPageBreak/>
        <w:t>VNF Descriptor</w:t>
      </w:r>
      <w:bookmarkEnd w:id="19"/>
    </w:p>
    <w:p w14:paraId="55177390" w14:textId="58FB82AB" w:rsidR="00100DB9" w:rsidRPr="00100DB9" w:rsidRDefault="00100DB9" w:rsidP="00100DB9">
      <w:pPr>
        <w:rPr>
          <w:lang w:val="en-US"/>
        </w:rPr>
      </w:pPr>
      <w:r w:rsidRPr="00100DB9">
        <w:rPr>
          <w:lang w:val="en-US"/>
        </w:rPr>
        <w:t xml:space="preserve">The VNFD supported in T-NOVA covers the complete description of VNFs, ranging from business to operational requirements and processes. The latter also </w:t>
      </w:r>
      <w:r w:rsidR="00B51422">
        <w:rPr>
          <w:lang w:val="en-US"/>
        </w:rPr>
        <w:t>includes</w:t>
      </w:r>
      <w:r w:rsidR="00B51422" w:rsidRPr="00100DB9">
        <w:rPr>
          <w:lang w:val="en-US"/>
        </w:rPr>
        <w:t xml:space="preserve"> </w:t>
      </w:r>
      <w:r w:rsidRPr="00100DB9">
        <w:rPr>
          <w:lang w:val="en-US"/>
        </w:rPr>
        <w:t>the lifecycle event description and management procedures, which are presented in this section. The following lifecycle events are supported in T-NOVA:</w:t>
      </w:r>
    </w:p>
    <w:p w14:paraId="7FB93D51" w14:textId="77777777" w:rsidR="00100DB9" w:rsidRDefault="00100DB9" w:rsidP="00100DB9">
      <w:pPr>
        <w:pStyle w:val="ListParagraph"/>
        <w:numPr>
          <w:ilvl w:val="0"/>
          <w:numId w:val="16"/>
        </w:numPr>
        <w:rPr>
          <w:lang w:val="en-US"/>
        </w:rPr>
      </w:pPr>
      <w:r w:rsidRPr="00100DB9">
        <w:rPr>
          <w:lang w:val="en-US"/>
        </w:rPr>
        <w:t>Start - Initial configuration and start of VNF operation</w:t>
      </w:r>
    </w:p>
    <w:p w14:paraId="76E054B3" w14:textId="797A6ADC" w:rsidR="00D72822" w:rsidRPr="00100DB9" w:rsidRDefault="00D72822" w:rsidP="00100DB9">
      <w:pPr>
        <w:pStyle w:val="ListParagraph"/>
        <w:numPr>
          <w:ilvl w:val="0"/>
          <w:numId w:val="16"/>
        </w:numPr>
        <w:rPr>
          <w:lang w:val="en-US"/>
        </w:rPr>
      </w:pPr>
      <w:r>
        <w:rPr>
          <w:lang w:val="en-US"/>
        </w:rPr>
        <w:t>Restart –</w:t>
      </w:r>
      <w:r w:rsidR="00BC35BC">
        <w:rPr>
          <w:lang w:val="en-US"/>
        </w:rPr>
        <w:t xml:space="preserve"> Re</w:t>
      </w:r>
      <w:r>
        <w:rPr>
          <w:lang w:val="en-US"/>
        </w:rPr>
        <w:t>start the VNF operation after Pause/Stop events.</w:t>
      </w:r>
    </w:p>
    <w:p w14:paraId="00723CBF" w14:textId="77777777" w:rsidR="00100DB9" w:rsidRPr="00100DB9" w:rsidRDefault="00100DB9" w:rsidP="00100DB9">
      <w:pPr>
        <w:pStyle w:val="ListParagraph"/>
        <w:numPr>
          <w:ilvl w:val="0"/>
          <w:numId w:val="16"/>
        </w:numPr>
        <w:rPr>
          <w:lang w:val="en-US"/>
        </w:rPr>
      </w:pPr>
      <w:r w:rsidRPr="00100DB9">
        <w:rPr>
          <w:lang w:val="en-US"/>
        </w:rPr>
        <w:t>Pause / Stop - Temporary pause without termination of VNF</w:t>
      </w:r>
    </w:p>
    <w:p w14:paraId="399129A7" w14:textId="77777777" w:rsidR="00100DB9" w:rsidRPr="00100DB9" w:rsidRDefault="00100DB9" w:rsidP="00100DB9">
      <w:pPr>
        <w:pStyle w:val="ListParagraph"/>
        <w:numPr>
          <w:ilvl w:val="0"/>
          <w:numId w:val="16"/>
        </w:numPr>
        <w:rPr>
          <w:lang w:val="en-US"/>
        </w:rPr>
      </w:pPr>
      <w:r w:rsidRPr="00100DB9">
        <w:rPr>
          <w:lang w:val="en-US"/>
        </w:rPr>
        <w:t>Scale Out - Increase of virtual resources</w:t>
      </w:r>
    </w:p>
    <w:p w14:paraId="10F7C357" w14:textId="77777777" w:rsidR="00100DB9" w:rsidRPr="00100DB9" w:rsidRDefault="00100DB9" w:rsidP="00100DB9">
      <w:pPr>
        <w:pStyle w:val="ListParagraph"/>
        <w:numPr>
          <w:ilvl w:val="0"/>
          <w:numId w:val="16"/>
        </w:numPr>
        <w:rPr>
          <w:lang w:val="en-US"/>
        </w:rPr>
      </w:pPr>
      <w:r w:rsidRPr="00100DB9">
        <w:rPr>
          <w:lang w:val="en-US"/>
        </w:rPr>
        <w:t>Scale In - Decrease of virtual resources</w:t>
      </w:r>
    </w:p>
    <w:p w14:paraId="0C0D8D1E" w14:textId="77777777" w:rsidR="00100DB9" w:rsidRPr="00100DB9" w:rsidRDefault="00100DB9" w:rsidP="00100DB9">
      <w:pPr>
        <w:pStyle w:val="ListParagraph"/>
        <w:numPr>
          <w:ilvl w:val="0"/>
          <w:numId w:val="16"/>
        </w:numPr>
        <w:rPr>
          <w:lang w:val="en-US"/>
        </w:rPr>
      </w:pPr>
      <w:r w:rsidRPr="00100DB9">
        <w:rPr>
          <w:lang w:val="en-US"/>
        </w:rPr>
        <w:t>Destroy - Termination of VNF</w:t>
      </w:r>
    </w:p>
    <w:p w14:paraId="7EEB6753" w14:textId="4E97FB95" w:rsidR="00100DB9" w:rsidRPr="00100DB9" w:rsidRDefault="00100DB9" w:rsidP="00100DB9">
      <w:pPr>
        <w:rPr>
          <w:lang w:val="en-US"/>
        </w:rPr>
      </w:pPr>
      <w:r w:rsidRPr="00100DB9">
        <w:rPr>
          <w:lang w:val="en-US"/>
        </w:rPr>
        <w:t>More information about these lifecycle events can be found in</w:t>
      </w:r>
      <w:r w:rsidR="00BC35BC">
        <w:rPr>
          <w:lang w:val="en-US"/>
        </w:rPr>
        <w:t xml:space="preserve"> </w:t>
      </w:r>
      <w:sdt>
        <w:sdtPr>
          <w:rPr>
            <w:lang w:val="en-US"/>
          </w:rPr>
          <w:id w:val="146399304"/>
          <w:citation/>
        </w:sdtPr>
        <w:sdtEndPr/>
        <w:sdtContent>
          <w:r w:rsidR="00D32513">
            <w:rPr>
              <w:lang w:val="en-US"/>
            </w:rPr>
            <w:fldChar w:fldCharType="begin"/>
          </w:r>
          <w:r w:rsidR="00D32513" w:rsidRPr="00592692">
            <w:rPr>
              <w:lang w:val="en-US"/>
            </w:rPr>
            <w:instrText xml:space="preserve"> CITATION Del2 \l 2070 </w:instrText>
          </w:r>
          <w:r w:rsidR="00D32513">
            <w:rPr>
              <w:lang w:val="en-US"/>
            </w:rPr>
            <w:fldChar w:fldCharType="separate"/>
          </w:r>
          <w:r w:rsidR="00D32513" w:rsidRPr="00D32513">
            <w:rPr>
              <w:noProof/>
              <w:lang w:val="en-US"/>
            </w:rPr>
            <w:t>[2]</w:t>
          </w:r>
          <w:r w:rsidR="00D32513">
            <w:rPr>
              <w:lang w:val="en-US"/>
            </w:rPr>
            <w:fldChar w:fldCharType="end"/>
          </w:r>
        </w:sdtContent>
      </w:sdt>
      <w:r w:rsidRPr="00100DB9">
        <w:rPr>
          <w:lang w:val="en-US"/>
        </w:rPr>
        <w:t>.</w:t>
      </w:r>
    </w:p>
    <w:p w14:paraId="27E7DA88" w14:textId="77777777" w:rsidR="00457301" w:rsidRDefault="00457301" w:rsidP="00457301">
      <w:pPr>
        <w:pStyle w:val="Heading2"/>
        <w:rPr>
          <w:lang w:val="en-US"/>
        </w:rPr>
      </w:pPr>
      <w:bookmarkStart w:id="20" w:name="_Ref441076467"/>
      <w:bookmarkStart w:id="21" w:name="_Ref441076506"/>
      <w:bookmarkStart w:id="22" w:name="_Toc447290028"/>
      <w:r>
        <w:rPr>
          <w:lang w:val="en-US"/>
        </w:rPr>
        <w:t>Middleware API Related Sections</w:t>
      </w:r>
      <w:bookmarkEnd w:id="20"/>
      <w:bookmarkEnd w:id="21"/>
      <w:bookmarkEnd w:id="22"/>
    </w:p>
    <w:p w14:paraId="04B76528" w14:textId="77777777" w:rsidR="00100DB9" w:rsidRDefault="00100DB9" w:rsidP="00100DB9">
      <w:pPr>
        <w:rPr>
          <w:lang w:val="en-US"/>
        </w:rPr>
      </w:pPr>
      <w:r w:rsidRPr="00100DB9">
        <w:rPr>
          <w:lang w:val="en-US"/>
        </w:rPr>
        <w:t>Bellow you can find an example of a partial VNF Descriptor (with only the lifecycle management related sections):</w:t>
      </w:r>
    </w:p>
    <w:p w14:paraId="0AB06988" w14:textId="77777777" w:rsidR="00100DB9" w:rsidRPr="00100DB9" w:rsidRDefault="00100DB9" w:rsidP="00100DB9">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lang w:val="en-US"/>
        </w:rPr>
      </w:pPr>
      <w:r w:rsidRPr="00100DB9">
        <w:rPr>
          <w:color w:val="000000"/>
          <w:sz w:val="19"/>
          <w:szCs w:val="19"/>
          <w:lang w:val="en-US"/>
        </w:rPr>
        <w:t>{</w:t>
      </w:r>
    </w:p>
    <w:p w14:paraId="2CCD2A26" w14:textId="77777777" w:rsidR="00100DB9" w:rsidRPr="00100DB9" w:rsidRDefault="00100DB9" w:rsidP="00100DB9">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lang w:val="en-US"/>
        </w:rPr>
      </w:pPr>
      <w:r w:rsidRPr="00100DB9">
        <w:rPr>
          <w:color w:val="000000"/>
          <w:sz w:val="19"/>
          <w:szCs w:val="19"/>
          <w:lang w:val="en-US"/>
        </w:rPr>
        <w:t xml:space="preserve">   "</w:t>
      </w:r>
      <w:proofErr w:type="gramStart"/>
      <w:r w:rsidRPr="00100DB9">
        <w:rPr>
          <w:color w:val="000000"/>
          <w:sz w:val="19"/>
          <w:szCs w:val="19"/>
          <w:lang w:val="en-US"/>
        </w:rPr>
        <w:t>id</w:t>
      </w:r>
      <w:proofErr w:type="gramEnd"/>
      <w:r w:rsidRPr="00100DB9">
        <w:rPr>
          <w:color w:val="000000"/>
          <w:sz w:val="19"/>
          <w:szCs w:val="19"/>
          <w:lang w:val="en-US"/>
        </w:rPr>
        <w:t>":"</w:t>
      </w:r>
      <w:proofErr w:type="spellStart"/>
      <w:r w:rsidRPr="00100DB9">
        <w:rPr>
          <w:color w:val="000000"/>
          <w:sz w:val="19"/>
          <w:szCs w:val="19"/>
          <w:lang w:val="en-US"/>
        </w:rPr>
        <w:t>localvNF</w:t>
      </w:r>
      <w:proofErr w:type="spellEnd"/>
      <w:r w:rsidRPr="00100DB9">
        <w:rPr>
          <w:color w:val="000000"/>
          <w:sz w:val="19"/>
          <w:szCs w:val="19"/>
          <w:lang w:val="en-US"/>
        </w:rPr>
        <w:t>",</w:t>
      </w:r>
    </w:p>
    <w:p w14:paraId="55D6BFEE" w14:textId="77777777" w:rsidR="00100DB9" w:rsidRPr="00100DB9" w:rsidRDefault="00100DB9" w:rsidP="00100DB9">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lang w:val="en-US"/>
        </w:rPr>
      </w:pPr>
      <w:r w:rsidRPr="00100DB9">
        <w:rPr>
          <w:color w:val="000000"/>
          <w:sz w:val="19"/>
          <w:szCs w:val="19"/>
          <w:lang w:val="en-US"/>
        </w:rPr>
        <w:t xml:space="preserve">   "</w:t>
      </w:r>
      <w:proofErr w:type="spellStart"/>
      <w:r w:rsidRPr="00100DB9">
        <w:rPr>
          <w:color w:val="000000"/>
          <w:sz w:val="19"/>
          <w:szCs w:val="19"/>
          <w:lang w:val="en-US"/>
        </w:rPr>
        <w:t>vnf_lifecycle_events</w:t>
      </w:r>
      <w:proofErr w:type="spellEnd"/>
      <w:r w:rsidRPr="00100DB9">
        <w:rPr>
          <w:color w:val="000000"/>
          <w:sz w:val="19"/>
          <w:szCs w:val="19"/>
          <w:lang w:val="en-US"/>
        </w:rPr>
        <w:t>":{</w:t>
      </w:r>
    </w:p>
    <w:p w14:paraId="2A8DFC48" w14:textId="77777777" w:rsidR="00100DB9" w:rsidRPr="00100DB9" w:rsidRDefault="00100DB9" w:rsidP="00100DB9">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lang w:val="en-US"/>
        </w:rPr>
      </w:pPr>
      <w:r w:rsidRPr="00100DB9">
        <w:rPr>
          <w:color w:val="000000"/>
          <w:sz w:val="19"/>
          <w:szCs w:val="19"/>
          <w:lang w:val="en-US"/>
        </w:rPr>
        <w:t xml:space="preserve">     "</w:t>
      </w:r>
      <w:proofErr w:type="spellStart"/>
      <w:proofErr w:type="gramStart"/>
      <w:r w:rsidRPr="00100DB9">
        <w:rPr>
          <w:color w:val="000000"/>
          <w:sz w:val="19"/>
          <w:szCs w:val="19"/>
          <w:lang w:val="en-US"/>
        </w:rPr>
        <w:t>driver</w:t>
      </w:r>
      <w:proofErr w:type="gramEnd"/>
      <w:r w:rsidRPr="00100DB9">
        <w:rPr>
          <w:color w:val="000000"/>
          <w:sz w:val="19"/>
          <w:szCs w:val="19"/>
          <w:lang w:val="en-US"/>
        </w:rPr>
        <w:t>":"SSH</w:t>
      </w:r>
      <w:proofErr w:type="spellEnd"/>
      <w:r w:rsidRPr="00100DB9">
        <w:rPr>
          <w:color w:val="000000"/>
          <w:sz w:val="19"/>
          <w:szCs w:val="19"/>
          <w:lang w:val="en-US"/>
        </w:rPr>
        <w:t>",</w:t>
      </w:r>
    </w:p>
    <w:p w14:paraId="2414226F" w14:textId="77777777" w:rsidR="00100DB9" w:rsidRPr="00100DB9" w:rsidRDefault="00100DB9" w:rsidP="00100DB9">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lang w:val="en-US"/>
        </w:rPr>
      </w:pPr>
      <w:r w:rsidRPr="00100DB9">
        <w:rPr>
          <w:color w:val="000000"/>
          <w:sz w:val="19"/>
          <w:szCs w:val="19"/>
          <w:lang w:val="en-US"/>
        </w:rPr>
        <w:t xml:space="preserve">     "</w:t>
      </w:r>
      <w:proofErr w:type="gramStart"/>
      <w:r w:rsidRPr="00100DB9">
        <w:rPr>
          <w:color w:val="000000"/>
          <w:sz w:val="19"/>
          <w:szCs w:val="19"/>
          <w:lang w:val="en-US"/>
        </w:rPr>
        <w:t>authentication</w:t>
      </w:r>
      <w:proofErr w:type="gramEnd"/>
      <w:r w:rsidRPr="00100DB9">
        <w:rPr>
          <w:color w:val="000000"/>
          <w:sz w:val="19"/>
          <w:szCs w:val="19"/>
          <w:lang w:val="en-US"/>
        </w:rPr>
        <w:t>":"-----BEGIN RSA PRIVATE KEY-----suqoRaisvxwIWs71VI8UkNhQ6t (...) QKSr2V7/mIWfpu9Yde93EFt/rPI2Jc+rw==-----END RSA PRIVATE KEY-----",</w:t>
      </w:r>
    </w:p>
    <w:p w14:paraId="3379D2B8" w14:textId="77777777" w:rsidR="00100DB9" w:rsidRPr="00100DB9" w:rsidRDefault="00100DB9" w:rsidP="00100DB9">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lang w:val="en-US"/>
        </w:rPr>
      </w:pPr>
      <w:r w:rsidRPr="00100DB9">
        <w:rPr>
          <w:color w:val="000000"/>
          <w:sz w:val="19"/>
          <w:szCs w:val="19"/>
          <w:lang w:val="en-US"/>
        </w:rPr>
        <w:t xml:space="preserve">     "</w:t>
      </w:r>
      <w:proofErr w:type="spellStart"/>
      <w:r w:rsidRPr="00100DB9">
        <w:rPr>
          <w:color w:val="000000"/>
          <w:sz w:val="19"/>
          <w:szCs w:val="19"/>
          <w:lang w:val="en-US"/>
        </w:rPr>
        <w:t>authentication_type":"private</w:t>
      </w:r>
      <w:proofErr w:type="spellEnd"/>
      <w:r w:rsidRPr="00100DB9">
        <w:rPr>
          <w:color w:val="000000"/>
          <w:sz w:val="19"/>
          <w:szCs w:val="19"/>
          <w:lang w:val="en-US"/>
        </w:rPr>
        <w:t xml:space="preserve"> key",</w:t>
      </w:r>
    </w:p>
    <w:p w14:paraId="6395A0E0" w14:textId="77777777" w:rsidR="00100DB9" w:rsidRPr="00100DB9" w:rsidRDefault="00100DB9" w:rsidP="00100DB9">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lang w:val="en-US"/>
        </w:rPr>
      </w:pPr>
      <w:r w:rsidRPr="00100DB9">
        <w:rPr>
          <w:color w:val="000000"/>
          <w:sz w:val="19"/>
          <w:szCs w:val="19"/>
          <w:lang w:val="en-US"/>
        </w:rPr>
        <w:t xml:space="preserve">     "authentication_username":"</w:t>
      </w:r>
      <w:proofErr w:type="spellStart"/>
      <w:r w:rsidRPr="00100DB9">
        <w:rPr>
          <w:color w:val="000000"/>
          <w:sz w:val="19"/>
          <w:szCs w:val="19"/>
          <w:lang w:val="en-US"/>
        </w:rPr>
        <w:t>ubuntu</w:t>
      </w:r>
      <w:proofErr w:type="spellEnd"/>
      <w:r w:rsidRPr="00100DB9">
        <w:rPr>
          <w:color w:val="000000"/>
          <w:sz w:val="19"/>
          <w:szCs w:val="19"/>
          <w:lang w:val="en-US"/>
        </w:rPr>
        <w:t>",</w:t>
      </w:r>
    </w:p>
    <w:p w14:paraId="7E49AEE0" w14:textId="77777777" w:rsidR="00100DB9" w:rsidRPr="00100DB9" w:rsidRDefault="00100DB9" w:rsidP="00100DB9">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lang w:val="en-US"/>
        </w:rPr>
      </w:pPr>
      <w:r w:rsidRPr="00100DB9">
        <w:rPr>
          <w:color w:val="000000"/>
          <w:sz w:val="19"/>
          <w:szCs w:val="19"/>
          <w:lang w:val="en-US"/>
        </w:rPr>
        <w:t xml:space="preserve">   </w:t>
      </w:r>
      <w:r w:rsidR="00EF4FFD">
        <w:rPr>
          <w:color w:val="000000"/>
          <w:sz w:val="19"/>
          <w:szCs w:val="19"/>
          <w:lang w:val="en-US"/>
        </w:rPr>
        <w:t xml:space="preserve">  "</w:t>
      </w:r>
      <w:proofErr w:type="spellStart"/>
      <w:r w:rsidR="00EF4FFD">
        <w:rPr>
          <w:color w:val="000000"/>
          <w:sz w:val="19"/>
          <w:szCs w:val="19"/>
          <w:lang w:val="en-US"/>
        </w:rPr>
        <w:t>vnf_container</w:t>
      </w:r>
      <w:proofErr w:type="spellEnd"/>
      <w:r w:rsidR="00EF4FFD">
        <w:rPr>
          <w:color w:val="000000"/>
          <w:sz w:val="19"/>
          <w:szCs w:val="19"/>
          <w:lang w:val="en-US"/>
        </w:rPr>
        <w:t>":"/home/</w:t>
      </w:r>
      <w:proofErr w:type="spellStart"/>
      <w:r w:rsidR="00EF4FFD">
        <w:rPr>
          <w:color w:val="000000"/>
          <w:sz w:val="19"/>
          <w:szCs w:val="19"/>
          <w:lang w:val="en-US"/>
        </w:rPr>
        <w:t>ubuntu</w:t>
      </w:r>
      <w:proofErr w:type="spellEnd"/>
      <w:r w:rsidRPr="00100DB9">
        <w:rPr>
          <w:color w:val="000000"/>
          <w:sz w:val="19"/>
          <w:szCs w:val="19"/>
          <w:lang w:val="en-US"/>
        </w:rPr>
        <w:t>/container/",</w:t>
      </w:r>
    </w:p>
    <w:p w14:paraId="6BC6D117" w14:textId="77777777" w:rsidR="00100DB9" w:rsidRPr="00100DB9" w:rsidRDefault="00100DB9" w:rsidP="00100DB9">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lang w:val="en-US"/>
        </w:rPr>
      </w:pPr>
      <w:r w:rsidRPr="00100DB9">
        <w:rPr>
          <w:color w:val="000000"/>
          <w:sz w:val="19"/>
          <w:szCs w:val="19"/>
          <w:lang w:val="en-US"/>
        </w:rPr>
        <w:t xml:space="preserve">     "</w:t>
      </w:r>
      <w:proofErr w:type="gramStart"/>
      <w:r w:rsidRPr="00100DB9">
        <w:rPr>
          <w:color w:val="000000"/>
          <w:sz w:val="19"/>
          <w:szCs w:val="19"/>
          <w:lang w:val="en-US"/>
        </w:rPr>
        <w:t>events</w:t>
      </w:r>
      <w:proofErr w:type="gramEnd"/>
      <w:r w:rsidRPr="00100DB9">
        <w:rPr>
          <w:color w:val="000000"/>
          <w:sz w:val="19"/>
          <w:szCs w:val="19"/>
          <w:lang w:val="en-US"/>
        </w:rPr>
        <w:t>":{</w:t>
      </w:r>
    </w:p>
    <w:p w14:paraId="45505A2A" w14:textId="77777777" w:rsidR="00100DB9" w:rsidRPr="00100DB9" w:rsidRDefault="00100DB9" w:rsidP="00100DB9">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lang w:val="en-US"/>
        </w:rPr>
      </w:pPr>
      <w:r w:rsidRPr="00100DB9">
        <w:rPr>
          <w:color w:val="000000"/>
          <w:sz w:val="19"/>
          <w:szCs w:val="19"/>
          <w:lang w:val="en-US"/>
        </w:rPr>
        <w:t xml:space="preserve">       {</w:t>
      </w:r>
    </w:p>
    <w:p w14:paraId="369FCC02" w14:textId="77777777" w:rsidR="00100DB9" w:rsidRPr="00100DB9" w:rsidRDefault="00100DB9" w:rsidP="00100DB9">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lang w:val="en-US"/>
        </w:rPr>
      </w:pPr>
      <w:r w:rsidRPr="00100DB9">
        <w:rPr>
          <w:color w:val="000000"/>
          <w:sz w:val="19"/>
          <w:szCs w:val="19"/>
          <w:lang w:val="en-US"/>
        </w:rPr>
        <w:t xml:space="preserve">         "</w:t>
      </w:r>
      <w:proofErr w:type="gramStart"/>
      <w:r w:rsidRPr="00100DB9">
        <w:rPr>
          <w:color w:val="000000"/>
          <w:sz w:val="19"/>
          <w:szCs w:val="19"/>
          <w:lang w:val="en-US"/>
        </w:rPr>
        <w:t>start</w:t>
      </w:r>
      <w:proofErr w:type="gramEnd"/>
      <w:r w:rsidRPr="00100DB9">
        <w:rPr>
          <w:color w:val="000000"/>
          <w:sz w:val="19"/>
          <w:szCs w:val="19"/>
          <w:lang w:val="en-US"/>
        </w:rPr>
        <w:t>":{</w:t>
      </w:r>
    </w:p>
    <w:p w14:paraId="2B623EE5" w14:textId="77777777" w:rsidR="00100DB9" w:rsidRPr="00100DB9" w:rsidRDefault="00100DB9" w:rsidP="00100DB9">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lang w:val="en-US"/>
        </w:rPr>
      </w:pPr>
      <w:r w:rsidRPr="00100DB9">
        <w:rPr>
          <w:color w:val="000000"/>
          <w:sz w:val="19"/>
          <w:szCs w:val="19"/>
          <w:lang w:val="en-US"/>
        </w:rPr>
        <w:t xml:space="preserve">          </w:t>
      </w:r>
      <w:r w:rsidR="00EF4FFD">
        <w:rPr>
          <w:color w:val="000000"/>
          <w:sz w:val="19"/>
          <w:szCs w:val="19"/>
          <w:lang w:val="en-US"/>
        </w:rPr>
        <w:t xml:space="preserve"> "</w:t>
      </w:r>
      <w:proofErr w:type="spellStart"/>
      <w:proofErr w:type="gramStart"/>
      <w:r w:rsidR="00EF4FFD">
        <w:rPr>
          <w:color w:val="000000"/>
          <w:sz w:val="19"/>
          <w:szCs w:val="19"/>
          <w:lang w:val="en-US"/>
        </w:rPr>
        <w:t>command</w:t>
      </w:r>
      <w:proofErr w:type="gramEnd"/>
      <w:r w:rsidR="00EF4FFD">
        <w:rPr>
          <w:color w:val="000000"/>
          <w:sz w:val="19"/>
          <w:szCs w:val="19"/>
          <w:lang w:val="en-US"/>
        </w:rPr>
        <w:t>":"python</w:t>
      </w:r>
      <w:proofErr w:type="spellEnd"/>
      <w:r w:rsidR="00EF4FFD">
        <w:rPr>
          <w:color w:val="000000"/>
          <w:sz w:val="19"/>
          <w:szCs w:val="19"/>
          <w:lang w:val="en-US"/>
        </w:rPr>
        <w:t xml:space="preserve"> /home/</w:t>
      </w:r>
      <w:proofErr w:type="spellStart"/>
      <w:r w:rsidR="00EF4FFD">
        <w:rPr>
          <w:color w:val="000000"/>
          <w:sz w:val="19"/>
          <w:szCs w:val="19"/>
          <w:lang w:val="en-US"/>
        </w:rPr>
        <w:t>ubuntu</w:t>
      </w:r>
      <w:proofErr w:type="spellEnd"/>
      <w:r w:rsidRPr="00100DB9">
        <w:rPr>
          <w:color w:val="000000"/>
          <w:sz w:val="19"/>
          <w:szCs w:val="19"/>
          <w:lang w:val="en-US"/>
        </w:rPr>
        <w:t>/</w:t>
      </w:r>
      <w:proofErr w:type="spellStart"/>
      <w:r w:rsidRPr="00100DB9">
        <w:rPr>
          <w:color w:val="000000"/>
          <w:sz w:val="19"/>
          <w:szCs w:val="19"/>
          <w:lang w:val="en-US"/>
        </w:rPr>
        <w:t>local_vnf</w:t>
      </w:r>
      <w:proofErr w:type="spellEnd"/>
      <w:r w:rsidRPr="00100DB9">
        <w:rPr>
          <w:color w:val="000000"/>
          <w:sz w:val="19"/>
          <w:szCs w:val="19"/>
          <w:lang w:val="en-US"/>
        </w:rPr>
        <w:t>/start.py",</w:t>
      </w:r>
    </w:p>
    <w:p w14:paraId="7313ACAF" w14:textId="77777777" w:rsidR="00100DB9" w:rsidRPr="00100DB9" w:rsidRDefault="00100DB9" w:rsidP="00100DB9">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lang w:val="en-US"/>
        </w:rPr>
      </w:pPr>
      <w:r w:rsidRPr="00100DB9">
        <w:rPr>
          <w:color w:val="000000"/>
          <w:sz w:val="19"/>
          <w:szCs w:val="19"/>
          <w:lang w:val="en-US"/>
        </w:rPr>
        <w:t xml:space="preserve">           "template_file_format":"</w:t>
      </w:r>
      <w:proofErr w:type="spellStart"/>
      <w:r w:rsidRPr="00100DB9">
        <w:rPr>
          <w:color w:val="000000"/>
          <w:sz w:val="19"/>
          <w:szCs w:val="19"/>
          <w:lang w:val="en-US"/>
        </w:rPr>
        <w:t>json</w:t>
      </w:r>
      <w:proofErr w:type="spellEnd"/>
      <w:r w:rsidRPr="00100DB9">
        <w:rPr>
          <w:color w:val="000000"/>
          <w:sz w:val="19"/>
          <w:szCs w:val="19"/>
          <w:lang w:val="en-US"/>
        </w:rPr>
        <w:t>",</w:t>
      </w:r>
    </w:p>
    <w:p w14:paraId="54D49914" w14:textId="77777777" w:rsidR="00100DB9" w:rsidRPr="00100DB9" w:rsidRDefault="00100DB9" w:rsidP="00100DB9">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lang w:val="en-US"/>
        </w:rPr>
      </w:pPr>
      <w:r w:rsidRPr="00100DB9">
        <w:rPr>
          <w:color w:val="000000"/>
          <w:sz w:val="19"/>
          <w:szCs w:val="19"/>
          <w:lang w:val="en-US"/>
        </w:rPr>
        <w:t xml:space="preserve">           "</w:t>
      </w:r>
      <w:proofErr w:type="spellStart"/>
      <w:r w:rsidRPr="00100DB9">
        <w:rPr>
          <w:color w:val="000000"/>
          <w:sz w:val="19"/>
          <w:szCs w:val="19"/>
          <w:lang w:val="en-US"/>
        </w:rPr>
        <w:t>template_file</w:t>
      </w:r>
      <w:proofErr w:type="spellEnd"/>
      <w:r w:rsidRPr="00100DB9">
        <w:rPr>
          <w:color w:val="000000"/>
          <w:sz w:val="19"/>
          <w:szCs w:val="19"/>
          <w:lang w:val="en-US"/>
        </w:rPr>
        <w:t>":"{ \"contr</w:t>
      </w:r>
      <w:r w:rsidR="00DC7733">
        <w:rPr>
          <w:color w:val="000000"/>
          <w:sz w:val="19"/>
          <w:szCs w:val="19"/>
          <w:lang w:val="en-US"/>
        </w:rPr>
        <w:t>oller\":\"</w:t>
      </w:r>
      <w:proofErr w:type="spellStart"/>
      <w:r w:rsidR="00DC7733">
        <w:rPr>
          <w:color w:val="000000"/>
          <w:sz w:val="19"/>
          <w:szCs w:val="19"/>
          <w:lang w:val="en-US"/>
        </w:rPr>
        <w:t>get_attr</w:t>
      </w:r>
      <w:proofErr w:type="spellEnd"/>
      <w:r w:rsidR="00DC7733">
        <w:rPr>
          <w:color w:val="000000"/>
          <w:sz w:val="19"/>
          <w:szCs w:val="19"/>
          <w:lang w:val="en-US"/>
        </w:rPr>
        <w:t xml:space="preserve">[vdu1:vnfc0:mngt0, </w:t>
      </w:r>
      <w:proofErr w:type="spellStart"/>
      <w:r w:rsidR="00DC7733">
        <w:rPr>
          <w:color w:val="000000"/>
          <w:sz w:val="19"/>
          <w:szCs w:val="19"/>
          <w:lang w:val="en-US"/>
        </w:rPr>
        <w:t>ip</w:t>
      </w:r>
      <w:proofErr w:type="spellEnd"/>
      <w:r w:rsidRPr="00100DB9">
        <w:rPr>
          <w:color w:val="000000"/>
          <w:sz w:val="19"/>
          <w:szCs w:val="19"/>
          <w:lang w:val="en-US"/>
        </w:rPr>
        <w:t>]\", \</w:t>
      </w:r>
      <w:r w:rsidR="00DC7733">
        <w:rPr>
          <w:color w:val="000000"/>
          <w:sz w:val="19"/>
          <w:szCs w:val="19"/>
          <w:lang w:val="en-US"/>
        </w:rPr>
        <w:t>"vdu1\":\"</w:t>
      </w:r>
      <w:proofErr w:type="spellStart"/>
      <w:r w:rsidR="00DC7733">
        <w:rPr>
          <w:color w:val="000000"/>
          <w:sz w:val="19"/>
          <w:szCs w:val="19"/>
          <w:lang w:val="en-US"/>
        </w:rPr>
        <w:t>get_attr</w:t>
      </w:r>
      <w:proofErr w:type="spellEnd"/>
      <w:r w:rsidR="00DC7733">
        <w:rPr>
          <w:color w:val="000000"/>
          <w:sz w:val="19"/>
          <w:szCs w:val="19"/>
          <w:lang w:val="en-US"/>
        </w:rPr>
        <w:t xml:space="preserve">[vdu1:vnfc0:mngt0, </w:t>
      </w:r>
      <w:proofErr w:type="spellStart"/>
      <w:r w:rsidR="00DC7733">
        <w:rPr>
          <w:color w:val="000000"/>
          <w:sz w:val="19"/>
          <w:szCs w:val="19"/>
          <w:lang w:val="en-US"/>
        </w:rPr>
        <w:t>ip</w:t>
      </w:r>
      <w:proofErr w:type="spellEnd"/>
      <w:r w:rsidRPr="00100DB9">
        <w:rPr>
          <w:color w:val="000000"/>
          <w:sz w:val="19"/>
          <w:szCs w:val="19"/>
          <w:lang w:val="en-US"/>
        </w:rPr>
        <w:t>]\", \"vdu2\":\"</w:t>
      </w:r>
      <w:proofErr w:type="spellStart"/>
      <w:r w:rsidRPr="00100DB9">
        <w:rPr>
          <w:color w:val="000000"/>
          <w:sz w:val="19"/>
          <w:szCs w:val="19"/>
          <w:lang w:val="en-US"/>
        </w:rPr>
        <w:t>get_a</w:t>
      </w:r>
      <w:r w:rsidR="00DC7733">
        <w:rPr>
          <w:color w:val="000000"/>
          <w:sz w:val="19"/>
          <w:szCs w:val="19"/>
          <w:lang w:val="en-US"/>
        </w:rPr>
        <w:t>ttr</w:t>
      </w:r>
      <w:proofErr w:type="spellEnd"/>
      <w:r w:rsidR="00DC7733">
        <w:rPr>
          <w:color w:val="000000"/>
          <w:sz w:val="19"/>
          <w:szCs w:val="19"/>
          <w:lang w:val="en-US"/>
        </w:rPr>
        <w:t xml:space="preserve">[vdu2:vnfc0:data0, </w:t>
      </w:r>
      <w:proofErr w:type="spellStart"/>
      <w:r w:rsidR="00DC7733">
        <w:rPr>
          <w:color w:val="000000"/>
          <w:sz w:val="19"/>
          <w:szCs w:val="19"/>
          <w:lang w:val="en-US"/>
        </w:rPr>
        <w:t>ip</w:t>
      </w:r>
      <w:proofErr w:type="spellEnd"/>
      <w:r w:rsidRPr="00100DB9">
        <w:rPr>
          <w:color w:val="000000"/>
          <w:sz w:val="19"/>
          <w:szCs w:val="19"/>
          <w:lang w:val="en-US"/>
        </w:rPr>
        <w:t>]\</w:t>
      </w:r>
      <w:proofErr w:type="gramStart"/>
      <w:r w:rsidRPr="00100DB9">
        <w:rPr>
          <w:color w:val="000000"/>
          <w:sz w:val="19"/>
          <w:szCs w:val="19"/>
          <w:lang w:val="en-US"/>
        </w:rPr>
        <w:t>" }</w:t>
      </w:r>
      <w:proofErr w:type="gramEnd"/>
      <w:r w:rsidRPr="00100DB9">
        <w:rPr>
          <w:color w:val="000000"/>
          <w:sz w:val="19"/>
          <w:szCs w:val="19"/>
          <w:lang w:val="en-US"/>
        </w:rPr>
        <w:t>"</w:t>
      </w:r>
    </w:p>
    <w:p w14:paraId="7B01767E" w14:textId="77777777" w:rsidR="00100DB9" w:rsidRPr="00EF4FFD" w:rsidRDefault="00100DB9" w:rsidP="00100DB9">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lang w:val="en-US"/>
        </w:rPr>
      </w:pPr>
      <w:r w:rsidRPr="00100DB9">
        <w:rPr>
          <w:color w:val="000000"/>
          <w:sz w:val="19"/>
          <w:szCs w:val="19"/>
          <w:lang w:val="en-US"/>
        </w:rPr>
        <w:t xml:space="preserve">         </w:t>
      </w:r>
      <w:r w:rsidRPr="00EF4FFD">
        <w:rPr>
          <w:color w:val="000000"/>
          <w:sz w:val="19"/>
          <w:szCs w:val="19"/>
          <w:lang w:val="en-US"/>
        </w:rPr>
        <w:t>},</w:t>
      </w:r>
    </w:p>
    <w:p w14:paraId="022BC500" w14:textId="77777777" w:rsidR="00100DB9" w:rsidRPr="00EF4FFD" w:rsidRDefault="00100DB9" w:rsidP="00100DB9">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lang w:val="en-US"/>
        </w:rPr>
      </w:pPr>
      <w:r w:rsidRPr="00EF4FFD">
        <w:rPr>
          <w:color w:val="000000"/>
          <w:sz w:val="19"/>
          <w:szCs w:val="19"/>
          <w:lang w:val="en-US"/>
        </w:rPr>
        <w:t xml:space="preserve">         "</w:t>
      </w:r>
      <w:proofErr w:type="gramStart"/>
      <w:r w:rsidRPr="00EF4FFD">
        <w:rPr>
          <w:color w:val="000000"/>
          <w:sz w:val="19"/>
          <w:szCs w:val="19"/>
          <w:lang w:val="en-US"/>
        </w:rPr>
        <w:t>stop</w:t>
      </w:r>
      <w:proofErr w:type="gramEnd"/>
      <w:r w:rsidRPr="00EF4FFD">
        <w:rPr>
          <w:color w:val="000000"/>
          <w:sz w:val="19"/>
          <w:szCs w:val="19"/>
          <w:lang w:val="en-US"/>
        </w:rPr>
        <w:t>":{</w:t>
      </w:r>
    </w:p>
    <w:p w14:paraId="643142FA" w14:textId="77777777" w:rsidR="00100DB9" w:rsidRPr="00100DB9" w:rsidRDefault="00100DB9" w:rsidP="00100DB9">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lang w:val="en-US"/>
        </w:rPr>
      </w:pPr>
      <w:r w:rsidRPr="00100DB9">
        <w:rPr>
          <w:color w:val="000000"/>
          <w:sz w:val="19"/>
          <w:szCs w:val="19"/>
          <w:lang w:val="en-US"/>
        </w:rPr>
        <w:t xml:space="preserve">          </w:t>
      </w:r>
      <w:r w:rsidR="00EF4FFD">
        <w:rPr>
          <w:color w:val="000000"/>
          <w:sz w:val="19"/>
          <w:szCs w:val="19"/>
          <w:lang w:val="en-US"/>
        </w:rPr>
        <w:t xml:space="preserve"> "</w:t>
      </w:r>
      <w:proofErr w:type="spellStart"/>
      <w:proofErr w:type="gramStart"/>
      <w:r w:rsidR="00EF4FFD">
        <w:rPr>
          <w:color w:val="000000"/>
          <w:sz w:val="19"/>
          <w:szCs w:val="19"/>
          <w:lang w:val="en-US"/>
        </w:rPr>
        <w:t>command</w:t>
      </w:r>
      <w:proofErr w:type="gramEnd"/>
      <w:r w:rsidR="00EF4FFD">
        <w:rPr>
          <w:color w:val="000000"/>
          <w:sz w:val="19"/>
          <w:szCs w:val="19"/>
          <w:lang w:val="en-US"/>
        </w:rPr>
        <w:t>":"python</w:t>
      </w:r>
      <w:proofErr w:type="spellEnd"/>
      <w:r w:rsidR="00EF4FFD">
        <w:rPr>
          <w:color w:val="000000"/>
          <w:sz w:val="19"/>
          <w:szCs w:val="19"/>
          <w:lang w:val="en-US"/>
        </w:rPr>
        <w:t xml:space="preserve"> /home/</w:t>
      </w:r>
      <w:proofErr w:type="spellStart"/>
      <w:r w:rsidR="00EF4FFD">
        <w:rPr>
          <w:color w:val="000000"/>
          <w:sz w:val="19"/>
          <w:szCs w:val="19"/>
          <w:lang w:val="en-US"/>
        </w:rPr>
        <w:t>ubuntu</w:t>
      </w:r>
      <w:proofErr w:type="spellEnd"/>
      <w:r w:rsidRPr="00100DB9">
        <w:rPr>
          <w:color w:val="000000"/>
          <w:sz w:val="19"/>
          <w:szCs w:val="19"/>
          <w:lang w:val="en-US"/>
        </w:rPr>
        <w:t>/</w:t>
      </w:r>
      <w:proofErr w:type="spellStart"/>
      <w:r w:rsidRPr="00100DB9">
        <w:rPr>
          <w:color w:val="000000"/>
          <w:sz w:val="19"/>
          <w:szCs w:val="19"/>
          <w:lang w:val="en-US"/>
        </w:rPr>
        <w:t>local_vnf</w:t>
      </w:r>
      <w:proofErr w:type="spellEnd"/>
      <w:r w:rsidRPr="00100DB9">
        <w:rPr>
          <w:color w:val="000000"/>
          <w:sz w:val="19"/>
          <w:szCs w:val="19"/>
          <w:lang w:val="en-US"/>
        </w:rPr>
        <w:t>/stop.py"</w:t>
      </w:r>
    </w:p>
    <w:p w14:paraId="50E35095" w14:textId="77777777" w:rsidR="00100DB9" w:rsidRPr="00100DB9" w:rsidRDefault="00100DB9" w:rsidP="00100DB9">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lang w:val="en-US"/>
        </w:rPr>
      </w:pPr>
      <w:r w:rsidRPr="00100DB9">
        <w:rPr>
          <w:color w:val="000000"/>
          <w:sz w:val="19"/>
          <w:szCs w:val="19"/>
          <w:lang w:val="en-US"/>
        </w:rPr>
        <w:t xml:space="preserve">         },</w:t>
      </w:r>
    </w:p>
    <w:p w14:paraId="3B9733DA" w14:textId="77777777" w:rsidR="00100DB9" w:rsidRPr="00100DB9" w:rsidRDefault="00100DB9" w:rsidP="00100DB9">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lang w:val="en-US"/>
        </w:rPr>
      </w:pPr>
      <w:r w:rsidRPr="00100DB9">
        <w:rPr>
          <w:color w:val="000000"/>
          <w:sz w:val="19"/>
          <w:szCs w:val="19"/>
          <w:lang w:val="en-US"/>
        </w:rPr>
        <w:t xml:space="preserve">         "</w:t>
      </w:r>
      <w:proofErr w:type="gramStart"/>
      <w:r w:rsidRPr="00100DB9">
        <w:rPr>
          <w:color w:val="000000"/>
          <w:sz w:val="19"/>
          <w:szCs w:val="19"/>
          <w:lang w:val="en-US"/>
        </w:rPr>
        <w:t>halt</w:t>
      </w:r>
      <w:proofErr w:type="gramEnd"/>
      <w:r w:rsidRPr="00100DB9">
        <w:rPr>
          <w:color w:val="000000"/>
          <w:sz w:val="19"/>
          <w:szCs w:val="19"/>
          <w:lang w:val="en-US"/>
        </w:rPr>
        <w:t>":{</w:t>
      </w:r>
    </w:p>
    <w:p w14:paraId="32AD163A" w14:textId="77777777" w:rsidR="00100DB9" w:rsidRPr="00100DB9" w:rsidRDefault="00100DB9" w:rsidP="00100DB9">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lang w:val="en-US"/>
        </w:rPr>
      </w:pPr>
      <w:r w:rsidRPr="00100DB9">
        <w:rPr>
          <w:color w:val="000000"/>
          <w:sz w:val="19"/>
          <w:szCs w:val="19"/>
          <w:lang w:val="en-US"/>
        </w:rPr>
        <w:t xml:space="preserve">          </w:t>
      </w:r>
      <w:r w:rsidR="00EF4FFD">
        <w:rPr>
          <w:color w:val="000000"/>
          <w:sz w:val="19"/>
          <w:szCs w:val="19"/>
          <w:lang w:val="en-US"/>
        </w:rPr>
        <w:t xml:space="preserve"> "</w:t>
      </w:r>
      <w:proofErr w:type="spellStart"/>
      <w:proofErr w:type="gramStart"/>
      <w:r w:rsidR="00EF4FFD">
        <w:rPr>
          <w:color w:val="000000"/>
          <w:sz w:val="19"/>
          <w:szCs w:val="19"/>
          <w:lang w:val="en-US"/>
        </w:rPr>
        <w:t>command</w:t>
      </w:r>
      <w:proofErr w:type="gramEnd"/>
      <w:r w:rsidR="00EF4FFD">
        <w:rPr>
          <w:color w:val="000000"/>
          <w:sz w:val="19"/>
          <w:szCs w:val="19"/>
          <w:lang w:val="en-US"/>
        </w:rPr>
        <w:t>":"python</w:t>
      </w:r>
      <w:proofErr w:type="spellEnd"/>
      <w:r w:rsidR="00EF4FFD">
        <w:rPr>
          <w:color w:val="000000"/>
          <w:sz w:val="19"/>
          <w:szCs w:val="19"/>
          <w:lang w:val="en-US"/>
        </w:rPr>
        <w:t xml:space="preserve"> /home/</w:t>
      </w:r>
      <w:proofErr w:type="spellStart"/>
      <w:r w:rsidR="00EF4FFD">
        <w:rPr>
          <w:color w:val="000000"/>
          <w:sz w:val="19"/>
          <w:szCs w:val="19"/>
          <w:lang w:val="en-US"/>
        </w:rPr>
        <w:t>ubuntu</w:t>
      </w:r>
      <w:proofErr w:type="spellEnd"/>
      <w:r w:rsidRPr="00100DB9">
        <w:rPr>
          <w:color w:val="000000"/>
          <w:sz w:val="19"/>
          <w:szCs w:val="19"/>
          <w:lang w:val="en-US"/>
        </w:rPr>
        <w:t>/</w:t>
      </w:r>
      <w:proofErr w:type="spellStart"/>
      <w:r w:rsidRPr="00100DB9">
        <w:rPr>
          <w:color w:val="000000"/>
          <w:sz w:val="19"/>
          <w:szCs w:val="19"/>
          <w:lang w:val="en-US"/>
        </w:rPr>
        <w:t>local_vnf</w:t>
      </w:r>
      <w:proofErr w:type="spellEnd"/>
      <w:r w:rsidRPr="00100DB9">
        <w:rPr>
          <w:color w:val="000000"/>
          <w:sz w:val="19"/>
          <w:szCs w:val="19"/>
          <w:lang w:val="en-US"/>
        </w:rPr>
        <w:t>/halt.py",</w:t>
      </w:r>
    </w:p>
    <w:p w14:paraId="353A755B" w14:textId="77777777" w:rsidR="00100DB9" w:rsidRPr="00100DB9" w:rsidRDefault="00100DB9" w:rsidP="00100DB9">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lang w:val="en-US"/>
        </w:rPr>
      </w:pPr>
      <w:r w:rsidRPr="00100DB9">
        <w:rPr>
          <w:color w:val="000000"/>
          <w:sz w:val="19"/>
          <w:szCs w:val="19"/>
          <w:lang w:val="en-US"/>
        </w:rPr>
        <w:t xml:space="preserve">           "template_file_format":"</w:t>
      </w:r>
      <w:proofErr w:type="spellStart"/>
      <w:r w:rsidRPr="00100DB9">
        <w:rPr>
          <w:color w:val="000000"/>
          <w:sz w:val="19"/>
          <w:szCs w:val="19"/>
          <w:lang w:val="en-US"/>
        </w:rPr>
        <w:t>json</w:t>
      </w:r>
      <w:proofErr w:type="spellEnd"/>
      <w:r w:rsidRPr="00100DB9">
        <w:rPr>
          <w:color w:val="000000"/>
          <w:sz w:val="19"/>
          <w:szCs w:val="19"/>
          <w:lang w:val="en-US"/>
        </w:rPr>
        <w:t>",</w:t>
      </w:r>
    </w:p>
    <w:p w14:paraId="1EB4E613" w14:textId="77777777" w:rsidR="00100DB9" w:rsidRPr="00100DB9" w:rsidRDefault="00100DB9" w:rsidP="00100DB9">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lang w:val="en-US"/>
        </w:rPr>
      </w:pPr>
      <w:r w:rsidRPr="00100DB9">
        <w:rPr>
          <w:color w:val="000000"/>
          <w:sz w:val="19"/>
          <w:szCs w:val="19"/>
          <w:lang w:val="en-US"/>
        </w:rPr>
        <w:t xml:space="preserve">           "</w:t>
      </w:r>
      <w:proofErr w:type="spellStart"/>
      <w:r w:rsidRPr="00100DB9">
        <w:rPr>
          <w:color w:val="000000"/>
          <w:sz w:val="19"/>
          <w:szCs w:val="19"/>
          <w:lang w:val="en-US"/>
        </w:rPr>
        <w:t>template_file</w:t>
      </w:r>
      <w:proofErr w:type="spellEnd"/>
      <w:r w:rsidRPr="00100DB9">
        <w:rPr>
          <w:color w:val="000000"/>
          <w:sz w:val="19"/>
          <w:szCs w:val="19"/>
          <w:lang w:val="en-US"/>
        </w:rPr>
        <w:t>":"</w:t>
      </w:r>
      <w:proofErr w:type="gramStart"/>
      <w:r w:rsidRPr="00100DB9">
        <w:rPr>
          <w:color w:val="000000"/>
          <w:sz w:val="19"/>
          <w:szCs w:val="19"/>
          <w:lang w:val="en-US"/>
        </w:rPr>
        <w:t>{\</w:t>
      </w:r>
      <w:proofErr w:type="gramEnd"/>
      <w:r w:rsidRPr="00100DB9">
        <w:rPr>
          <w:color w:val="000000"/>
          <w:sz w:val="19"/>
          <w:szCs w:val="19"/>
          <w:lang w:val="en-US"/>
        </w:rPr>
        <w:t>"controller\":\"</w:t>
      </w:r>
      <w:proofErr w:type="spellStart"/>
      <w:r w:rsidRPr="00100DB9">
        <w:rPr>
          <w:color w:val="000000"/>
          <w:sz w:val="19"/>
          <w:szCs w:val="19"/>
          <w:lang w:val="en-US"/>
        </w:rPr>
        <w:t>get_at</w:t>
      </w:r>
      <w:r w:rsidR="00DC7733">
        <w:rPr>
          <w:color w:val="000000"/>
          <w:sz w:val="19"/>
          <w:szCs w:val="19"/>
          <w:lang w:val="en-US"/>
        </w:rPr>
        <w:t>tr</w:t>
      </w:r>
      <w:proofErr w:type="spellEnd"/>
      <w:r w:rsidR="00DC7733">
        <w:rPr>
          <w:color w:val="000000"/>
          <w:sz w:val="19"/>
          <w:szCs w:val="19"/>
          <w:lang w:val="en-US"/>
        </w:rPr>
        <w:t xml:space="preserve">[vdu1:vnfc0:mngt0, </w:t>
      </w:r>
      <w:proofErr w:type="spellStart"/>
      <w:r w:rsidR="00DC7733">
        <w:rPr>
          <w:color w:val="000000"/>
          <w:sz w:val="19"/>
          <w:szCs w:val="19"/>
          <w:lang w:val="en-US"/>
        </w:rPr>
        <w:t>ip</w:t>
      </w:r>
      <w:proofErr w:type="spellEnd"/>
      <w:r w:rsidRPr="00100DB9">
        <w:rPr>
          <w:color w:val="000000"/>
          <w:sz w:val="19"/>
          <w:szCs w:val="19"/>
          <w:lang w:val="en-US"/>
        </w:rPr>
        <w:t>]\", \"vdu1\":\"</w:t>
      </w:r>
      <w:proofErr w:type="spellStart"/>
      <w:r w:rsidRPr="00100DB9">
        <w:rPr>
          <w:color w:val="000000"/>
          <w:sz w:val="19"/>
          <w:szCs w:val="19"/>
          <w:lang w:val="en-US"/>
        </w:rPr>
        <w:t>get_attr</w:t>
      </w:r>
      <w:proofErr w:type="spellEnd"/>
      <w:r w:rsidRPr="00100DB9">
        <w:rPr>
          <w:color w:val="000000"/>
          <w:sz w:val="19"/>
          <w:szCs w:val="19"/>
          <w:lang w:val="en-US"/>
        </w:rPr>
        <w:t>[vdu1</w:t>
      </w:r>
      <w:r w:rsidR="00DC7733">
        <w:rPr>
          <w:color w:val="000000"/>
          <w:sz w:val="19"/>
          <w:szCs w:val="19"/>
          <w:lang w:val="en-US"/>
        </w:rPr>
        <w:t>:vnfc0:mngt0</w:t>
      </w:r>
      <w:r w:rsidRPr="00100DB9">
        <w:rPr>
          <w:color w:val="000000"/>
          <w:sz w:val="19"/>
          <w:szCs w:val="19"/>
          <w:lang w:val="en-US"/>
        </w:rPr>
        <w:t>,</w:t>
      </w:r>
      <w:r w:rsidR="00DC7733">
        <w:rPr>
          <w:color w:val="000000"/>
          <w:sz w:val="19"/>
          <w:szCs w:val="19"/>
          <w:lang w:val="en-US"/>
        </w:rPr>
        <w:t xml:space="preserve"> </w:t>
      </w:r>
      <w:proofErr w:type="spellStart"/>
      <w:r w:rsidR="00DC7733">
        <w:rPr>
          <w:color w:val="000000"/>
          <w:sz w:val="19"/>
          <w:szCs w:val="19"/>
          <w:lang w:val="en-US"/>
        </w:rPr>
        <w:t>ip</w:t>
      </w:r>
      <w:proofErr w:type="spellEnd"/>
      <w:r w:rsidRPr="00100DB9">
        <w:rPr>
          <w:color w:val="000000"/>
          <w:sz w:val="19"/>
          <w:szCs w:val="19"/>
          <w:lang w:val="en-US"/>
        </w:rPr>
        <w:t>]\", \"vdu2\":\"</w:t>
      </w:r>
      <w:proofErr w:type="spellStart"/>
      <w:r w:rsidRPr="00100DB9">
        <w:rPr>
          <w:color w:val="000000"/>
          <w:sz w:val="19"/>
          <w:szCs w:val="19"/>
          <w:lang w:val="en-US"/>
        </w:rPr>
        <w:t>get_a</w:t>
      </w:r>
      <w:r w:rsidR="00DC7733">
        <w:rPr>
          <w:color w:val="000000"/>
          <w:sz w:val="19"/>
          <w:szCs w:val="19"/>
          <w:lang w:val="en-US"/>
        </w:rPr>
        <w:t>ttr</w:t>
      </w:r>
      <w:proofErr w:type="spellEnd"/>
      <w:r w:rsidR="00DC7733">
        <w:rPr>
          <w:color w:val="000000"/>
          <w:sz w:val="19"/>
          <w:szCs w:val="19"/>
          <w:lang w:val="en-US"/>
        </w:rPr>
        <w:t xml:space="preserve">[vdu2:vnfc0:data0, </w:t>
      </w:r>
      <w:proofErr w:type="spellStart"/>
      <w:r w:rsidR="00DC7733">
        <w:rPr>
          <w:color w:val="000000"/>
          <w:sz w:val="19"/>
          <w:szCs w:val="19"/>
          <w:lang w:val="en-US"/>
        </w:rPr>
        <w:t>ip</w:t>
      </w:r>
      <w:proofErr w:type="spellEnd"/>
      <w:r w:rsidRPr="00100DB9">
        <w:rPr>
          <w:color w:val="000000"/>
          <w:sz w:val="19"/>
          <w:szCs w:val="19"/>
          <w:lang w:val="en-US"/>
        </w:rPr>
        <w:t>]\"}"</w:t>
      </w:r>
    </w:p>
    <w:p w14:paraId="1CEB1B5B" w14:textId="77777777" w:rsidR="00100DB9" w:rsidRPr="00100DB9" w:rsidRDefault="00100DB9" w:rsidP="00100DB9">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lang w:val="en-US"/>
        </w:rPr>
      </w:pPr>
      <w:r w:rsidRPr="00100DB9">
        <w:rPr>
          <w:color w:val="000000"/>
          <w:sz w:val="19"/>
          <w:szCs w:val="19"/>
          <w:lang w:val="en-US"/>
        </w:rPr>
        <w:lastRenderedPageBreak/>
        <w:t xml:space="preserve">         }</w:t>
      </w:r>
    </w:p>
    <w:p w14:paraId="02852B3C" w14:textId="77777777" w:rsidR="00100DB9" w:rsidRPr="00100DB9" w:rsidRDefault="00100DB9" w:rsidP="00100DB9">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lang w:val="en-US"/>
        </w:rPr>
      </w:pPr>
      <w:r w:rsidRPr="00100DB9">
        <w:rPr>
          <w:color w:val="000000"/>
          <w:sz w:val="19"/>
          <w:szCs w:val="19"/>
          <w:lang w:val="en-US"/>
        </w:rPr>
        <w:t xml:space="preserve">     }</w:t>
      </w:r>
    </w:p>
    <w:p w14:paraId="49D8409D" w14:textId="77777777" w:rsidR="00100DB9" w:rsidRPr="00100DB9" w:rsidRDefault="00100DB9" w:rsidP="00100DB9">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lang w:val="en-US"/>
        </w:rPr>
      </w:pPr>
      <w:r w:rsidRPr="00100DB9">
        <w:rPr>
          <w:color w:val="000000"/>
          <w:sz w:val="19"/>
          <w:szCs w:val="19"/>
          <w:lang w:val="en-US"/>
        </w:rPr>
        <w:t xml:space="preserve">   }</w:t>
      </w:r>
    </w:p>
    <w:p w14:paraId="08339A23" w14:textId="77777777" w:rsidR="00100DB9" w:rsidRPr="00100DB9" w:rsidRDefault="00100DB9" w:rsidP="00100DB9">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lang w:val="en-US"/>
        </w:rPr>
      </w:pPr>
      <w:r w:rsidRPr="00100DB9">
        <w:rPr>
          <w:color w:val="000000"/>
          <w:sz w:val="19"/>
          <w:szCs w:val="19"/>
          <w:lang w:val="en-US"/>
        </w:rPr>
        <w:t xml:space="preserve"> }</w:t>
      </w:r>
    </w:p>
    <w:p w14:paraId="3EACE5B1" w14:textId="77777777" w:rsidR="00100DB9" w:rsidRDefault="00100DB9" w:rsidP="00100DB9">
      <w:pPr>
        <w:rPr>
          <w:lang w:val="en-US"/>
        </w:rPr>
      </w:pPr>
    </w:p>
    <w:p w14:paraId="09F47AE4" w14:textId="77777777" w:rsidR="00457301" w:rsidRDefault="00457301" w:rsidP="00457301">
      <w:pPr>
        <w:pStyle w:val="Heading3"/>
        <w:rPr>
          <w:lang w:val="en-US"/>
        </w:rPr>
      </w:pPr>
      <w:bookmarkStart w:id="23" w:name="_Toc447290029"/>
      <w:r>
        <w:rPr>
          <w:lang w:val="en-US"/>
        </w:rPr>
        <w:t>V</w:t>
      </w:r>
      <w:r w:rsidR="00F8566A">
        <w:rPr>
          <w:lang w:val="en-US"/>
        </w:rPr>
        <w:t xml:space="preserve">NFD Parameters </w:t>
      </w:r>
      <w:r w:rsidR="000F45FD">
        <w:rPr>
          <w:lang w:val="en-US"/>
        </w:rPr>
        <w:t>for</w:t>
      </w:r>
      <w:r w:rsidR="00F8566A">
        <w:rPr>
          <w:lang w:val="en-US"/>
        </w:rPr>
        <w:t xml:space="preserve"> Lifecycle Management</w:t>
      </w:r>
      <w:bookmarkEnd w:id="23"/>
    </w:p>
    <w:p w14:paraId="031B2A2A" w14:textId="77777777" w:rsidR="00100DB9" w:rsidRPr="00100DB9" w:rsidRDefault="00100DB9" w:rsidP="00100DB9">
      <w:pPr>
        <w:rPr>
          <w:lang w:val="en-US"/>
        </w:rPr>
      </w:pPr>
      <w:r w:rsidRPr="00100DB9">
        <w:rPr>
          <w:lang w:val="en-US"/>
        </w:rPr>
        <w:t>A detailed description about the parameters in the VNFD relevant with the Middleware API is provided below.</w:t>
      </w:r>
    </w:p>
    <w:p w14:paraId="442D3C9D" w14:textId="77777777" w:rsidR="00410579" w:rsidRDefault="00100DB9" w:rsidP="00EF4FFD">
      <w:pPr>
        <w:rPr>
          <w:lang w:val="en-US"/>
        </w:rPr>
      </w:pPr>
      <w:proofErr w:type="gramStart"/>
      <w:r w:rsidRPr="00EF4FFD">
        <w:rPr>
          <w:b/>
          <w:lang w:val="en-US"/>
        </w:rPr>
        <w:t>id</w:t>
      </w:r>
      <w:proofErr w:type="gramEnd"/>
      <w:r w:rsidRPr="00EF4FFD">
        <w:rPr>
          <w:lang w:val="en-US"/>
        </w:rPr>
        <w:t>: The VNF instance Id (VNFR Id). It is use</w:t>
      </w:r>
      <w:r w:rsidR="00410579">
        <w:rPr>
          <w:lang w:val="en-US"/>
        </w:rPr>
        <w:t>d to register a new VNF in the M</w:t>
      </w:r>
      <w:r w:rsidRPr="00EF4FFD">
        <w:rPr>
          <w:lang w:val="en-US"/>
        </w:rPr>
        <w:t>iddleware</w:t>
      </w:r>
      <w:r w:rsidR="00410579">
        <w:rPr>
          <w:lang w:val="en-US"/>
        </w:rPr>
        <w:t>. This ID is used by the Middleware API to identify the specific VNF API.</w:t>
      </w:r>
    </w:p>
    <w:p w14:paraId="167B2516" w14:textId="379B747F" w:rsidR="00100DB9" w:rsidRPr="00EF4FFD" w:rsidRDefault="00100DB9" w:rsidP="00EF4FFD">
      <w:pPr>
        <w:rPr>
          <w:lang w:val="en-US"/>
        </w:rPr>
      </w:pPr>
      <w:proofErr w:type="gramStart"/>
      <w:r w:rsidRPr="00EF4FFD">
        <w:rPr>
          <w:b/>
          <w:lang w:val="en-US"/>
        </w:rPr>
        <w:t>driver</w:t>
      </w:r>
      <w:proofErr w:type="gramEnd"/>
      <w:r w:rsidRPr="00EF4FFD">
        <w:rPr>
          <w:lang w:val="en-US"/>
        </w:rPr>
        <w:t>: The protocol used by the Southbound interface to communicate with the VNFs. Curren</w:t>
      </w:r>
      <w:r w:rsidR="0064076A">
        <w:rPr>
          <w:lang w:val="en-US"/>
        </w:rPr>
        <w:t>t</w:t>
      </w:r>
      <w:r w:rsidRPr="00EF4FFD">
        <w:rPr>
          <w:lang w:val="en-US"/>
        </w:rPr>
        <w:t>ly SSH and HTTP are supported.</w:t>
      </w:r>
    </w:p>
    <w:p w14:paraId="0D4A8381" w14:textId="04DB2709" w:rsidR="00100DB9" w:rsidRPr="00EF4FFD" w:rsidRDefault="00100DB9" w:rsidP="00EF4FFD">
      <w:pPr>
        <w:rPr>
          <w:lang w:val="en-US"/>
        </w:rPr>
      </w:pPr>
      <w:proofErr w:type="gramStart"/>
      <w:r w:rsidRPr="00EF4FFD">
        <w:rPr>
          <w:b/>
          <w:lang w:val="en-US"/>
        </w:rPr>
        <w:t>authentication</w:t>
      </w:r>
      <w:proofErr w:type="gramEnd"/>
      <w:r w:rsidRPr="00EF4FFD">
        <w:rPr>
          <w:lang w:val="en-US"/>
        </w:rPr>
        <w:t>: For the SSH driver, it is the RSA private key which is used for authentication with the VNFs. The VNF developer is responsible to create a pair of RSA private and public keys. The private key is provided in the "</w:t>
      </w:r>
      <w:r w:rsidR="0064076A">
        <w:rPr>
          <w:lang w:val="en-US"/>
        </w:rPr>
        <w:t>a</w:t>
      </w:r>
      <w:r w:rsidRPr="00EF4FFD">
        <w:rPr>
          <w:lang w:val="en-US"/>
        </w:rPr>
        <w:t>uthentication" field while the public key is added on the VNF controller inside the VM. For the HTTP driver, the password is provided.</w:t>
      </w:r>
    </w:p>
    <w:p w14:paraId="7EA39C6A" w14:textId="77777777" w:rsidR="00100DB9" w:rsidRPr="00EF4FFD" w:rsidRDefault="00100DB9" w:rsidP="00EF4FFD">
      <w:pPr>
        <w:rPr>
          <w:lang w:val="en-US"/>
        </w:rPr>
      </w:pPr>
      <w:proofErr w:type="spellStart"/>
      <w:r w:rsidRPr="00EF4FFD">
        <w:rPr>
          <w:b/>
          <w:lang w:val="en-US"/>
        </w:rPr>
        <w:t>authentication_type</w:t>
      </w:r>
      <w:proofErr w:type="spellEnd"/>
      <w:r w:rsidRPr="00EF4FFD">
        <w:rPr>
          <w:lang w:val="en-US"/>
        </w:rPr>
        <w:t>: In case the SSH driver is used, this field should contain the "private key" otherwise the "basic" should be provided when HTTP is used.</w:t>
      </w:r>
    </w:p>
    <w:p w14:paraId="65B48352" w14:textId="20996F9B" w:rsidR="00100DB9" w:rsidRPr="00EF4FFD" w:rsidRDefault="00100DB9" w:rsidP="00EF4FFD">
      <w:pPr>
        <w:rPr>
          <w:lang w:val="en-US"/>
        </w:rPr>
      </w:pPr>
      <w:proofErr w:type="spellStart"/>
      <w:r w:rsidRPr="00EF4FFD">
        <w:rPr>
          <w:b/>
          <w:lang w:val="en-US"/>
        </w:rPr>
        <w:t>authentication_username</w:t>
      </w:r>
      <w:proofErr w:type="spellEnd"/>
      <w:r w:rsidRPr="00EF4FFD">
        <w:rPr>
          <w:lang w:val="en-US"/>
        </w:rPr>
        <w:t xml:space="preserve">: The name of the user who is able to run remote commands on the VNF. It is used </w:t>
      </w:r>
      <w:r w:rsidR="00BC35BC">
        <w:rPr>
          <w:lang w:val="en-US"/>
        </w:rPr>
        <w:t>with both drivers</w:t>
      </w:r>
      <w:r w:rsidRPr="00EF4FFD">
        <w:rPr>
          <w:lang w:val="en-US"/>
        </w:rPr>
        <w:t>.</w:t>
      </w:r>
    </w:p>
    <w:p w14:paraId="591EC185" w14:textId="77777777" w:rsidR="00100DB9" w:rsidRPr="00EF4FFD" w:rsidRDefault="00100DB9" w:rsidP="00EF4FFD">
      <w:pPr>
        <w:rPr>
          <w:lang w:val="en-US"/>
        </w:rPr>
      </w:pPr>
      <w:proofErr w:type="spellStart"/>
      <w:r w:rsidRPr="00EF4FFD">
        <w:rPr>
          <w:b/>
          <w:lang w:val="en-US"/>
        </w:rPr>
        <w:t>authentication_port</w:t>
      </w:r>
      <w:proofErr w:type="spellEnd"/>
      <w:r w:rsidRPr="00EF4FFD">
        <w:rPr>
          <w:lang w:val="en-US"/>
        </w:rPr>
        <w:t>: The port used with HTTP.</w:t>
      </w:r>
    </w:p>
    <w:p w14:paraId="0BF2F844" w14:textId="77777777" w:rsidR="00100DB9" w:rsidRPr="00EF4FFD" w:rsidRDefault="00100DB9" w:rsidP="00EF4FFD">
      <w:pPr>
        <w:rPr>
          <w:lang w:val="en-US"/>
        </w:rPr>
      </w:pPr>
      <w:proofErr w:type="spellStart"/>
      <w:r w:rsidRPr="00EF4FFD">
        <w:rPr>
          <w:b/>
          <w:lang w:val="en-US"/>
        </w:rPr>
        <w:t>vnf_container</w:t>
      </w:r>
      <w:proofErr w:type="spellEnd"/>
      <w:r w:rsidRPr="00EF4FFD">
        <w:rPr>
          <w:lang w:val="en-US"/>
        </w:rPr>
        <w:t xml:space="preserve">: It can be </w:t>
      </w:r>
      <w:r w:rsidR="00410579" w:rsidRPr="00EF4FFD">
        <w:rPr>
          <w:lang w:val="en-US"/>
        </w:rPr>
        <w:t>either the path of the folder in the VNF controller in which specific configuration parameters, e.g. the IP of the VNF controller, are transferred by the middleware API or a partial URI for SSH or</w:t>
      </w:r>
      <w:r w:rsidRPr="00EF4FFD">
        <w:rPr>
          <w:lang w:val="en-US"/>
        </w:rPr>
        <w:t xml:space="preserve"> HTTP respectively.</w:t>
      </w:r>
    </w:p>
    <w:p w14:paraId="032B003B" w14:textId="77777777" w:rsidR="00100DB9" w:rsidRPr="00EF4FFD" w:rsidRDefault="00100DB9" w:rsidP="00EF4FFD">
      <w:pPr>
        <w:rPr>
          <w:lang w:val="en-US"/>
        </w:rPr>
      </w:pPr>
      <w:proofErr w:type="gramStart"/>
      <w:r w:rsidRPr="00EF4FFD">
        <w:rPr>
          <w:b/>
          <w:lang w:val="en-US"/>
        </w:rPr>
        <w:t>events</w:t>
      </w:r>
      <w:proofErr w:type="gramEnd"/>
      <w:r w:rsidRPr="00EF4FFD">
        <w:rPr>
          <w:lang w:val="en-US"/>
        </w:rPr>
        <w:t>: A list of lifecycle events.</w:t>
      </w:r>
    </w:p>
    <w:p w14:paraId="23B47B67" w14:textId="77777777" w:rsidR="00100DB9" w:rsidRPr="00EF4FFD" w:rsidRDefault="00100DB9" w:rsidP="00EF4FFD">
      <w:pPr>
        <w:rPr>
          <w:lang w:val="en-US"/>
        </w:rPr>
      </w:pPr>
      <w:proofErr w:type="gramStart"/>
      <w:r w:rsidRPr="00EF4FFD">
        <w:rPr>
          <w:b/>
          <w:lang w:val="en-US"/>
        </w:rPr>
        <w:t>event</w:t>
      </w:r>
      <w:proofErr w:type="gramEnd"/>
      <w:r w:rsidRPr="00EF4FFD">
        <w:rPr>
          <w:lang w:val="en-US"/>
        </w:rPr>
        <w:t xml:space="preserve">: The name of the lifecycle event. T-NOVA currently supports the start, restart, stop, </w:t>
      </w:r>
      <w:proofErr w:type="gramStart"/>
      <w:r w:rsidRPr="00EF4FFD">
        <w:rPr>
          <w:lang w:val="en-US"/>
        </w:rPr>
        <w:t>scale</w:t>
      </w:r>
      <w:proofErr w:type="gramEnd"/>
      <w:r w:rsidRPr="00EF4FFD">
        <w:rPr>
          <w:lang w:val="en-US"/>
        </w:rPr>
        <w:t xml:space="preserve"> out, scale in, destroy events. However, the </w:t>
      </w:r>
      <w:proofErr w:type="spellStart"/>
      <w:r w:rsidRPr="00EF4FFD">
        <w:rPr>
          <w:lang w:val="en-US"/>
        </w:rPr>
        <w:t>mAPI</w:t>
      </w:r>
      <w:proofErr w:type="spellEnd"/>
      <w:r w:rsidRPr="00EF4FFD">
        <w:rPr>
          <w:lang w:val="en-US"/>
        </w:rPr>
        <w:t xml:space="preserve"> could support other lifecycle events.</w:t>
      </w:r>
    </w:p>
    <w:p w14:paraId="5DEED916" w14:textId="16733B80" w:rsidR="00100DB9" w:rsidRPr="00EF4FFD" w:rsidRDefault="00100DB9" w:rsidP="00EF4FFD">
      <w:pPr>
        <w:rPr>
          <w:lang w:val="en-US"/>
        </w:rPr>
      </w:pPr>
      <w:proofErr w:type="gramStart"/>
      <w:r w:rsidRPr="00EF4FFD">
        <w:rPr>
          <w:b/>
          <w:lang w:val="en-US"/>
        </w:rPr>
        <w:t>command</w:t>
      </w:r>
      <w:proofErr w:type="gramEnd"/>
      <w:r w:rsidRPr="00EF4FFD">
        <w:rPr>
          <w:lang w:val="en-US"/>
        </w:rPr>
        <w:t>: The remote command to be executed on the VNF controller in order to trigger the VNF re-configuration.</w:t>
      </w:r>
    </w:p>
    <w:p w14:paraId="2F0B1A74" w14:textId="395B58E9" w:rsidR="00100DB9" w:rsidRPr="00EF4FFD" w:rsidRDefault="00100DB9" w:rsidP="00EF4FFD">
      <w:pPr>
        <w:rPr>
          <w:lang w:val="en-US"/>
        </w:rPr>
      </w:pPr>
      <w:proofErr w:type="spellStart"/>
      <w:r w:rsidRPr="00EF4FFD">
        <w:rPr>
          <w:b/>
          <w:lang w:val="en-US"/>
        </w:rPr>
        <w:t>template_file_format</w:t>
      </w:r>
      <w:proofErr w:type="spellEnd"/>
      <w:r w:rsidRPr="00EF4FFD">
        <w:rPr>
          <w:lang w:val="en-US"/>
        </w:rPr>
        <w:t xml:space="preserve">: The format of the template file e.g. </w:t>
      </w:r>
      <w:r w:rsidR="00BC35BC">
        <w:rPr>
          <w:lang w:val="en-US"/>
        </w:rPr>
        <w:t>JSON</w:t>
      </w:r>
    </w:p>
    <w:p w14:paraId="58029879" w14:textId="373A68D2" w:rsidR="00100DB9" w:rsidRPr="00EF4FFD" w:rsidRDefault="00100DB9" w:rsidP="00EF4FFD">
      <w:pPr>
        <w:rPr>
          <w:lang w:val="en-US"/>
        </w:rPr>
      </w:pPr>
      <w:proofErr w:type="spellStart"/>
      <w:r w:rsidRPr="00EF4FFD">
        <w:rPr>
          <w:b/>
          <w:lang w:val="en-US"/>
        </w:rPr>
        <w:t>template_file</w:t>
      </w:r>
      <w:proofErr w:type="spellEnd"/>
      <w:r w:rsidRPr="00EF4FFD">
        <w:rPr>
          <w:lang w:val="en-US"/>
        </w:rPr>
        <w:t xml:space="preserve">: The template file which is used by the VNFM to create the configuration file. It defines parameters that will be obtained during runtime. For example, the IP of the VNF controller will be obtained using the </w:t>
      </w:r>
      <w:proofErr w:type="spellStart"/>
      <w:r w:rsidRPr="00EF4FFD">
        <w:rPr>
          <w:lang w:val="en-US"/>
        </w:rPr>
        <w:t>get_attr</w:t>
      </w:r>
      <w:proofErr w:type="spellEnd"/>
      <w:r w:rsidRPr="00EF4FFD">
        <w:rPr>
          <w:lang w:val="en-US"/>
        </w:rPr>
        <w:t xml:space="preserve">. Those parameters could be </w:t>
      </w:r>
      <w:r w:rsidR="00006A4C" w:rsidRPr="00EF4FFD">
        <w:rPr>
          <w:lang w:val="en-US"/>
        </w:rPr>
        <w:t>transferred</w:t>
      </w:r>
      <w:r w:rsidRPr="00EF4FFD">
        <w:rPr>
          <w:lang w:val="en-US"/>
        </w:rPr>
        <w:t xml:space="preserve"> to the VNF controller. This field is optional.</w:t>
      </w:r>
    </w:p>
    <w:p w14:paraId="76A04CF8" w14:textId="77777777" w:rsidR="00100DB9" w:rsidRPr="00100DB9" w:rsidRDefault="00100DB9" w:rsidP="00100DB9">
      <w:pPr>
        <w:rPr>
          <w:lang w:val="en-US"/>
        </w:rPr>
      </w:pPr>
    </w:p>
    <w:p w14:paraId="7EB5BF53" w14:textId="77777777" w:rsidR="00F8566A" w:rsidRDefault="00F8566A" w:rsidP="00F8566A">
      <w:pPr>
        <w:pStyle w:val="Heading3"/>
        <w:rPr>
          <w:lang w:val="en-US"/>
        </w:rPr>
      </w:pPr>
      <w:bookmarkStart w:id="24" w:name="_Toc447290030"/>
      <w:r>
        <w:rPr>
          <w:lang w:val="en-US"/>
        </w:rPr>
        <w:lastRenderedPageBreak/>
        <w:t>Lifecycle Events Description</w:t>
      </w:r>
      <w:bookmarkEnd w:id="24"/>
    </w:p>
    <w:p w14:paraId="1D79CF76" w14:textId="77777777" w:rsidR="00100DB9" w:rsidRPr="00100DB9" w:rsidRDefault="00100DB9" w:rsidP="00100DB9">
      <w:pPr>
        <w:rPr>
          <w:lang w:val="en-US"/>
        </w:rPr>
      </w:pPr>
      <w:r w:rsidRPr="00100DB9">
        <w:rPr>
          <w:lang w:val="en-US"/>
        </w:rPr>
        <w:t>In this section a description of the lifecycle events in terms of API calls is provided.</w:t>
      </w:r>
    </w:p>
    <w:p w14:paraId="6518A287" w14:textId="56D4021D" w:rsidR="00100DB9" w:rsidRPr="00100DB9" w:rsidRDefault="00100DB9" w:rsidP="00100DB9">
      <w:pPr>
        <w:rPr>
          <w:lang w:val="en-US"/>
        </w:rPr>
      </w:pPr>
      <w:r w:rsidRPr="00100DB9">
        <w:rPr>
          <w:lang w:val="en-US"/>
        </w:rPr>
        <w:t>The "start" event is executed using the API call "POST /</w:t>
      </w:r>
      <w:proofErr w:type="spellStart"/>
      <w:r w:rsidRPr="00100DB9">
        <w:rPr>
          <w:lang w:val="en-US"/>
        </w:rPr>
        <w:t>vnf_api</w:t>
      </w:r>
      <w:proofErr w:type="spellEnd"/>
      <w:r w:rsidRPr="00100DB9">
        <w:rPr>
          <w:lang w:val="en-US"/>
        </w:rPr>
        <w:t>/&lt;</w:t>
      </w:r>
      <w:proofErr w:type="spellStart"/>
      <w:r w:rsidRPr="00100DB9">
        <w:rPr>
          <w:lang w:val="en-US"/>
        </w:rPr>
        <w:t>vnfr_id</w:t>
      </w:r>
      <w:proofErr w:type="spellEnd"/>
      <w:r w:rsidRPr="00100DB9">
        <w:rPr>
          <w:lang w:val="en-US"/>
        </w:rPr>
        <w:t>&gt;/</w:t>
      </w:r>
      <w:proofErr w:type="spellStart"/>
      <w:r w:rsidRPr="00100DB9">
        <w:rPr>
          <w:lang w:val="en-US"/>
        </w:rPr>
        <w:t>config</w:t>
      </w:r>
      <w:proofErr w:type="spellEnd"/>
      <w:r w:rsidRPr="00100DB9">
        <w:rPr>
          <w:lang w:val="en-US"/>
        </w:rPr>
        <w:t xml:space="preserve">/". A </w:t>
      </w:r>
      <w:r w:rsidR="00BC35BC">
        <w:rPr>
          <w:lang w:val="en-US"/>
        </w:rPr>
        <w:t>JSON</w:t>
      </w:r>
      <w:r w:rsidR="00BC35BC" w:rsidRPr="00100DB9">
        <w:rPr>
          <w:lang w:val="en-US"/>
        </w:rPr>
        <w:t xml:space="preserve"> </w:t>
      </w:r>
      <w:r w:rsidRPr="00100DB9">
        <w:rPr>
          <w:lang w:val="en-US"/>
        </w:rPr>
        <w:t xml:space="preserve">file should be passed including the event name, the IP address of the VNF controller and an optional list of parameters. The API call is detailed described in </w:t>
      </w:r>
      <w:r w:rsidR="00EF4FFD">
        <w:rPr>
          <w:lang w:val="en-US"/>
        </w:rPr>
        <w:t xml:space="preserve">section </w:t>
      </w:r>
      <w:r w:rsidR="001E5686">
        <w:rPr>
          <w:lang w:val="en-US"/>
        </w:rPr>
        <w:fldChar w:fldCharType="begin"/>
      </w:r>
      <w:r w:rsidR="00EF4FFD">
        <w:rPr>
          <w:lang w:val="en-US"/>
        </w:rPr>
        <w:instrText xml:space="preserve"> REF _Ref441076833 \r \h </w:instrText>
      </w:r>
      <w:r w:rsidR="001E5686">
        <w:rPr>
          <w:lang w:val="en-US"/>
        </w:rPr>
      </w:r>
      <w:r w:rsidR="001E5686">
        <w:rPr>
          <w:lang w:val="en-US"/>
        </w:rPr>
        <w:fldChar w:fldCharType="separate"/>
      </w:r>
      <w:r w:rsidR="00EF4FFD">
        <w:rPr>
          <w:lang w:val="en-US"/>
        </w:rPr>
        <w:t xml:space="preserve">2.2.2.2. </w:t>
      </w:r>
      <w:r w:rsidR="001E5686">
        <w:rPr>
          <w:lang w:val="en-US"/>
        </w:rPr>
        <w:fldChar w:fldCharType="end"/>
      </w:r>
    </w:p>
    <w:p w14:paraId="7D200BE0" w14:textId="77777777" w:rsidR="00100DB9" w:rsidRPr="00100DB9" w:rsidRDefault="00100DB9" w:rsidP="00100DB9">
      <w:pPr>
        <w:rPr>
          <w:lang w:val="en-US"/>
        </w:rPr>
      </w:pPr>
      <w:r w:rsidRPr="00100DB9">
        <w:rPr>
          <w:lang w:val="en-US"/>
        </w:rPr>
        <w:t>The API call "DELETE /</w:t>
      </w:r>
      <w:proofErr w:type="spellStart"/>
      <w:r w:rsidRPr="00100DB9">
        <w:rPr>
          <w:lang w:val="en-US"/>
        </w:rPr>
        <w:t>vnf_api</w:t>
      </w:r>
      <w:proofErr w:type="spellEnd"/>
      <w:r w:rsidRPr="00100DB9">
        <w:rPr>
          <w:lang w:val="en-US"/>
        </w:rPr>
        <w:t>/&lt;</w:t>
      </w:r>
      <w:proofErr w:type="spellStart"/>
      <w:r w:rsidRPr="00100DB9">
        <w:rPr>
          <w:lang w:val="en-US"/>
        </w:rPr>
        <w:t>vnf_id</w:t>
      </w:r>
      <w:proofErr w:type="spellEnd"/>
      <w:r w:rsidRPr="00100DB9">
        <w:rPr>
          <w:lang w:val="en-US"/>
        </w:rPr>
        <w:t xml:space="preserve">&gt;/" triggers the "destroy" event. No parameters are needed to be sent. The API call is detailed described </w:t>
      </w:r>
      <w:r w:rsidR="003D3288" w:rsidRPr="00100DB9">
        <w:rPr>
          <w:lang w:val="en-US"/>
        </w:rPr>
        <w:t>in</w:t>
      </w:r>
      <w:r w:rsidR="003D3288">
        <w:rPr>
          <w:lang w:val="en-US"/>
        </w:rPr>
        <w:t xml:space="preserve"> section</w:t>
      </w:r>
      <w:r w:rsidR="00EF4FFD">
        <w:rPr>
          <w:lang w:val="en-US"/>
        </w:rPr>
        <w:t xml:space="preserve"> </w:t>
      </w:r>
      <w:r w:rsidR="001E5686">
        <w:rPr>
          <w:lang w:val="en-US"/>
        </w:rPr>
        <w:fldChar w:fldCharType="begin"/>
      </w:r>
      <w:r w:rsidR="00EF4FFD">
        <w:rPr>
          <w:lang w:val="en-US"/>
        </w:rPr>
        <w:instrText xml:space="preserve"> REF _Ref441076777 \r \h </w:instrText>
      </w:r>
      <w:r w:rsidR="001E5686">
        <w:rPr>
          <w:lang w:val="en-US"/>
        </w:rPr>
      </w:r>
      <w:r w:rsidR="001E5686">
        <w:rPr>
          <w:lang w:val="en-US"/>
        </w:rPr>
        <w:fldChar w:fldCharType="separate"/>
      </w:r>
      <w:r w:rsidR="00EF4FFD">
        <w:rPr>
          <w:lang w:val="en-US"/>
        </w:rPr>
        <w:t xml:space="preserve">2.2.2.4. </w:t>
      </w:r>
      <w:r w:rsidR="001E5686">
        <w:rPr>
          <w:lang w:val="en-US"/>
        </w:rPr>
        <w:fldChar w:fldCharType="end"/>
      </w:r>
      <w:r w:rsidRPr="00100DB9">
        <w:rPr>
          <w:lang w:val="en-US"/>
        </w:rPr>
        <w:t xml:space="preserve"> </w:t>
      </w:r>
    </w:p>
    <w:p w14:paraId="517493B9" w14:textId="1E61EF26" w:rsidR="00100DB9" w:rsidRPr="00100DB9" w:rsidRDefault="00100DB9" w:rsidP="00100DB9">
      <w:pPr>
        <w:rPr>
          <w:lang w:val="en-US"/>
        </w:rPr>
      </w:pPr>
      <w:r w:rsidRPr="00100DB9">
        <w:rPr>
          <w:lang w:val="en-US"/>
        </w:rPr>
        <w:t>The events "scale out", "scale in", "stop", "restart" are executed using the API call "PUT /</w:t>
      </w:r>
      <w:proofErr w:type="spellStart"/>
      <w:r w:rsidRPr="00100DB9">
        <w:rPr>
          <w:lang w:val="en-US"/>
        </w:rPr>
        <w:t>vnf_api</w:t>
      </w:r>
      <w:proofErr w:type="spellEnd"/>
      <w:r w:rsidRPr="00100DB9">
        <w:rPr>
          <w:lang w:val="en-US"/>
        </w:rPr>
        <w:t>/&lt;</w:t>
      </w:r>
      <w:proofErr w:type="spellStart"/>
      <w:r w:rsidRPr="00100DB9">
        <w:rPr>
          <w:lang w:val="en-US"/>
        </w:rPr>
        <w:t>vnf_id</w:t>
      </w:r>
      <w:proofErr w:type="spellEnd"/>
      <w:r w:rsidRPr="00100DB9">
        <w:rPr>
          <w:lang w:val="en-US"/>
        </w:rPr>
        <w:t>&gt;/</w:t>
      </w:r>
      <w:proofErr w:type="spellStart"/>
      <w:r w:rsidRPr="00100DB9">
        <w:rPr>
          <w:lang w:val="en-US"/>
        </w:rPr>
        <w:t>config</w:t>
      </w:r>
      <w:proofErr w:type="spellEnd"/>
      <w:r w:rsidRPr="00100DB9">
        <w:rPr>
          <w:lang w:val="en-US"/>
        </w:rPr>
        <w:t xml:space="preserve">/". The event name, the IP of the VNF controller and an optional list of parameters are defined in the </w:t>
      </w:r>
      <w:r w:rsidR="00BC35BC">
        <w:rPr>
          <w:lang w:val="en-US"/>
        </w:rPr>
        <w:t>JSON</w:t>
      </w:r>
      <w:r w:rsidR="00BC35BC" w:rsidRPr="00100DB9">
        <w:rPr>
          <w:lang w:val="en-US"/>
        </w:rPr>
        <w:t xml:space="preserve"> </w:t>
      </w:r>
      <w:r w:rsidRPr="00100DB9">
        <w:rPr>
          <w:lang w:val="en-US"/>
        </w:rPr>
        <w:t xml:space="preserve">file which is passed as a parameter. The API call is detailed described in </w:t>
      </w:r>
      <w:r w:rsidR="00006A4C">
        <w:rPr>
          <w:lang w:val="en-US"/>
        </w:rPr>
        <w:t>section</w:t>
      </w:r>
      <w:r w:rsidR="00EF4FFD">
        <w:rPr>
          <w:lang w:val="en-US"/>
        </w:rPr>
        <w:t xml:space="preserve"> </w:t>
      </w:r>
      <w:r w:rsidR="001E5686">
        <w:rPr>
          <w:lang w:val="en-US"/>
        </w:rPr>
        <w:fldChar w:fldCharType="begin"/>
      </w:r>
      <w:r w:rsidR="00EF4FFD">
        <w:rPr>
          <w:lang w:val="en-US"/>
        </w:rPr>
        <w:instrText xml:space="preserve"> REF _Ref441076798 \r \h </w:instrText>
      </w:r>
      <w:r w:rsidR="001E5686">
        <w:rPr>
          <w:lang w:val="en-US"/>
        </w:rPr>
      </w:r>
      <w:r w:rsidR="001E5686">
        <w:rPr>
          <w:lang w:val="en-US"/>
        </w:rPr>
        <w:fldChar w:fldCharType="separate"/>
      </w:r>
      <w:r w:rsidR="00EF4FFD">
        <w:rPr>
          <w:lang w:val="en-US"/>
        </w:rPr>
        <w:t xml:space="preserve">2.2.2.3. </w:t>
      </w:r>
      <w:r w:rsidR="001E5686">
        <w:rPr>
          <w:lang w:val="en-US"/>
        </w:rPr>
        <w:fldChar w:fldCharType="end"/>
      </w:r>
    </w:p>
    <w:p w14:paraId="00540A16" w14:textId="77777777" w:rsidR="00F8566A" w:rsidRDefault="00F8566A" w:rsidP="00F8566A">
      <w:pPr>
        <w:pStyle w:val="Heading2"/>
        <w:rPr>
          <w:lang w:val="en-US"/>
        </w:rPr>
      </w:pPr>
      <w:bookmarkStart w:id="25" w:name="_Ref441079027"/>
      <w:bookmarkStart w:id="26" w:name="_Toc447290031"/>
      <w:r>
        <w:rPr>
          <w:lang w:val="en-US"/>
        </w:rPr>
        <w:t>Get Attributes Function</w:t>
      </w:r>
      <w:bookmarkEnd w:id="25"/>
      <w:bookmarkEnd w:id="26"/>
    </w:p>
    <w:p w14:paraId="3313945B" w14:textId="2E204BC3" w:rsidR="00100DB9" w:rsidRPr="00100DB9" w:rsidRDefault="00100DB9" w:rsidP="00100DB9">
      <w:pPr>
        <w:rPr>
          <w:lang w:val="en-US"/>
        </w:rPr>
      </w:pPr>
      <w:r w:rsidRPr="00100DB9">
        <w:rPr>
          <w:lang w:val="en-US"/>
        </w:rPr>
        <w:t xml:space="preserve">In </w:t>
      </w:r>
      <w:proofErr w:type="spellStart"/>
      <w:r w:rsidRPr="00100DB9">
        <w:rPr>
          <w:lang w:val="en-US"/>
        </w:rPr>
        <w:t>IaaS</w:t>
      </w:r>
      <w:proofErr w:type="spellEnd"/>
      <w:r w:rsidRPr="00100DB9">
        <w:rPr>
          <w:lang w:val="en-US"/>
        </w:rPr>
        <w:t xml:space="preserve"> deployment templates sometimes </w:t>
      </w:r>
      <w:r w:rsidR="00B42FD7">
        <w:rPr>
          <w:lang w:val="en-US"/>
        </w:rPr>
        <w:t xml:space="preserve">it </w:t>
      </w:r>
      <w:r w:rsidRPr="00100DB9">
        <w:rPr>
          <w:lang w:val="en-US"/>
        </w:rPr>
        <w:t>is needed to reference attributes (e.g. I</w:t>
      </w:r>
      <w:r w:rsidR="00BC35BC">
        <w:rPr>
          <w:lang w:val="en-US"/>
        </w:rPr>
        <w:t>P</w:t>
      </w:r>
      <w:r w:rsidRPr="00100DB9">
        <w:rPr>
          <w:lang w:val="en-US"/>
        </w:rPr>
        <w:t xml:space="preserve"> Addresses) that are only known after deploying the virtual resources, usually the problem is addressed with the use of "get attributes" functions. In the NFV world the requirements are very similar. We need to have a way to reference these attributes in sections where specific instantiation parameters are important, e.g. lifecycle events.</w:t>
      </w:r>
    </w:p>
    <w:p w14:paraId="112F40E7" w14:textId="77777777" w:rsidR="00100DB9" w:rsidRPr="00F510B2" w:rsidRDefault="00100DB9" w:rsidP="00100DB9">
      <w:pPr>
        <w:rPr>
          <w:b/>
          <w:lang w:val="en-US"/>
        </w:rPr>
      </w:pPr>
      <w:r w:rsidRPr="00F510B2">
        <w:rPr>
          <w:b/>
          <w:lang w:val="en-US"/>
        </w:rPr>
        <w:t>Example</w:t>
      </w:r>
    </w:p>
    <w:p w14:paraId="5CD9979C" w14:textId="77777777" w:rsidR="00100DB9" w:rsidRPr="00100DB9" w:rsidRDefault="00100DB9" w:rsidP="00100DB9">
      <w:pPr>
        <w:rPr>
          <w:lang w:val="en-US"/>
        </w:rPr>
      </w:pPr>
      <w:r w:rsidRPr="00100DB9">
        <w:rPr>
          <w:lang w:val="en-US"/>
        </w:rPr>
        <w:t>In this example we have a VNF composed by two VNFCs. To configure the VNF, only the IP addresses assigned to each VNFC is needed. When the VNF developer is building the VNFD for its VNF, it needs to have a way to reference the VNFCs IP addresses in the lifecycle events section.</w:t>
      </w:r>
    </w:p>
    <w:p w14:paraId="229A36A2" w14:textId="77777777" w:rsidR="00100DB9" w:rsidRPr="00100DB9" w:rsidRDefault="00100DB9" w:rsidP="00100DB9">
      <w:pPr>
        <w:rPr>
          <w:lang w:val="en-US"/>
        </w:rPr>
      </w:pPr>
      <w:r w:rsidRPr="00100DB9">
        <w:rPr>
          <w:lang w:val="en-US"/>
        </w:rPr>
        <w:t>Although there are variou</w:t>
      </w:r>
      <w:r w:rsidR="00410579">
        <w:rPr>
          <w:lang w:val="en-US"/>
        </w:rPr>
        <w:t>s solutions to this problem, here only the most notorious will</w:t>
      </w:r>
      <w:r w:rsidRPr="00100DB9">
        <w:rPr>
          <w:lang w:val="en-US"/>
        </w:rPr>
        <w:t xml:space="preserve"> be highlighted:</w:t>
      </w:r>
    </w:p>
    <w:p w14:paraId="112E9B1A" w14:textId="77777777" w:rsidR="00100DB9" w:rsidRPr="00B51422" w:rsidRDefault="00100DB9" w:rsidP="00592692">
      <w:pPr>
        <w:pStyle w:val="ListParagraph"/>
        <w:numPr>
          <w:ilvl w:val="0"/>
          <w:numId w:val="26"/>
        </w:numPr>
        <w:rPr>
          <w:lang w:val="en-US"/>
        </w:rPr>
      </w:pPr>
      <w:r w:rsidRPr="00592692">
        <w:rPr>
          <w:b/>
          <w:lang w:val="en-US"/>
        </w:rPr>
        <w:t>Amazon Web Servic</w:t>
      </w:r>
      <w:r w:rsidRPr="00B51422">
        <w:rPr>
          <w:lang w:val="en-US"/>
        </w:rPr>
        <w:t xml:space="preserve">es - AWS is one of the most widespread </w:t>
      </w:r>
      <w:proofErr w:type="spellStart"/>
      <w:r w:rsidRPr="00B51422">
        <w:rPr>
          <w:lang w:val="en-US"/>
        </w:rPr>
        <w:t>IaaS</w:t>
      </w:r>
      <w:proofErr w:type="spellEnd"/>
      <w:r w:rsidRPr="00B51422">
        <w:rPr>
          <w:lang w:val="en-US"/>
        </w:rPr>
        <w:t xml:space="preserve"> platforms and has their own version of orchestration templates in which </w:t>
      </w:r>
      <w:proofErr w:type="spellStart"/>
      <w:r w:rsidRPr="00B51422">
        <w:rPr>
          <w:lang w:val="en-US"/>
        </w:rPr>
        <w:t>OpenStack</w:t>
      </w:r>
      <w:proofErr w:type="spellEnd"/>
      <w:r w:rsidRPr="00B51422">
        <w:rPr>
          <w:lang w:val="en-US"/>
        </w:rPr>
        <w:t xml:space="preserve"> HOT is based on.</w:t>
      </w:r>
    </w:p>
    <w:p w14:paraId="4400FB67" w14:textId="77777777" w:rsidR="00100DB9" w:rsidRPr="00B51422" w:rsidRDefault="00100DB9" w:rsidP="00592692">
      <w:pPr>
        <w:pStyle w:val="ListParagraph"/>
        <w:numPr>
          <w:ilvl w:val="0"/>
          <w:numId w:val="26"/>
        </w:numPr>
        <w:rPr>
          <w:lang w:val="en-US"/>
        </w:rPr>
      </w:pPr>
      <w:r w:rsidRPr="00592692">
        <w:rPr>
          <w:b/>
          <w:lang w:val="en-US"/>
        </w:rPr>
        <w:t>OASIS</w:t>
      </w:r>
      <w:r w:rsidRPr="00B51422">
        <w:rPr>
          <w:lang w:val="en-US"/>
        </w:rPr>
        <w:t xml:space="preserve"> - the OASIS consortium has specified the Topology and Orchestration Specification for Cloud Applications (TOSCA), which is being adopted by a lot of platforms recently due to their simple and versatile approach to </w:t>
      </w:r>
      <w:proofErr w:type="spellStart"/>
      <w:r w:rsidRPr="00B51422">
        <w:rPr>
          <w:lang w:val="en-US"/>
        </w:rPr>
        <w:t>IaaS</w:t>
      </w:r>
      <w:proofErr w:type="spellEnd"/>
      <w:r w:rsidRPr="00B51422">
        <w:rPr>
          <w:lang w:val="en-US"/>
        </w:rPr>
        <w:t xml:space="preserve"> templates. Recently they have been specifying a new version of TOSCA to support NFV.</w:t>
      </w:r>
    </w:p>
    <w:p w14:paraId="74B978C7" w14:textId="77777777" w:rsidR="00410579" w:rsidRPr="00B51422" w:rsidRDefault="00410579" w:rsidP="00592692">
      <w:pPr>
        <w:pStyle w:val="ListParagraph"/>
        <w:numPr>
          <w:ilvl w:val="0"/>
          <w:numId w:val="26"/>
        </w:numPr>
        <w:rPr>
          <w:lang w:val="en-US"/>
        </w:rPr>
      </w:pPr>
      <w:proofErr w:type="spellStart"/>
      <w:r w:rsidRPr="00592692">
        <w:rPr>
          <w:b/>
          <w:lang w:val="en-US"/>
        </w:rPr>
        <w:t>OpenStack</w:t>
      </w:r>
      <w:proofErr w:type="spellEnd"/>
      <w:r w:rsidRPr="00B51422">
        <w:rPr>
          <w:lang w:val="en-US"/>
        </w:rPr>
        <w:t xml:space="preserve"> </w:t>
      </w:r>
      <w:proofErr w:type="gramStart"/>
      <w:r w:rsidRPr="00B51422">
        <w:rPr>
          <w:lang w:val="en-US"/>
        </w:rPr>
        <w:t xml:space="preserve">-  </w:t>
      </w:r>
      <w:proofErr w:type="spellStart"/>
      <w:r w:rsidRPr="00B51422">
        <w:rPr>
          <w:lang w:val="en-US"/>
        </w:rPr>
        <w:t>OpenStack</w:t>
      </w:r>
      <w:proofErr w:type="spellEnd"/>
      <w:proofErr w:type="gramEnd"/>
      <w:r w:rsidRPr="00B51422">
        <w:rPr>
          <w:lang w:val="en-US"/>
        </w:rPr>
        <w:t xml:space="preserve"> is currently the reference </w:t>
      </w:r>
      <w:proofErr w:type="spellStart"/>
      <w:r w:rsidRPr="00B51422">
        <w:rPr>
          <w:lang w:val="en-US"/>
        </w:rPr>
        <w:t>IaaS</w:t>
      </w:r>
      <w:proofErr w:type="spellEnd"/>
      <w:r w:rsidRPr="00B51422">
        <w:rPr>
          <w:lang w:val="en-US"/>
        </w:rPr>
        <w:t xml:space="preserve"> platform for the VIM role. As such, it also has its own definition of a cloud template, HOT, to be used in the HEAT project. </w:t>
      </w:r>
    </w:p>
    <w:p w14:paraId="0A5B6CBF" w14:textId="77777777" w:rsidR="00100DB9" w:rsidRDefault="00100DB9" w:rsidP="00006A4C">
      <w:pPr>
        <w:pStyle w:val="Heading3"/>
        <w:rPr>
          <w:lang w:val="en-US"/>
        </w:rPr>
      </w:pPr>
      <w:bookmarkStart w:id="27" w:name="_Toc447290032"/>
      <w:r w:rsidRPr="00F510B2">
        <w:rPr>
          <w:lang w:val="en-US"/>
        </w:rPr>
        <w:t>AWS implementation</w:t>
      </w:r>
      <w:bookmarkEnd w:id="27"/>
    </w:p>
    <w:p w14:paraId="70679800" w14:textId="77777777" w:rsidR="00410579" w:rsidRPr="00410579" w:rsidRDefault="00410579" w:rsidP="00410579">
      <w:pPr>
        <w:rPr>
          <w:lang w:val="en-US"/>
        </w:rPr>
      </w:pPr>
      <w:r>
        <w:rPr>
          <w:lang w:val="en-US"/>
        </w:rPr>
        <w:t xml:space="preserve">The following highlights the Get Attributes function defined for the AWS Cloud Formation Template which is defined in </w:t>
      </w:r>
      <w:sdt>
        <w:sdtPr>
          <w:rPr>
            <w:lang w:val="en-US"/>
          </w:rPr>
          <w:id w:val="1633516988"/>
          <w:citation/>
        </w:sdtPr>
        <w:sdtEndPr/>
        <w:sdtContent>
          <w:r w:rsidR="001E5686">
            <w:rPr>
              <w:lang w:val="en-US"/>
            </w:rPr>
            <w:fldChar w:fldCharType="begin"/>
          </w:r>
          <w:r w:rsidRPr="00410579">
            <w:rPr>
              <w:lang w:val="en-US"/>
            </w:rPr>
            <w:instrText xml:space="preserve"> CITATION Ama \l 2070 </w:instrText>
          </w:r>
          <w:r w:rsidR="001E5686">
            <w:rPr>
              <w:lang w:val="en-US"/>
            </w:rPr>
            <w:fldChar w:fldCharType="separate"/>
          </w:r>
          <w:r w:rsidR="00D32513" w:rsidRPr="00D32513">
            <w:rPr>
              <w:noProof/>
              <w:lang w:val="en-US"/>
            </w:rPr>
            <w:t>[3]</w:t>
          </w:r>
          <w:r w:rsidR="001E5686">
            <w:rPr>
              <w:lang w:val="en-US"/>
            </w:rPr>
            <w:fldChar w:fldCharType="end"/>
          </w:r>
        </w:sdtContent>
      </w:sdt>
      <w:r>
        <w:rPr>
          <w:lang w:val="en-US"/>
        </w:rPr>
        <w:t>.</w:t>
      </w:r>
    </w:p>
    <w:p w14:paraId="513F362E" w14:textId="77777777" w:rsidR="00006A4C" w:rsidRPr="00006A4C" w:rsidRDefault="00006A4C" w:rsidP="00100DB9">
      <w:pPr>
        <w:rPr>
          <w:b/>
          <w:lang w:val="en-US"/>
        </w:rPr>
      </w:pPr>
      <w:r w:rsidRPr="00006A4C">
        <w:rPr>
          <w:b/>
          <w:lang w:val="en-US"/>
        </w:rPr>
        <w:lastRenderedPageBreak/>
        <w:t>Declaration</w:t>
      </w:r>
    </w:p>
    <w:p w14:paraId="010E580F" w14:textId="77777777" w:rsidR="00100DB9" w:rsidRPr="00100DB9" w:rsidRDefault="00100DB9" w:rsidP="00100DB9">
      <w:pPr>
        <w:rPr>
          <w:lang w:val="en-US"/>
        </w:rPr>
      </w:pPr>
      <w:r w:rsidRPr="00100DB9">
        <w:rPr>
          <w:lang w:val="en-US"/>
        </w:rPr>
        <w:t>"</w:t>
      </w:r>
      <w:proofErr w:type="spellStart"/>
      <w:r w:rsidRPr="00100DB9">
        <w:rPr>
          <w:lang w:val="en-US"/>
        </w:rPr>
        <w:t>Fn</w:t>
      </w:r>
      <w:proofErr w:type="spellEnd"/>
      <w:r w:rsidRPr="00100DB9">
        <w:rPr>
          <w:lang w:val="en-US"/>
        </w:rPr>
        <w:t>::</w:t>
      </w:r>
      <w:proofErr w:type="spellStart"/>
      <w:r w:rsidRPr="00100DB9">
        <w:rPr>
          <w:lang w:val="en-US"/>
        </w:rPr>
        <w:t>GetAtt</w:t>
      </w:r>
      <w:proofErr w:type="spellEnd"/>
      <w:proofErr w:type="gramStart"/>
      <w:r w:rsidRPr="00100DB9">
        <w:rPr>
          <w:lang w:val="en-US"/>
        </w:rPr>
        <w:t>" :</w:t>
      </w:r>
      <w:proofErr w:type="gramEnd"/>
      <w:r w:rsidRPr="00100DB9">
        <w:rPr>
          <w:lang w:val="en-US"/>
        </w:rPr>
        <w:t xml:space="preserve"> [ "</w:t>
      </w:r>
      <w:proofErr w:type="spellStart"/>
      <w:r w:rsidRPr="00100DB9">
        <w:rPr>
          <w:lang w:val="en-US"/>
        </w:rPr>
        <w:t>logicalNameOfResource</w:t>
      </w:r>
      <w:proofErr w:type="spellEnd"/>
      <w:r w:rsidRPr="00100DB9">
        <w:rPr>
          <w:lang w:val="en-US"/>
        </w:rPr>
        <w:t>", "</w:t>
      </w:r>
      <w:proofErr w:type="spellStart"/>
      <w:r w:rsidRPr="00100DB9">
        <w:rPr>
          <w:lang w:val="en-US"/>
        </w:rPr>
        <w:t>attributeName</w:t>
      </w:r>
      <w:proofErr w:type="spellEnd"/>
      <w:r w:rsidRPr="00100DB9">
        <w:rPr>
          <w:lang w:val="en-US"/>
        </w:rPr>
        <w:t>" ]</w:t>
      </w:r>
    </w:p>
    <w:p w14:paraId="1E54E6A8" w14:textId="77777777" w:rsidR="00100DB9" w:rsidRPr="007F5071" w:rsidRDefault="007F5071" w:rsidP="00100DB9">
      <w:pPr>
        <w:rPr>
          <w:lang w:val="en-US"/>
        </w:rPr>
      </w:pPr>
      <w:r>
        <w:rPr>
          <w:lang w:val="en-US"/>
        </w:rPr>
        <w:t>In which:</w:t>
      </w:r>
    </w:p>
    <w:p w14:paraId="3A217F25" w14:textId="77777777" w:rsidR="00100DB9" w:rsidRPr="00100DB9" w:rsidRDefault="00100DB9" w:rsidP="00100DB9">
      <w:pPr>
        <w:rPr>
          <w:lang w:val="en-US"/>
        </w:rPr>
      </w:pPr>
      <w:proofErr w:type="spellStart"/>
      <w:proofErr w:type="gramStart"/>
      <w:r w:rsidRPr="00006A4C">
        <w:rPr>
          <w:lang w:val="en-US"/>
        </w:rPr>
        <w:t>logicalNameOfResource</w:t>
      </w:r>
      <w:proofErr w:type="spellEnd"/>
      <w:proofErr w:type="gramEnd"/>
      <w:r w:rsidRPr="00100DB9">
        <w:rPr>
          <w:lang w:val="en-US"/>
        </w:rPr>
        <w:t xml:space="preserve"> - The logical name of the resource that contains the attribute you want.</w:t>
      </w:r>
    </w:p>
    <w:p w14:paraId="321771B1" w14:textId="77777777" w:rsidR="00100DB9" w:rsidRPr="00100DB9" w:rsidRDefault="00100DB9" w:rsidP="00100DB9">
      <w:pPr>
        <w:rPr>
          <w:lang w:val="en-US"/>
        </w:rPr>
      </w:pPr>
      <w:proofErr w:type="spellStart"/>
      <w:proofErr w:type="gramStart"/>
      <w:r w:rsidRPr="00006A4C">
        <w:rPr>
          <w:lang w:val="en-US"/>
        </w:rPr>
        <w:t>attributeName</w:t>
      </w:r>
      <w:proofErr w:type="spellEnd"/>
      <w:proofErr w:type="gramEnd"/>
      <w:r w:rsidRPr="00100DB9">
        <w:rPr>
          <w:lang w:val="en-US"/>
        </w:rPr>
        <w:t xml:space="preserve"> - The name of the resource-specific attribute whose value you want.</w:t>
      </w:r>
    </w:p>
    <w:p w14:paraId="48715AC8" w14:textId="77777777" w:rsidR="00006A4C" w:rsidRPr="00006A4C" w:rsidRDefault="007F5071" w:rsidP="007F5071">
      <w:pPr>
        <w:pStyle w:val="Heading4"/>
        <w:rPr>
          <w:lang w:val="en-US"/>
        </w:rPr>
      </w:pPr>
      <w:r>
        <w:rPr>
          <w:lang w:val="en-US"/>
        </w:rPr>
        <w:t>Example</w:t>
      </w:r>
    </w:p>
    <w:p w14:paraId="3FB48F6F" w14:textId="77777777" w:rsidR="00100DB9" w:rsidRDefault="00100DB9" w:rsidP="00100DB9">
      <w:pPr>
        <w:rPr>
          <w:lang w:val="en-US"/>
        </w:rPr>
      </w:pPr>
      <w:r w:rsidRPr="00100DB9">
        <w:rPr>
          <w:lang w:val="en-US"/>
        </w:rPr>
        <w:t xml:space="preserve">This example returns a string containing the DNS name of the </w:t>
      </w:r>
      <w:proofErr w:type="spellStart"/>
      <w:r w:rsidRPr="00100DB9">
        <w:rPr>
          <w:lang w:val="en-US"/>
        </w:rPr>
        <w:t>LoadBalancer</w:t>
      </w:r>
      <w:proofErr w:type="spellEnd"/>
      <w:r w:rsidRPr="00100DB9">
        <w:rPr>
          <w:lang w:val="en-US"/>
        </w:rPr>
        <w:t xml:space="preserve"> with the logical name </w:t>
      </w:r>
      <w:proofErr w:type="spellStart"/>
      <w:r w:rsidRPr="00100DB9">
        <w:rPr>
          <w:lang w:val="en-US"/>
        </w:rPr>
        <w:t>MyLB</w:t>
      </w:r>
      <w:proofErr w:type="spellEnd"/>
      <w:r w:rsidRPr="00100DB9">
        <w:rPr>
          <w:lang w:val="en-US"/>
        </w:rPr>
        <w:t>.</w:t>
      </w:r>
    </w:p>
    <w:p w14:paraId="0CEF7AEE" w14:textId="77777777" w:rsidR="00100DB9" w:rsidRPr="00006A4C" w:rsidRDefault="00100DB9" w:rsidP="00100DB9">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lang w:val="en-US"/>
        </w:rPr>
      </w:pPr>
      <w:r w:rsidRPr="00006A4C">
        <w:rPr>
          <w:color w:val="000000"/>
          <w:sz w:val="19"/>
          <w:szCs w:val="19"/>
          <w:lang w:val="en-US"/>
        </w:rPr>
        <w:t>"</w:t>
      </w:r>
      <w:proofErr w:type="spellStart"/>
      <w:r w:rsidRPr="00006A4C">
        <w:rPr>
          <w:color w:val="000000"/>
          <w:sz w:val="19"/>
          <w:szCs w:val="19"/>
          <w:lang w:val="en-US"/>
        </w:rPr>
        <w:t>Fn</w:t>
      </w:r>
      <w:proofErr w:type="spellEnd"/>
      <w:r w:rsidRPr="00006A4C">
        <w:rPr>
          <w:color w:val="000000"/>
          <w:sz w:val="19"/>
          <w:szCs w:val="19"/>
          <w:lang w:val="en-US"/>
        </w:rPr>
        <w:t>::</w:t>
      </w:r>
      <w:proofErr w:type="spellStart"/>
      <w:r w:rsidRPr="00006A4C">
        <w:rPr>
          <w:color w:val="000000"/>
          <w:sz w:val="19"/>
          <w:szCs w:val="19"/>
          <w:lang w:val="en-US"/>
        </w:rPr>
        <w:t>GetAtt</w:t>
      </w:r>
      <w:proofErr w:type="spellEnd"/>
      <w:proofErr w:type="gramStart"/>
      <w:r w:rsidRPr="00006A4C">
        <w:rPr>
          <w:color w:val="000000"/>
          <w:sz w:val="19"/>
          <w:szCs w:val="19"/>
          <w:lang w:val="en-US"/>
        </w:rPr>
        <w:t>" :</w:t>
      </w:r>
      <w:proofErr w:type="gramEnd"/>
      <w:r w:rsidRPr="00006A4C">
        <w:rPr>
          <w:color w:val="000000"/>
          <w:sz w:val="19"/>
          <w:szCs w:val="19"/>
          <w:lang w:val="en-US"/>
        </w:rPr>
        <w:t xml:space="preserve"> [ "</w:t>
      </w:r>
      <w:proofErr w:type="spellStart"/>
      <w:r w:rsidRPr="00006A4C">
        <w:rPr>
          <w:color w:val="000000"/>
          <w:sz w:val="19"/>
          <w:szCs w:val="19"/>
          <w:lang w:val="en-US"/>
        </w:rPr>
        <w:t>MyLB</w:t>
      </w:r>
      <w:proofErr w:type="spellEnd"/>
      <w:r w:rsidRPr="00006A4C">
        <w:rPr>
          <w:color w:val="000000"/>
          <w:sz w:val="19"/>
          <w:szCs w:val="19"/>
          <w:lang w:val="en-US"/>
        </w:rPr>
        <w:t>" , "</w:t>
      </w:r>
      <w:proofErr w:type="spellStart"/>
      <w:r w:rsidRPr="00006A4C">
        <w:rPr>
          <w:color w:val="000000"/>
          <w:sz w:val="19"/>
          <w:szCs w:val="19"/>
          <w:lang w:val="en-US"/>
        </w:rPr>
        <w:t>DNSName</w:t>
      </w:r>
      <w:proofErr w:type="spellEnd"/>
      <w:r w:rsidRPr="00006A4C">
        <w:rPr>
          <w:color w:val="000000"/>
          <w:sz w:val="19"/>
          <w:szCs w:val="19"/>
          <w:lang w:val="en-US"/>
        </w:rPr>
        <w:t>" ]</w:t>
      </w:r>
    </w:p>
    <w:p w14:paraId="5A4BBBA0" w14:textId="77777777" w:rsidR="00100DB9" w:rsidRDefault="00100DB9" w:rsidP="00100DB9">
      <w:pPr>
        <w:rPr>
          <w:lang w:val="en-US"/>
        </w:rPr>
      </w:pPr>
    </w:p>
    <w:p w14:paraId="431E6741" w14:textId="77777777" w:rsidR="00100DB9" w:rsidRDefault="00410579" w:rsidP="00006A4C">
      <w:pPr>
        <w:pStyle w:val="Heading3"/>
        <w:rPr>
          <w:lang w:val="en-US"/>
        </w:rPr>
      </w:pPr>
      <w:bookmarkStart w:id="28" w:name="_Toc444507728"/>
      <w:bookmarkStart w:id="29" w:name="_Toc444507778"/>
      <w:bookmarkStart w:id="30" w:name="_Toc447186065"/>
      <w:bookmarkStart w:id="31" w:name="_Toc447290033"/>
      <w:bookmarkStart w:id="32" w:name="_Toc447290034"/>
      <w:bookmarkEnd w:id="28"/>
      <w:bookmarkEnd w:id="29"/>
      <w:bookmarkEnd w:id="30"/>
      <w:bookmarkEnd w:id="31"/>
      <w:r>
        <w:rPr>
          <w:lang w:val="en-US"/>
        </w:rPr>
        <w:t xml:space="preserve">TOSCA </w:t>
      </w:r>
      <w:r w:rsidR="00100DB9" w:rsidRPr="00F510B2">
        <w:rPr>
          <w:lang w:val="en-US"/>
        </w:rPr>
        <w:t>implementation</w:t>
      </w:r>
      <w:bookmarkEnd w:id="32"/>
    </w:p>
    <w:p w14:paraId="006C0AEC" w14:textId="77777777" w:rsidR="00410579" w:rsidRPr="00410579" w:rsidRDefault="00410579" w:rsidP="00410579">
      <w:pPr>
        <w:rPr>
          <w:lang w:val="en-US"/>
        </w:rPr>
      </w:pPr>
      <w:r>
        <w:rPr>
          <w:lang w:val="en-US"/>
        </w:rPr>
        <w:t xml:space="preserve">The definition for the TOSCA Template can be found in </w:t>
      </w:r>
      <w:sdt>
        <w:sdtPr>
          <w:rPr>
            <w:lang w:val="en-US"/>
          </w:rPr>
          <w:id w:val="-992716046"/>
          <w:citation/>
        </w:sdtPr>
        <w:sdtEndPr/>
        <w:sdtContent>
          <w:r w:rsidR="001E5686">
            <w:rPr>
              <w:lang w:val="en-US"/>
            </w:rPr>
            <w:fldChar w:fldCharType="begin"/>
          </w:r>
          <w:r w:rsidRPr="00410579">
            <w:rPr>
              <w:lang w:val="en-US"/>
            </w:rPr>
            <w:instrText xml:space="preserve"> CITATION OAS \l 2070 </w:instrText>
          </w:r>
          <w:r w:rsidR="001E5686">
            <w:rPr>
              <w:lang w:val="en-US"/>
            </w:rPr>
            <w:fldChar w:fldCharType="separate"/>
          </w:r>
          <w:r w:rsidR="00D32513" w:rsidRPr="00D32513">
            <w:rPr>
              <w:noProof/>
              <w:lang w:val="en-US"/>
            </w:rPr>
            <w:t>[4]</w:t>
          </w:r>
          <w:r w:rsidR="001E5686">
            <w:rPr>
              <w:lang w:val="en-US"/>
            </w:rPr>
            <w:fldChar w:fldCharType="end"/>
          </w:r>
        </w:sdtContent>
      </w:sdt>
      <w:r>
        <w:rPr>
          <w:lang w:val="en-US"/>
        </w:rPr>
        <w:t xml:space="preserve">. Nevertheless, the information related with the Get Attribute function is shown below. </w:t>
      </w:r>
    </w:p>
    <w:p w14:paraId="4BEBBF33" w14:textId="77777777" w:rsidR="00006A4C" w:rsidRDefault="00100DB9" w:rsidP="00100DB9">
      <w:pPr>
        <w:rPr>
          <w:lang w:val="en-US"/>
        </w:rPr>
      </w:pPr>
      <w:r w:rsidRPr="00006A4C">
        <w:rPr>
          <w:b/>
          <w:lang w:val="en-US"/>
        </w:rPr>
        <w:t>Declaration</w:t>
      </w:r>
    </w:p>
    <w:p w14:paraId="2E12DB99" w14:textId="77777777" w:rsidR="00100DB9" w:rsidRPr="00100DB9" w:rsidRDefault="00006A4C" w:rsidP="00006A4C">
      <w:pPr>
        <w:jc w:val="left"/>
        <w:rPr>
          <w:lang w:val="en-US"/>
        </w:rPr>
      </w:pPr>
      <w:proofErr w:type="spellStart"/>
      <w:r>
        <w:rPr>
          <w:lang w:val="en-US"/>
        </w:rPr>
        <w:t>get_attribute</w:t>
      </w:r>
      <w:proofErr w:type="spellEnd"/>
      <w:r>
        <w:rPr>
          <w:lang w:val="en-US"/>
        </w:rPr>
        <w:t>: [</w:t>
      </w:r>
      <w:r w:rsidR="00100DB9" w:rsidRPr="00100DB9">
        <w:rPr>
          <w:lang w:val="en-US"/>
        </w:rPr>
        <w:t>&lt;</w:t>
      </w:r>
      <w:proofErr w:type="spellStart"/>
      <w:r w:rsidR="00100DB9" w:rsidRPr="00100DB9">
        <w:rPr>
          <w:lang w:val="en-US"/>
        </w:rPr>
        <w:t>modelable_entity_name</w:t>
      </w:r>
      <w:proofErr w:type="spellEnd"/>
      <w:r w:rsidR="00100DB9" w:rsidRPr="00100DB9">
        <w:rPr>
          <w:lang w:val="en-US"/>
        </w:rPr>
        <w:t>&gt;, &lt;</w:t>
      </w:r>
      <w:proofErr w:type="spellStart"/>
      <w:r w:rsidR="00100DB9" w:rsidRPr="00100DB9">
        <w:rPr>
          <w:lang w:val="en-US"/>
        </w:rPr>
        <w:t>optional_req_or_cap_name</w:t>
      </w:r>
      <w:proofErr w:type="spellEnd"/>
      <w:r w:rsidR="00100DB9" w:rsidRPr="00100DB9">
        <w:rPr>
          <w:lang w:val="en-US"/>
        </w:rPr>
        <w:t>&gt;</w:t>
      </w:r>
      <w:proofErr w:type="gramStart"/>
      <w:r w:rsidR="00100DB9" w:rsidRPr="00100DB9">
        <w:rPr>
          <w:lang w:val="en-US"/>
        </w:rPr>
        <w:t>,&lt;</w:t>
      </w:r>
      <w:proofErr w:type="spellStart"/>
      <w:proofErr w:type="gramEnd"/>
      <w:r w:rsidR="00100DB9" w:rsidRPr="00100DB9">
        <w:rPr>
          <w:lang w:val="en-US"/>
        </w:rPr>
        <w:t>attribute_name</w:t>
      </w:r>
      <w:proofErr w:type="spellEnd"/>
      <w:r w:rsidR="00100DB9" w:rsidRPr="00100DB9">
        <w:rPr>
          <w:lang w:val="en-US"/>
        </w:rPr>
        <w:t>&gt;, &lt;nested_attribute_name_or_index_1&gt;, ...,&lt;</w:t>
      </w:r>
      <w:proofErr w:type="spellStart"/>
      <w:r w:rsidR="00100DB9" w:rsidRPr="00100DB9">
        <w:rPr>
          <w:lang w:val="en-US"/>
        </w:rPr>
        <w:t>nes</w:t>
      </w:r>
      <w:r>
        <w:rPr>
          <w:lang w:val="en-US"/>
        </w:rPr>
        <w:t>ted_attribute_name_or_index_n</w:t>
      </w:r>
      <w:proofErr w:type="spellEnd"/>
      <w:r>
        <w:rPr>
          <w:lang w:val="en-US"/>
        </w:rPr>
        <w:t>&gt;</w:t>
      </w:r>
      <w:r w:rsidR="00100DB9" w:rsidRPr="00100DB9">
        <w:rPr>
          <w:lang w:val="en-US"/>
        </w:rPr>
        <w:t>]</w:t>
      </w:r>
    </w:p>
    <w:p w14:paraId="247F5A3F" w14:textId="77777777" w:rsidR="00100DB9" w:rsidRPr="007F5071" w:rsidRDefault="007F5071" w:rsidP="00100DB9">
      <w:pPr>
        <w:rPr>
          <w:lang w:val="en-US"/>
        </w:rPr>
      </w:pPr>
      <w:r>
        <w:rPr>
          <w:lang w:val="en-US"/>
        </w:rPr>
        <w:t>In which:</w:t>
      </w:r>
    </w:p>
    <w:p w14:paraId="44B5D850" w14:textId="77777777" w:rsidR="00100DB9" w:rsidRPr="00100DB9" w:rsidRDefault="00100DB9" w:rsidP="00100DB9">
      <w:pPr>
        <w:rPr>
          <w:lang w:val="en-US"/>
        </w:rPr>
      </w:pPr>
      <w:proofErr w:type="spellStart"/>
      <w:r w:rsidRPr="00100DB9">
        <w:rPr>
          <w:lang w:val="en-US"/>
        </w:rPr>
        <w:t>modelable_entity_name</w:t>
      </w:r>
      <w:proofErr w:type="spellEnd"/>
      <w:r w:rsidRPr="00100DB9">
        <w:rPr>
          <w:lang w:val="en-US"/>
        </w:rPr>
        <w:t xml:space="preserve"> - The required name of a </w:t>
      </w:r>
      <w:proofErr w:type="spellStart"/>
      <w:r w:rsidRPr="00100DB9">
        <w:rPr>
          <w:lang w:val="en-US"/>
        </w:rPr>
        <w:t>modelable</w:t>
      </w:r>
      <w:proofErr w:type="spellEnd"/>
      <w:r w:rsidRPr="00100DB9">
        <w:rPr>
          <w:lang w:val="en-US"/>
        </w:rPr>
        <w:t xml:space="preserve"> entity (e.g., Node Template or Relationship Template name) as declared in the service template that contains the named attribute definition the function will return the value from.</w:t>
      </w:r>
    </w:p>
    <w:p w14:paraId="0F383C19" w14:textId="77777777" w:rsidR="00100DB9" w:rsidRPr="00100DB9" w:rsidRDefault="00100DB9" w:rsidP="00100DB9">
      <w:pPr>
        <w:rPr>
          <w:lang w:val="en-US"/>
        </w:rPr>
      </w:pPr>
      <w:proofErr w:type="spellStart"/>
      <w:r w:rsidRPr="00100DB9">
        <w:rPr>
          <w:lang w:val="en-US"/>
        </w:rPr>
        <w:t>optional_req_or_cap_name</w:t>
      </w:r>
      <w:proofErr w:type="spellEnd"/>
      <w:r w:rsidRPr="00100DB9">
        <w:rPr>
          <w:lang w:val="en-US"/>
        </w:rPr>
        <w:t xml:space="preserve"> - The optional name of the requirement or capability name within the </w:t>
      </w:r>
      <w:proofErr w:type="spellStart"/>
      <w:r w:rsidRPr="00100DB9">
        <w:rPr>
          <w:lang w:val="en-US"/>
        </w:rPr>
        <w:t>modelable</w:t>
      </w:r>
      <w:proofErr w:type="spellEnd"/>
      <w:r w:rsidRPr="00100DB9">
        <w:rPr>
          <w:lang w:val="en-US"/>
        </w:rPr>
        <w:t xml:space="preserve"> entity (i.e., the &lt;</w:t>
      </w:r>
      <w:proofErr w:type="spellStart"/>
      <w:r w:rsidRPr="00100DB9">
        <w:rPr>
          <w:lang w:val="en-US"/>
        </w:rPr>
        <w:t>modelable_entity_name</w:t>
      </w:r>
      <w:proofErr w:type="spellEnd"/>
      <w:r w:rsidRPr="00100DB9">
        <w:rPr>
          <w:lang w:val="en-US"/>
        </w:rPr>
        <w:t xml:space="preserve">&gt; which contains the named attribute definition the function will return the value from. Note: If the attribute definition is located in the </w:t>
      </w:r>
      <w:proofErr w:type="spellStart"/>
      <w:r w:rsidRPr="00100DB9">
        <w:rPr>
          <w:lang w:val="en-US"/>
        </w:rPr>
        <w:t>modelable</w:t>
      </w:r>
      <w:proofErr w:type="spellEnd"/>
      <w:r w:rsidRPr="00100DB9">
        <w:rPr>
          <w:lang w:val="en-US"/>
        </w:rPr>
        <w:t xml:space="preserve"> entity directly, then this parameter MAY be omitted.</w:t>
      </w:r>
    </w:p>
    <w:p w14:paraId="7B66460C" w14:textId="77777777" w:rsidR="00100DB9" w:rsidRPr="00100DB9" w:rsidRDefault="00100DB9" w:rsidP="00100DB9">
      <w:pPr>
        <w:rPr>
          <w:lang w:val="en-US"/>
        </w:rPr>
      </w:pPr>
      <w:proofErr w:type="spellStart"/>
      <w:r w:rsidRPr="00100DB9">
        <w:rPr>
          <w:lang w:val="en-US"/>
        </w:rPr>
        <w:t>attribute_name</w:t>
      </w:r>
      <w:proofErr w:type="spellEnd"/>
      <w:r w:rsidRPr="00100DB9">
        <w:rPr>
          <w:lang w:val="en-US"/>
        </w:rPr>
        <w:t xml:space="preserve"> - The name of the attribute definition the function will return the value from.</w:t>
      </w:r>
    </w:p>
    <w:p w14:paraId="1D9A38B1" w14:textId="77777777" w:rsidR="00100DB9" w:rsidRPr="00100DB9" w:rsidRDefault="00100DB9" w:rsidP="00100DB9">
      <w:pPr>
        <w:rPr>
          <w:lang w:val="en-US"/>
        </w:rPr>
      </w:pPr>
      <w:proofErr w:type="spellStart"/>
      <w:r w:rsidRPr="00100DB9">
        <w:rPr>
          <w:lang w:val="en-US"/>
        </w:rPr>
        <w:t>nested_attribute_name_or_index</w:t>
      </w:r>
      <w:proofErr w:type="spellEnd"/>
      <w:r w:rsidRPr="00100DB9">
        <w:rPr>
          <w:lang w:val="en-US"/>
        </w:rPr>
        <w:t>_# - Some TOSCA attributes are complex (i.e., composed as nested structures). These parameters are used to dereference into the names of these nested structures when needed. Some attributes represent list types. In these cases, an index may be provided to reference a specific entry in the list (as named in the previous parameter) to return.</w:t>
      </w:r>
    </w:p>
    <w:p w14:paraId="2DBE406A" w14:textId="77777777" w:rsidR="00F8566A" w:rsidRDefault="007F5071" w:rsidP="00F8566A">
      <w:pPr>
        <w:pStyle w:val="Heading3"/>
        <w:rPr>
          <w:lang w:val="en-US"/>
        </w:rPr>
      </w:pPr>
      <w:bookmarkStart w:id="33" w:name="_Ref441079034"/>
      <w:bookmarkStart w:id="34" w:name="_Ref441079052"/>
      <w:bookmarkStart w:id="35" w:name="_Toc447290036"/>
      <w:proofErr w:type="spellStart"/>
      <w:r>
        <w:rPr>
          <w:lang w:val="en-US"/>
        </w:rPr>
        <w:lastRenderedPageBreak/>
        <w:t>OpenStack</w:t>
      </w:r>
      <w:proofErr w:type="spellEnd"/>
      <w:r>
        <w:rPr>
          <w:lang w:val="en-US"/>
        </w:rPr>
        <w:t xml:space="preserve"> HEAT</w:t>
      </w:r>
      <w:r w:rsidR="00006A4C">
        <w:rPr>
          <w:lang w:val="en-US"/>
        </w:rPr>
        <w:t xml:space="preserve"> </w:t>
      </w:r>
      <w:bookmarkEnd w:id="33"/>
      <w:bookmarkEnd w:id="34"/>
      <w:r>
        <w:rPr>
          <w:lang w:val="en-US"/>
        </w:rPr>
        <w:t>Implementation</w:t>
      </w:r>
      <w:bookmarkEnd w:id="35"/>
    </w:p>
    <w:p w14:paraId="76B9DF1F" w14:textId="77777777" w:rsidR="00100DB9" w:rsidRDefault="00100DB9" w:rsidP="00100DB9">
      <w:pPr>
        <w:rPr>
          <w:lang w:val="en-US"/>
        </w:rPr>
      </w:pPr>
      <w:r w:rsidRPr="00100DB9">
        <w:rPr>
          <w:lang w:val="en-US"/>
        </w:rPr>
        <w:t xml:space="preserve">This function works by referencing in the template the logical name of the resource and the resource-specific attribute. The attribute value will be resolved at runtime. The syntax for </w:t>
      </w:r>
      <w:r w:rsidR="00953E50">
        <w:rPr>
          <w:lang w:val="en-US"/>
        </w:rPr>
        <w:t xml:space="preserve">the function can be found at </w:t>
      </w:r>
      <w:sdt>
        <w:sdtPr>
          <w:rPr>
            <w:lang w:val="en-US"/>
          </w:rPr>
          <w:id w:val="1823475320"/>
          <w:citation/>
        </w:sdtPr>
        <w:sdtEndPr/>
        <w:sdtContent>
          <w:r w:rsidR="001E5686">
            <w:rPr>
              <w:lang w:val="en-US"/>
            </w:rPr>
            <w:fldChar w:fldCharType="begin"/>
          </w:r>
          <w:r w:rsidR="00953E50" w:rsidRPr="00953E50">
            <w:rPr>
              <w:lang w:val="en-US"/>
            </w:rPr>
            <w:instrText xml:space="preserve"> CITATION Ope \l 2070 </w:instrText>
          </w:r>
          <w:r w:rsidR="001E5686">
            <w:rPr>
              <w:lang w:val="en-US"/>
            </w:rPr>
            <w:fldChar w:fldCharType="separate"/>
          </w:r>
          <w:r w:rsidR="00D32513" w:rsidRPr="00D32513">
            <w:rPr>
              <w:noProof/>
              <w:lang w:val="en-US"/>
            </w:rPr>
            <w:t>[5]</w:t>
          </w:r>
          <w:r w:rsidR="001E5686">
            <w:rPr>
              <w:lang w:val="en-US"/>
            </w:rPr>
            <w:fldChar w:fldCharType="end"/>
          </w:r>
        </w:sdtContent>
      </w:sdt>
      <w:r w:rsidRPr="00100DB9">
        <w:rPr>
          <w:lang w:val="en-US"/>
        </w:rPr>
        <w:t>, and is as follows:</w:t>
      </w:r>
    </w:p>
    <w:p w14:paraId="53B1A671" w14:textId="77777777" w:rsidR="00100DB9" w:rsidRPr="00006A4C" w:rsidRDefault="00100DB9" w:rsidP="00100DB9">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lang w:val="en-US"/>
        </w:rPr>
      </w:pPr>
      <w:proofErr w:type="gramStart"/>
      <w:r w:rsidRPr="00100DB9">
        <w:rPr>
          <w:color w:val="000000"/>
          <w:sz w:val="19"/>
          <w:szCs w:val="19"/>
          <w:lang w:val="en-US"/>
        </w:rPr>
        <w:t xml:space="preserve">{ </w:t>
      </w:r>
      <w:proofErr w:type="spellStart"/>
      <w:r w:rsidRPr="00100DB9">
        <w:rPr>
          <w:color w:val="000000"/>
          <w:sz w:val="19"/>
          <w:szCs w:val="19"/>
          <w:lang w:val="en-US"/>
        </w:rPr>
        <w:t>get</w:t>
      </w:r>
      <w:proofErr w:type="gramEnd"/>
      <w:r w:rsidRPr="00100DB9">
        <w:rPr>
          <w:color w:val="000000"/>
          <w:sz w:val="19"/>
          <w:szCs w:val="19"/>
          <w:lang w:val="en-US"/>
        </w:rPr>
        <w:t>_attr</w:t>
      </w:r>
      <w:proofErr w:type="spellEnd"/>
      <w:r w:rsidRPr="00100DB9">
        <w:rPr>
          <w:color w:val="000000"/>
          <w:sz w:val="19"/>
          <w:szCs w:val="19"/>
          <w:lang w:val="en-US"/>
        </w:rPr>
        <w:t>: [&lt;</w:t>
      </w:r>
      <w:proofErr w:type="spellStart"/>
      <w:r w:rsidRPr="00100DB9">
        <w:rPr>
          <w:color w:val="000000"/>
          <w:sz w:val="19"/>
          <w:szCs w:val="19"/>
          <w:lang w:val="en-US"/>
        </w:rPr>
        <w:t>resource_name</w:t>
      </w:r>
      <w:proofErr w:type="spellEnd"/>
      <w:r w:rsidRPr="00100DB9">
        <w:rPr>
          <w:color w:val="000000"/>
          <w:sz w:val="19"/>
          <w:szCs w:val="19"/>
          <w:lang w:val="en-US"/>
        </w:rPr>
        <w:t>&gt;, &lt;</w:t>
      </w:r>
      <w:proofErr w:type="spellStart"/>
      <w:r w:rsidRPr="00100DB9">
        <w:rPr>
          <w:color w:val="000000"/>
          <w:sz w:val="19"/>
          <w:szCs w:val="19"/>
          <w:lang w:val="en-US"/>
        </w:rPr>
        <w:t>attribute_name</w:t>
      </w:r>
      <w:proofErr w:type="spellEnd"/>
      <w:r w:rsidRPr="00100DB9">
        <w:rPr>
          <w:color w:val="000000"/>
          <w:sz w:val="19"/>
          <w:szCs w:val="19"/>
          <w:lang w:val="en-US"/>
        </w:rPr>
        <w:t xml:space="preserve">&gt;, &lt;key/index 1&gt;, &lt;key/index 2&gt;, …] </w:t>
      </w:r>
      <w:r w:rsidRPr="00006A4C">
        <w:rPr>
          <w:color w:val="000000"/>
          <w:sz w:val="19"/>
          <w:szCs w:val="19"/>
          <w:lang w:val="en-US"/>
        </w:rPr>
        <w:t>}</w:t>
      </w:r>
    </w:p>
    <w:p w14:paraId="614B1264" w14:textId="77777777" w:rsidR="00100DB9" w:rsidRDefault="00100DB9" w:rsidP="00100DB9">
      <w:pPr>
        <w:rPr>
          <w:lang w:val="en-US"/>
        </w:rPr>
      </w:pPr>
    </w:p>
    <w:p w14:paraId="180D8243" w14:textId="77777777" w:rsidR="00100DB9" w:rsidRPr="00100DB9" w:rsidRDefault="00100DB9" w:rsidP="00100DB9">
      <w:pPr>
        <w:rPr>
          <w:lang w:val="en-US"/>
        </w:rPr>
      </w:pPr>
      <w:r w:rsidRPr="00100DB9">
        <w:rPr>
          <w:lang w:val="en-US"/>
        </w:rPr>
        <w:t>In which:</w:t>
      </w:r>
    </w:p>
    <w:p w14:paraId="594B0873" w14:textId="77777777" w:rsidR="00100DB9" w:rsidRPr="00100DB9" w:rsidRDefault="00100DB9" w:rsidP="00100DB9">
      <w:pPr>
        <w:rPr>
          <w:lang w:val="en-US"/>
        </w:rPr>
      </w:pPr>
      <w:proofErr w:type="spellStart"/>
      <w:r w:rsidRPr="00100DB9">
        <w:rPr>
          <w:lang w:val="en-US"/>
        </w:rPr>
        <w:t>resource_name</w:t>
      </w:r>
      <w:proofErr w:type="spellEnd"/>
      <w:r w:rsidRPr="00100DB9">
        <w:rPr>
          <w:lang w:val="en-US"/>
        </w:rPr>
        <w:t xml:space="preserve"> – The resource name for which the attribute needs to be resolved.</w:t>
      </w:r>
    </w:p>
    <w:p w14:paraId="2E9001E3" w14:textId="77777777" w:rsidR="00100DB9" w:rsidRPr="00100DB9" w:rsidRDefault="00100DB9" w:rsidP="00100DB9">
      <w:pPr>
        <w:rPr>
          <w:lang w:val="en-US"/>
        </w:rPr>
      </w:pPr>
      <w:proofErr w:type="spellStart"/>
      <w:r w:rsidRPr="00100DB9">
        <w:rPr>
          <w:lang w:val="en-US"/>
        </w:rPr>
        <w:t>attribute_name</w:t>
      </w:r>
      <w:proofErr w:type="spellEnd"/>
      <w:r w:rsidRPr="00100DB9">
        <w:rPr>
          <w:lang w:val="en-US"/>
        </w:rPr>
        <w:t xml:space="preserve"> - The attribute name to be resolved. If the attribute returns a complex data structure such as a list or a map, then subsequent keys or indexes can be specified. These additional parameters are used to navigate the data structure to return the desired value.</w:t>
      </w:r>
    </w:p>
    <w:p w14:paraId="65A540B2" w14:textId="77777777" w:rsidR="00F8566A" w:rsidRDefault="00F8566A" w:rsidP="00F8566A">
      <w:pPr>
        <w:pStyle w:val="Heading4"/>
        <w:rPr>
          <w:lang w:val="en-US"/>
        </w:rPr>
      </w:pPr>
      <w:r>
        <w:rPr>
          <w:lang w:val="en-US"/>
        </w:rPr>
        <w:t>Example</w:t>
      </w:r>
    </w:p>
    <w:p w14:paraId="0FAFE7B3" w14:textId="77777777" w:rsidR="00100DB9" w:rsidRDefault="00100DB9" w:rsidP="00100DB9">
      <w:pPr>
        <w:rPr>
          <w:lang w:val="en-US"/>
        </w:rPr>
      </w:pPr>
      <w:r w:rsidRPr="00100DB9">
        <w:rPr>
          <w:lang w:val="en-US"/>
        </w:rPr>
        <w:t xml:space="preserve">This example returns the name of the node containing the </w:t>
      </w:r>
      <w:proofErr w:type="spellStart"/>
      <w:r w:rsidRPr="00100DB9">
        <w:rPr>
          <w:lang w:val="en-US"/>
        </w:rPr>
        <w:t>mysql</w:t>
      </w:r>
      <w:proofErr w:type="spellEnd"/>
      <w:r w:rsidRPr="00100DB9">
        <w:rPr>
          <w:lang w:val="en-US"/>
        </w:rPr>
        <w:t xml:space="preserve"> database.</w:t>
      </w:r>
    </w:p>
    <w:p w14:paraId="6A587B3E" w14:textId="77777777" w:rsidR="00100DB9" w:rsidRPr="00100DB9" w:rsidRDefault="007F5071" w:rsidP="00100DB9">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lang w:val="en-US"/>
        </w:rPr>
      </w:pPr>
      <w:proofErr w:type="gramStart"/>
      <w:r>
        <w:rPr>
          <w:color w:val="000000"/>
          <w:sz w:val="19"/>
          <w:szCs w:val="19"/>
          <w:lang w:val="en-US"/>
        </w:rPr>
        <w:t xml:space="preserve">{ </w:t>
      </w:r>
      <w:proofErr w:type="spellStart"/>
      <w:r>
        <w:rPr>
          <w:color w:val="000000"/>
          <w:sz w:val="19"/>
          <w:szCs w:val="19"/>
          <w:lang w:val="en-US"/>
        </w:rPr>
        <w:t>get</w:t>
      </w:r>
      <w:proofErr w:type="gramEnd"/>
      <w:r>
        <w:rPr>
          <w:color w:val="000000"/>
          <w:sz w:val="19"/>
          <w:szCs w:val="19"/>
          <w:lang w:val="en-US"/>
        </w:rPr>
        <w:t>_attr</w:t>
      </w:r>
      <w:proofErr w:type="spellEnd"/>
      <w:r w:rsidR="00100DB9" w:rsidRPr="00100DB9">
        <w:rPr>
          <w:color w:val="000000"/>
          <w:sz w:val="19"/>
          <w:szCs w:val="19"/>
          <w:lang w:val="en-US"/>
        </w:rPr>
        <w:t xml:space="preserve">: [ </w:t>
      </w:r>
      <w:proofErr w:type="spellStart"/>
      <w:r w:rsidR="00100DB9" w:rsidRPr="00100DB9">
        <w:rPr>
          <w:color w:val="000000"/>
          <w:sz w:val="19"/>
          <w:szCs w:val="19"/>
          <w:lang w:val="en-US"/>
        </w:rPr>
        <w:t>mysql_database</w:t>
      </w:r>
      <w:proofErr w:type="spellEnd"/>
      <w:r w:rsidR="00100DB9" w:rsidRPr="00100DB9">
        <w:rPr>
          <w:color w:val="000000"/>
          <w:sz w:val="19"/>
          <w:szCs w:val="19"/>
          <w:lang w:val="en-US"/>
        </w:rPr>
        <w:t>, name ] }</w:t>
      </w:r>
    </w:p>
    <w:p w14:paraId="5F7CE2B9" w14:textId="77777777" w:rsidR="00100DB9" w:rsidRDefault="00100DB9" w:rsidP="00100DB9">
      <w:pPr>
        <w:rPr>
          <w:lang w:val="en-US"/>
        </w:rPr>
      </w:pPr>
    </w:p>
    <w:p w14:paraId="5512ADF2" w14:textId="77777777" w:rsidR="00100DB9" w:rsidRDefault="00100DB9" w:rsidP="00100DB9">
      <w:pPr>
        <w:rPr>
          <w:lang w:val="en-US"/>
        </w:rPr>
      </w:pPr>
      <w:r w:rsidRPr="00100DB9">
        <w:rPr>
          <w:lang w:val="en-US"/>
        </w:rPr>
        <w:t xml:space="preserve">This example returns the port used by the database service. SELF is a special keyword which can be used instead of the entity name (other keywords: source, target, </w:t>
      </w:r>
      <w:proofErr w:type="gramStart"/>
      <w:r w:rsidRPr="00100DB9">
        <w:rPr>
          <w:lang w:val="en-US"/>
        </w:rPr>
        <w:t>host</w:t>
      </w:r>
      <w:proofErr w:type="gramEnd"/>
      <w:r w:rsidRPr="00100DB9">
        <w:rPr>
          <w:lang w:val="en-US"/>
        </w:rPr>
        <w:t>).</w:t>
      </w:r>
    </w:p>
    <w:p w14:paraId="48A7F57B" w14:textId="77777777" w:rsidR="00100DB9" w:rsidRPr="00100DB9" w:rsidRDefault="007F5071" w:rsidP="00100DB9">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lang w:val="en-US"/>
        </w:rPr>
      </w:pPr>
      <w:proofErr w:type="gramStart"/>
      <w:r>
        <w:rPr>
          <w:color w:val="000000"/>
          <w:sz w:val="19"/>
          <w:szCs w:val="19"/>
          <w:lang w:val="en-US"/>
        </w:rPr>
        <w:t xml:space="preserve">{ </w:t>
      </w:r>
      <w:proofErr w:type="spellStart"/>
      <w:r>
        <w:rPr>
          <w:color w:val="000000"/>
          <w:sz w:val="19"/>
          <w:szCs w:val="19"/>
          <w:lang w:val="en-US"/>
        </w:rPr>
        <w:t>get</w:t>
      </w:r>
      <w:proofErr w:type="gramEnd"/>
      <w:r>
        <w:rPr>
          <w:color w:val="000000"/>
          <w:sz w:val="19"/>
          <w:szCs w:val="19"/>
          <w:lang w:val="en-US"/>
        </w:rPr>
        <w:t>_attr</w:t>
      </w:r>
      <w:proofErr w:type="spellEnd"/>
      <w:r w:rsidR="00100DB9" w:rsidRPr="00100DB9">
        <w:rPr>
          <w:color w:val="000000"/>
          <w:sz w:val="19"/>
          <w:szCs w:val="19"/>
          <w:lang w:val="en-US"/>
        </w:rPr>
        <w:t xml:space="preserve">: [ SELF, </w:t>
      </w:r>
      <w:proofErr w:type="spellStart"/>
      <w:r w:rsidR="00100DB9" w:rsidRPr="00100DB9">
        <w:rPr>
          <w:color w:val="000000"/>
          <w:sz w:val="19"/>
          <w:szCs w:val="19"/>
          <w:lang w:val="en-US"/>
        </w:rPr>
        <w:t>database_endpoint</w:t>
      </w:r>
      <w:proofErr w:type="spellEnd"/>
      <w:r w:rsidR="00100DB9" w:rsidRPr="00100DB9">
        <w:rPr>
          <w:color w:val="000000"/>
          <w:sz w:val="19"/>
          <w:szCs w:val="19"/>
          <w:lang w:val="en-US"/>
        </w:rPr>
        <w:t>, port ] }</w:t>
      </w:r>
    </w:p>
    <w:p w14:paraId="6E813DFB" w14:textId="77777777" w:rsidR="00100DB9" w:rsidRDefault="00100DB9" w:rsidP="00100DB9">
      <w:pPr>
        <w:rPr>
          <w:lang w:val="en-US"/>
        </w:rPr>
      </w:pPr>
    </w:p>
    <w:p w14:paraId="6F33BF44" w14:textId="77777777" w:rsidR="007F5071" w:rsidRDefault="007F5071" w:rsidP="007F5071">
      <w:pPr>
        <w:pStyle w:val="Heading3"/>
        <w:rPr>
          <w:lang w:val="en-US"/>
        </w:rPr>
      </w:pPr>
      <w:bookmarkStart w:id="36" w:name="_Toc447290037"/>
      <w:r>
        <w:rPr>
          <w:lang w:val="en-US"/>
        </w:rPr>
        <w:t>T-NOVA Get Attributes Function</w:t>
      </w:r>
      <w:bookmarkEnd w:id="36"/>
    </w:p>
    <w:p w14:paraId="2F3D81ED" w14:textId="7252A19D" w:rsidR="007F5071" w:rsidRDefault="007F5071" w:rsidP="007F5071">
      <w:pPr>
        <w:rPr>
          <w:lang w:val="en-US"/>
        </w:rPr>
      </w:pPr>
      <w:r>
        <w:rPr>
          <w:lang w:val="en-US"/>
        </w:rPr>
        <w:t>In T-NOVA a function based on HEAT</w:t>
      </w:r>
      <w:r w:rsidR="009439D2">
        <w:rPr>
          <w:lang w:val="en-US"/>
        </w:rPr>
        <w:t xml:space="preserve"> will be used</w:t>
      </w:r>
      <w:r>
        <w:rPr>
          <w:lang w:val="en-US"/>
        </w:rPr>
        <w:t xml:space="preserve"> with slight differences in the declaration. </w:t>
      </w:r>
    </w:p>
    <w:p w14:paraId="65AE1C10" w14:textId="77777777" w:rsidR="007F5071" w:rsidRDefault="007F5071" w:rsidP="007F5071">
      <w:pPr>
        <w:rPr>
          <w:lang w:val="en-US"/>
        </w:rPr>
      </w:pPr>
      <w:r>
        <w:rPr>
          <w:lang w:val="en-US"/>
        </w:rPr>
        <w:t>The declaration for the attributes function in T-NOVA is the following:</w:t>
      </w:r>
    </w:p>
    <w:p w14:paraId="63779024" w14:textId="77777777" w:rsidR="007F5071" w:rsidRPr="00100DB9" w:rsidRDefault="007F5071" w:rsidP="007F5071">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lang w:val="en-US"/>
        </w:rPr>
      </w:pPr>
      <w:proofErr w:type="gramStart"/>
      <w:r>
        <w:rPr>
          <w:color w:val="000000"/>
          <w:sz w:val="19"/>
          <w:szCs w:val="19"/>
          <w:lang w:val="en-US"/>
        </w:rPr>
        <w:t xml:space="preserve">{ </w:t>
      </w:r>
      <w:proofErr w:type="spellStart"/>
      <w:r>
        <w:rPr>
          <w:color w:val="000000"/>
          <w:sz w:val="19"/>
          <w:szCs w:val="19"/>
          <w:lang w:val="en-US"/>
        </w:rPr>
        <w:t>get</w:t>
      </w:r>
      <w:proofErr w:type="gramEnd"/>
      <w:r>
        <w:rPr>
          <w:color w:val="000000"/>
          <w:sz w:val="19"/>
          <w:szCs w:val="19"/>
          <w:lang w:val="en-US"/>
        </w:rPr>
        <w:t>_attr</w:t>
      </w:r>
      <w:proofErr w:type="spellEnd"/>
      <w:r>
        <w:rPr>
          <w:color w:val="000000"/>
          <w:sz w:val="19"/>
          <w:szCs w:val="19"/>
          <w:lang w:val="en-US"/>
        </w:rPr>
        <w:t>: [ &lt;resource identification&gt;, &lt;resource attribute identification&gt;</w:t>
      </w:r>
      <w:r w:rsidRPr="00100DB9">
        <w:rPr>
          <w:color w:val="000000"/>
          <w:sz w:val="19"/>
          <w:szCs w:val="19"/>
          <w:lang w:val="en-US"/>
        </w:rPr>
        <w:t xml:space="preserve"> ] }</w:t>
      </w:r>
    </w:p>
    <w:p w14:paraId="7CE1985B" w14:textId="77777777" w:rsidR="007F5071" w:rsidRDefault="007F5071" w:rsidP="007F5071">
      <w:pPr>
        <w:rPr>
          <w:lang w:val="en-US"/>
        </w:rPr>
      </w:pPr>
    </w:p>
    <w:p w14:paraId="759ECEBF" w14:textId="77777777" w:rsidR="007F5071" w:rsidRDefault="007F5071" w:rsidP="007F5071">
      <w:pPr>
        <w:rPr>
          <w:lang w:val="en-US"/>
        </w:rPr>
      </w:pPr>
      <w:r>
        <w:rPr>
          <w:lang w:val="en-US"/>
        </w:rPr>
        <w:t>In which:</w:t>
      </w:r>
    </w:p>
    <w:p w14:paraId="686E609B" w14:textId="670F0A3B" w:rsidR="007F5071" w:rsidRPr="00B51422" w:rsidRDefault="00B51422" w:rsidP="00592692">
      <w:pPr>
        <w:pStyle w:val="ListParagraph"/>
        <w:numPr>
          <w:ilvl w:val="0"/>
          <w:numId w:val="27"/>
        </w:numPr>
        <w:rPr>
          <w:lang w:val="en-US"/>
        </w:rPr>
      </w:pPr>
      <w:r w:rsidRPr="00592692">
        <w:rPr>
          <w:b/>
          <w:lang w:val="en-US"/>
        </w:rPr>
        <w:t>Resource</w:t>
      </w:r>
      <w:r w:rsidR="007F5071" w:rsidRPr="00592692">
        <w:rPr>
          <w:b/>
          <w:lang w:val="en-US"/>
        </w:rPr>
        <w:t xml:space="preserve"> identification</w:t>
      </w:r>
      <w:r w:rsidR="007F5071" w:rsidRPr="00B51422">
        <w:rPr>
          <w:lang w:val="en-US"/>
        </w:rPr>
        <w:t xml:space="preserve"> – this parameter will identify the specific resource using a tree representation, each level is divided by ‘:’</w:t>
      </w:r>
    </w:p>
    <w:p w14:paraId="6D7D17D0" w14:textId="47085F90" w:rsidR="007F5071" w:rsidRPr="00B51422" w:rsidRDefault="00B51422" w:rsidP="00592692">
      <w:pPr>
        <w:pStyle w:val="ListParagraph"/>
        <w:numPr>
          <w:ilvl w:val="0"/>
          <w:numId w:val="27"/>
        </w:numPr>
        <w:rPr>
          <w:lang w:val="en-US"/>
        </w:rPr>
      </w:pPr>
      <w:r w:rsidRPr="00592692">
        <w:rPr>
          <w:b/>
          <w:lang w:val="en-US"/>
        </w:rPr>
        <w:lastRenderedPageBreak/>
        <w:t>Resource</w:t>
      </w:r>
      <w:r w:rsidR="007F5071" w:rsidRPr="00592692">
        <w:rPr>
          <w:b/>
          <w:lang w:val="en-US"/>
        </w:rPr>
        <w:t xml:space="preserve"> attribute identification</w:t>
      </w:r>
      <w:r w:rsidR="007F5071" w:rsidRPr="00B51422">
        <w:rPr>
          <w:lang w:val="en-US"/>
        </w:rPr>
        <w:t xml:space="preserve"> – each resource in </w:t>
      </w:r>
      <w:proofErr w:type="spellStart"/>
      <w:r w:rsidR="007F5071" w:rsidRPr="00B51422">
        <w:rPr>
          <w:lang w:val="en-US"/>
        </w:rPr>
        <w:t>Openstack</w:t>
      </w:r>
      <w:proofErr w:type="spellEnd"/>
      <w:r w:rsidR="007F5071" w:rsidRPr="00B51422">
        <w:rPr>
          <w:lang w:val="en-US"/>
        </w:rPr>
        <w:t xml:space="preserve"> has several attributes that VNF developers might find useful, with that in mind a specific id of the attribute has to be present</w:t>
      </w:r>
    </w:p>
    <w:p w14:paraId="730769EA" w14:textId="77777777" w:rsidR="008B1264" w:rsidRDefault="008B1264" w:rsidP="008B1264">
      <w:pPr>
        <w:pStyle w:val="Heading4"/>
        <w:rPr>
          <w:lang w:val="en-US"/>
        </w:rPr>
      </w:pPr>
      <w:r>
        <w:rPr>
          <w:lang w:val="en-US"/>
        </w:rPr>
        <w:t>Example</w:t>
      </w:r>
    </w:p>
    <w:p w14:paraId="7E7730D0" w14:textId="77777777" w:rsidR="008B1264" w:rsidRDefault="008B1264" w:rsidP="008B1264">
      <w:pPr>
        <w:rPr>
          <w:lang w:val="en-US"/>
        </w:rPr>
      </w:pPr>
      <w:r>
        <w:rPr>
          <w:lang w:val="en-US"/>
        </w:rPr>
        <w:t xml:space="preserve">This example returns the IP address for the </w:t>
      </w:r>
      <w:proofErr w:type="spellStart"/>
      <w:r>
        <w:rPr>
          <w:lang w:val="en-US"/>
        </w:rPr>
        <w:t>datapath</w:t>
      </w:r>
      <w:proofErr w:type="spellEnd"/>
      <w:r>
        <w:rPr>
          <w:lang w:val="en-US"/>
        </w:rPr>
        <w:t xml:space="preserve"> network of a specific VNF:</w:t>
      </w:r>
    </w:p>
    <w:p w14:paraId="3D9890AD" w14:textId="77777777" w:rsidR="008B1264" w:rsidRPr="00100DB9" w:rsidRDefault="008B1264" w:rsidP="008B1264">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lang w:val="en-US"/>
        </w:rPr>
      </w:pPr>
      <w:proofErr w:type="gramStart"/>
      <w:r>
        <w:rPr>
          <w:color w:val="000000"/>
          <w:sz w:val="19"/>
          <w:szCs w:val="19"/>
          <w:lang w:val="en-US"/>
        </w:rPr>
        <w:t xml:space="preserve">{ </w:t>
      </w:r>
      <w:proofErr w:type="spellStart"/>
      <w:r>
        <w:rPr>
          <w:color w:val="000000"/>
          <w:sz w:val="19"/>
          <w:szCs w:val="19"/>
          <w:lang w:val="en-US"/>
        </w:rPr>
        <w:t>get</w:t>
      </w:r>
      <w:proofErr w:type="gramEnd"/>
      <w:r>
        <w:rPr>
          <w:color w:val="000000"/>
          <w:sz w:val="19"/>
          <w:szCs w:val="19"/>
          <w:lang w:val="en-US"/>
        </w:rPr>
        <w:t>_attr</w:t>
      </w:r>
      <w:proofErr w:type="spellEnd"/>
      <w:r w:rsidRPr="00100DB9">
        <w:rPr>
          <w:color w:val="000000"/>
          <w:sz w:val="19"/>
          <w:szCs w:val="19"/>
          <w:lang w:val="en-US"/>
        </w:rPr>
        <w:t>:</w:t>
      </w:r>
      <w:r>
        <w:rPr>
          <w:color w:val="000000"/>
          <w:sz w:val="19"/>
          <w:szCs w:val="19"/>
          <w:lang w:val="en-US"/>
        </w:rPr>
        <w:t xml:space="preserve"> [ vdu0:vnfc0:data0, </w:t>
      </w:r>
      <w:proofErr w:type="spellStart"/>
      <w:r>
        <w:rPr>
          <w:color w:val="000000"/>
          <w:sz w:val="19"/>
          <w:szCs w:val="19"/>
          <w:lang w:val="en-US"/>
        </w:rPr>
        <w:t>ip</w:t>
      </w:r>
      <w:proofErr w:type="spellEnd"/>
      <w:r w:rsidRPr="00100DB9">
        <w:rPr>
          <w:color w:val="000000"/>
          <w:sz w:val="19"/>
          <w:szCs w:val="19"/>
          <w:lang w:val="en-US"/>
        </w:rPr>
        <w:t xml:space="preserve"> ] }</w:t>
      </w:r>
    </w:p>
    <w:p w14:paraId="20F31318" w14:textId="77777777" w:rsidR="00A0679B" w:rsidRDefault="00A0679B" w:rsidP="008B1264">
      <w:pPr>
        <w:rPr>
          <w:lang w:val="en-US"/>
        </w:rPr>
      </w:pPr>
    </w:p>
    <w:p w14:paraId="283035D2" w14:textId="77777777" w:rsidR="00A0679B" w:rsidRPr="008B1264" w:rsidRDefault="00A0679B" w:rsidP="008B1264">
      <w:pPr>
        <w:rPr>
          <w:lang w:val="en-US"/>
        </w:rPr>
      </w:pPr>
      <w:r>
        <w:rPr>
          <w:lang w:val="en-US"/>
        </w:rPr>
        <w:t>The vdu0, vnfc0 and data0 labels are all ids of specific resources present</w:t>
      </w:r>
      <w:r w:rsidR="009439D2">
        <w:rPr>
          <w:lang w:val="en-US"/>
        </w:rPr>
        <w:t>ed</w:t>
      </w:r>
      <w:r>
        <w:rPr>
          <w:lang w:val="en-US"/>
        </w:rPr>
        <w:t xml:space="preserve"> in the VNFD. </w:t>
      </w:r>
    </w:p>
    <w:p w14:paraId="5C8D724F" w14:textId="77777777" w:rsidR="00F8566A" w:rsidRDefault="00F8566A" w:rsidP="00006A4C">
      <w:pPr>
        <w:pStyle w:val="Heading4"/>
        <w:rPr>
          <w:lang w:val="en-US"/>
        </w:rPr>
      </w:pPr>
      <w:r>
        <w:rPr>
          <w:lang w:val="en-US"/>
        </w:rPr>
        <w:t>How it works</w:t>
      </w:r>
    </w:p>
    <w:p w14:paraId="3967234E" w14:textId="2746E0E5" w:rsidR="00100DB9" w:rsidRDefault="00DC6D69" w:rsidP="00100DB9">
      <w:pPr>
        <w:rPr>
          <w:lang w:val="en-US"/>
        </w:rPr>
      </w:pPr>
      <w:r w:rsidRPr="00100DB9">
        <w:rPr>
          <w:lang w:val="en-US"/>
        </w:rPr>
        <w:t>Below</w:t>
      </w:r>
      <w:r w:rsidR="00100DB9" w:rsidRPr="00100DB9">
        <w:rPr>
          <w:lang w:val="en-US"/>
        </w:rPr>
        <w:t xml:space="preserve"> is a sequence diagram (wit</w:t>
      </w:r>
      <w:r>
        <w:rPr>
          <w:lang w:val="en-US"/>
        </w:rPr>
        <w:t xml:space="preserve">h a simplified version of resource </w:t>
      </w:r>
      <w:r w:rsidR="00100DB9" w:rsidRPr="00100DB9">
        <w:rPr>
          <w:lang w:val="en-US"/>
        </w:rPr>
        <w:t>instantiation) s</w:t>
      </w:r>
      <w:r>
        <w:rPr>
          <w:lang w:val="en-US"/>
        </w:rPr>
        <w:t>howcasing the deployment of a</w:t>
      </w:r>
      <w:r w:rsidR="00100DB9" w:rsidRPr="00100DB9">
        <w:rPr>
          <w:lang w:val="en-US"/>
        </w:rPr>
        <w:t xml:space="preserve"> </w:t>
      </w:r>
      <w:proofErr w:type="gramStart"/>
      <w:r w:rsidR="00100DB9" w:rsidRPr="00100DB9">
        <w:rPr>
          <w:lang w:val="en-US"/>
        </w:rPr>
        <w:t>VNF:</w:t>
      </w:r>
      <w:proofErr w:type="gramEnd"/>
    </w:p>
    <w:p w14:paraId="44C242AC" w14:textId="77777777" w:rsidR="00DC6D69" w:rsidRDefault="00A867D6" w:rsidP="00DC6D69">
      <w:pPr>
        <w:keepNext/>
        <w:jc w:val="center"/>
      </w:pPr>
      <w:r>
        <w:rPr>
          <w:noProof/>
          <w:lang w:val="pt-PT" w:eastAsia="pt-PT"/>
        </w:rPr>
        <w:drawing>
          <wp:inline distT="0" distB="0" distL="0" distR="0" wp14:anchorId="7946F6C8" wp14:editId="327642B4">
            <wp:extent cx="5274310" cy="13506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NF_attribut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1350645"/>
                    </a:xfrm>
                    <a:prstGeom prst="rect">
                      <a:avLst/>
                    </a:prstGeom>
                  </pic:spPr>
                </pic:pic>
              </a:graphicData>
            </a:graphic>
          </wp:inline>
        </w:drawing>
      </w:r>
    </w:p>
    <w:p w14:paraId="6B84AA6E" w14:textId="77777777" w:rsidR="00A867D6" w:rsidRDefault="00DC6D69" w:rsidP="00DC6D69">
      <w:pPr>
        <w:pStyle w:val="Caption"/>
        <w:rPr>
          <w:lang w:val="en-US"/>
        </w:rPr>
      </w:pPr>
      <w:r w:rsidRPr="00AD5655">
        <w:rPr>
          <w:lang w:val="en-US"/>
        </w:rPr>
        <w:t xml:space="preserve">Figure </w:t>
      </w:r>
      <w:r w:rsidR="001E5686">
        <w:fldChar w:fldCharType="begin"/>
      </w:r>
      <w:r w:rsidR="00DC47E1" w:rsidRPr="00AD5655">
        <w:rPr>
          <w:lang w:val="en-US"/>
        </w:rPr>
        <w:instrText xml:space="preserve"> SEQ Figure \* ARABIC </w:instrText>
      </w:r>
      <w:r w:rsidR="001E5686">
        <w:fldChar w:fldCharType="separate"/>
      </w:r>
      <w:r w:rsidR="00B3263E" w:rsidRPr="00AD5655">
        <w:rPr>
          <w:noProof/>
          <w:lang w:val="en-US"/>
        </w:rPr>
        <w:t>2</w:t>
      </w:r>
      <w:r w:rsidR="001E5686">
        <w:fldChar w:fldCharType="end"/>
      </w:r>
      <w:r w:rsidRPr="00B3263E">
        <w:rPr>
          <w:lang w:val="en-US"/>
        </w:rPr>
        <w:t>. VNF Deployment Sequence Diagram</w:t>
      </w:r>
    </w:p>
    <w:p w14:paraId="5B8B3805" w14:textId="77777777" w:rsidR="00100DB9" w:rsidRPr="00100DB9" w:rsidRDefault="00100DB9" w:rsidP="00100DB9">
      <w:pPr>
        <w:rPr>
          <w:lang w:val="en-US"/>
        </w:rPr>
      </w:pPr>
      <w:r w:rsidRPr="00100DB9">
        <w:rPr>
          <w:lang w:val="en-US"/>
        </w:rPr>
        <w:t>Steps:</w:t>
      </w:r>
    </w:p>
    <w:p w14:paraId="06F0ED9D" w14:textId="77777777" w:rsidR="00100DB9" w:rsidRPr="009349C7" w:rsidRDefault="00100DB9" w:rsidP="009349C7">
      <w:pPr>
        <w:pStyle w:val="ListParagraph"/>
        <w:numPr>
          <w:ilvl w:val="0"/>
          <w:numId w:val="17"/>
        </w:numPr>
        <w:rPr>
          <w:lang w:val="en-US"/>
        </w:rPr>
      </w:pPr>
      <w:r w:rsidRPr="009349C7">
        <w:rPr>
          <w:lang w:val="en-US"/>
        </w:rPr>
        <w:t>The market place requests the Orchestrator to instantiate a new network service</w:t>
      </w:r>
    </w:p>
    <w:p w14:paraId="63D852AF" w14:textId="77777777" w:rsidR="00100DB9" w:rsidRPr="009349C7" w:rsidRDefault="00100DB9" w:rsidP="009349C7">
      <w:pPr>
        <w:pStyle w:val="ListParagraph"/>
        <w:numPr>
          <w:ilvl w:val="0"/>
          <w:numId w:val="17"/>
        </w:numPr>
        <w:rPr>
          <w:lang w:val="en-US"/>
        </w:rPr>
      </w:pPr>
      <w:r w:rsidRPr="009349C7">
        <w:rPr>
          <w:lang w:val="en-US"/>
        </w:rPr>
        <w:t xml:space="preserve">After retrieving all the information from the catalogues, the Orchestrator sends a HOT file to </w:t>
      </w:r>
      <w:proofErr w:type="spellStart"/>
      <w:r w:rsidRPr="009349C7">
        <w:rPr>
          <w:lang w:val="en-US"/>
        </w:rPr>
        <w:t>OpenStack</w:t>
      </w:r>
      <w:proofErr w:type="spellEnd"/>
      <w:r w:rsidRPr="009349C7">
        <w:rPr>
          <w:lang w:val="en-US"/>
        </w:rPr>
        <w:t>.</w:t>
      </w:r>
    </w:p>
    <w:p w14:paraId="7CE8FBAE" w14:textId="77777777" w:rsidR="00100DB9" w:rsidRPr="009349C7" w:rsidRDefault="00100DB9" w:rsidP="009349C7">
      <w:pPr>
        <w:pStyle w:val="ListParagraph"/>
        <w:numPr>
          <w:ilvl w:val="1"/>
          <w:numId w:val="17"/>
        </w:numPr>
        <w:rPr>
          <w:lang w:val="en-US"/>
        </w:rPr>
      </w:pPr>
      <w:proofErr w:type="spellStart"/>
      <w:r w:rsidRPr="009349C7">
        <w:rPr>
          <w:lang w:val="en-US"/>
        </w:rPr>
        <w:t>OpenStack</w:t>
      </w:r>
      <w:proofErr w:type="spellEnd"/>
      <w:r w:rsidRPr="009349C7">
        <w:rPr>
          <w:lang w:val="en-US"/>
        </w:rPr>
        <w:t xml:space="preserve"> will use the HOT to build the necessary virtual resources (for this VNF these include two VDUs)</w:t>
      </w:r>
    </w:p>
    <w:p w14:paraId="110C48EF" w14:textId="652E72E7" w:rsidR="00100DB9" w:rsidRPr="009349C7" w:rsidRDefault="00100DB9" w:rsidP="009349C7">
      <w:pPr>
        <w:pStyle w:val="ListParagraph"/>
        <w:numPr>
          <w:ilvl w:val="1"/>
          <w:numId w:val="17"/>
        </w:numPr>
        <w:rPr>
          <w:lang w:val="en-US"/>
        </w:rPr>
      </w:pPr>
      <w:r w:rsidRPr="009349C7">
        <w:rPr>
          <w:lang w:val="en-US"/>
        </w:rPr>
        <w:t xml:space="preserve">After deploying the resources, </w:t>
      </w:r>
      <w:proofErr w:type="spellStart"/>
      <w:r w:rsidRPr="009349C7">
        <w:rPr>
          <w:lang w:val="en-US"/>
        </w:rPr>
        <w:t>OpenStack</w:t>
      </w:r>
      <w:proofErr w:type="spellEnd"/>
      <w:r w:rsidRPr="009349C7">
        <w:rPr>
          <w:lang w:val="en-US"/>
        </w:rPr>
        <w:t xml:space="preserve"> notifies the Orchestrator with the specific </w:t>
      </w:r>
      <w:r w:rsidR="00046282">
        <w:rPr>
          <w:lang w:val="en-US"/>
        </w:rPr>
        <w:t xml:space="preserve">parameters </w:t>
      </w:r>
      <w:r w:rsidRPr="009349C7">
        <w:rPr>
          <w:lang w:val="en-US"/>
        </w:rPr>
        <w:t>of this deployment (e.g. IP addresses)</w:t>
      </w:r>
    </w:p>
    <w:p w14:paraId="1F56C315" w14:textId="41FAED39" w:rsidR="00100DB9" w:rsidRPr="009349C7" w:rsidRDefault="00100DB9" w:rsidP="009349C7">
      <w:pPr>
        <w:pStyle w:val="ListParagraph"/>
        <w:numPr>
          <w:ilvl w:val="0"/>
          <w:numId w:val="17"/>
        </w:numPr>
        <w:rPr>
          <w:lang w:val="en-US"/>
        </w:rPr>
      </w:pPr>
      <w:r w:rsidRPr="009349C7">
        <w:rPr>
          <w:lang w:val="en-US"/>
        </w:rPr>
        <w:t xml:space="preserve">Afterwards, the Orchestrator will notify the VNF-M that the resources are ready and </w:t>
      </w:r>
      <w:r w:rsidR="00046282">
        <w:rPr>
          <w:lang w:val="en-US"/>
        </w:rPr>
        <w:t>it</w:t>
      </w:r>
      <w:r w:rsidRPr="009349C7">
        <w:rPr>
          <w:lang w:val="en-US"/>
        </w:rPr>
        <w:t xml:space="preserve"> can start the lifecycle management operations</w:t>
      </w:r>
    </w:p>
    <w:p w14:paraId="5E86B054" w14:textId="77777777" w:rsidR="00100DB9" w:rsidRPr="009349C7" w:rsidRDefault="00100DB9" w:rsidP="009349C7">
      <w:pPr>
        <w:pStyle w:val="ListParagraph"/>
        <w:numPr>
          <w:ilvl w:val="1"/>
          <w:numId w:val="17"/>
        </w:numPr>
        <w:rPr>
          <w:lang w:val="en-US"/>
        </w:rPr>
      </w:pPr>
      <w:r w:rsidRPr="009349C7">
        <w:rPr>
          <w:lang w:val="en-US"/>
        </w:rPr>
        <w:t>Here, the Orchestrator also provides the VNF-M the deployment attributes</w:t>
      </w:r>
    </w:p>
    <w:p w14:paraId="70276D17" w14:textId="77777777" w:rsidR="00100DB9" w:rsidRPr="009349C7" w:rsidRDefault="00100DB9" w:rsidP="009349C7">
      <w:pPr>
        <w:pStyle w:val="ListParagraph"/>
        <w:numPr>
          <w:ilvl w:val="0"/>
          <w:numId w:val="17"/>
        </w:numPr>
        <w:rPr>
          <w:lang w:val="en-US"/>
        </w:rPr>
      </w:pPr>
      <w:r w:rsidRPr="009349C7">
        <w:rPr>
          <w:lang w:val="en-US"/>
        </w:rPr>
        <w:t xml:space="preserve">To configure the VNF, VNF-M will use the VNFD to know which deployment attributes it needs to send to the </w:t>
      </w:r>
      <w:proofErr w:type="spellStart"/>
      <w:r w:rsidRPr="009349C7">
        <w:rPr>
          <w:lang w:val="en-US"/>
        </w:rPr>
        <w:t>mAPI</w:t>
      </w:r>
      <w:proofErr w:type="spellEnd"/>
      <w:r w:rsidRPr="009349C7">
        <w:rPr>
          <w:lang w:val="en-US"/>
        </w:rPr>
        <w:t xml:space="preserve"> (for this VNF it will be the IP addresses)</w:t>
      </w:r>
    </w:p>
    <w:p w14:paraId="3390FEBF" w14:textId="77777777" w:rsidR="00F8566A" w:rsidRDefault="00F8566A" w:rsidP="00F8566A">
      <w:pPr>
        <w:pStyle w:val="Heading1"/>
        <w:rPr>
          <w:lang w:val="en-US"/>
        </w:rPr>
      </w:pPr>
      <w:bookmarkStart w:id="37" w:name="_Toc447290038"/>
      <w:r>
        <w:rPr>
          <w:lang w:val="en-US"/>
        </w:rPr>
        <w:lastRenderedPageBreak/>
        <w:t>Technologies</w:t>
      </w:r>
      <w:bookmarkEnd w:id="37"/>
    </w:p>
    <w:p w14:paraId="5C89B4BC" w14:textId="77777777" w:rsidR="009349C7" w:rsidRPr="009349C7" w:rsidRDefault="009349C7" w:rsidP="009349C7">
      <w:pPr>
        <w:rPr>
          <w:lang w:val="en-US"/>
        </w:rPr>
      </w:pPr>
      <w:r w:rsidRPr="009349C7">
        <w:rPr>
          <w:lang w:val="en-US"/>
        </w:rPr>
        <w:t>In this section the technologies identified as viable candidates for the implementation of the middleware API will be presented. In this case the most viable candidates are:</w:t>
      </w:r>
    </w:p>
    <w:p w14:paraId="29E777D9" w14:textId="77777777" w:rsidR="009349C7" w:rsidRPr="009349C7" w:rsidRDefault="009349C7" w:rsidP="009349C7">
      <w:pPr>
        <w:pStyle w:val="ListParagraph"/>
        <w:numPr>
          <w:ilvl w:val="0"/>
          <w:numId w:val="18"/>
        </w:numPr>
        <w:rPr>
          <w:lang w:val="en-US"/>
        </w:rPr>
      </w:pPr>
      <w:proofErr w:type="spellStart"/>
      <w:r w:rsidRPr="009349C7">
        <w:rPr>
          <w:lang w:val="en-US"/>
        </w:rPr>
        <w:t>Rundeck</w:t>
      </w:r>
      <w:proofErr w:type="spellEnd"/>
    </w:p>
    <w:p w14:paraId="2FED9AB9" w14:textId="77777777" w:rsidR="009349C7" w:rsidRPr="009349C7" w:rsidRDefault="009349C7" w:rsidP="009349C7">
      <w:pPr>
        <w:pStyle w:val="ListParagraph"/>
        <w:numPr>
          <w:ilvl w:val="0"/>
          <w:numId w:val="18"/>
        </w:numPr>
        <w:rPr>
          <w:lang w:val="en-US"/>
        </w:rPr>
      </w:pPr>
      <w:proofErr w:type="spellStart"/>
      <w:r w:rsidRPr="009349C7">
        <w:rPr>
          <w:lang w:val="en-US"/>
        </w:rPr>
        <w:t>Saltstack</w:t>
      </w:r>
      <w:proofErr w:type="spellEnd"/>
    </w:p>
    <w:p w14:paraId="49556B58" w14:textId="77777777" w:rsidR="00F8566A" w:rsidRDefault="00F8566A" w:rsidP="00F8566A">
      <w:pPr>
        <w:pStyle w:val="Heading2"/>
        <w:rPr>
          <w:lang w:val="en-US"/>
        </w:rPr>
      </w:pPr>
      <w:bookmarkStart w:id="38" w:name="_Toc447290039"/>
      <w:proofErr w:type="spellStart"/>
      <w:r>
        <w:rPr>
          <w:lang w:val="en-US"/>
        </w:rPr>
        <w:t>Rundeck</w:t>
      </w:r>
      <w:proofErr w:type="spellEnd"/>
      <w:r>
        <w:rPr>
          <w:lang w:val="en-US"/>
        </w:rPr>
        <w:t xml:space="preserve"> Overview</w:t>
      </w:r>
      <w:bookmarkEnd w:id="38"/>
    </w:p>
    <w:p w14:paraId="6D03FB63" w14:textId="77777777" w:rsidR="009349C7" w:rsidRPr="009349C7" w:rsidRDefault="009349C7" w:rsidP="009349C7">
      <w:pPr>
        <w:rPr>
          <w:lang w:val="en-US"/>
        </w:rPr>
      </w:pPr>
      <w:proofErr w:type="spellStart"/>
      <w:r w:rsidRPr="009349C7">
        <w:rPr>
          <w:lang w:val="en-US"/>
        </w:rPr>
        <w:t>Rundeck</w:t>
      </w:r>
      <w:proofErr w:type="spellEnd"/>
      <w:r w:rsidRPr="009349C7">
        <w:rPr>
          <w:lang w:val="en-US"/>
        </w:rPr>
        <w:t xml:space="preserve"> is a software that enables the automation of remote configuration procedures. A single or a group of commands aggregated in a workflow is called a job. Jobs can be triggered by the scheduler or on-demand.</w:t>
      </w:r>
    </w:p>
    <w:p w14:paraId="4CCFFECC" w14:textId="77777777" w:rsidR="009349C7" w:rsidRPr="009349C7" w:rsidRDefault="009349C7" w:rsidP="009349C7">
      <w:pPr>
        <w:rPr>
          <w:lang w:val="en-US"/>
        </w:rPr>
      </w:pPr>
      <w:proofErr w:type="spellStart"/>
      <w:r w:rsidRPr="009349C7">
        <w:rPr>
          <w:lang w:val="en-US"/>
        </w:rPr>
        <w:t>Rundeck</w:t>
      </w:r>
      <w:proofErr w:type="spellEnd"/>
      <w:r w:rsidRPr="009349C7">
        <w:rPr>
          <w:lang w:val="en-US"/>
        </w:rPr>
        <w:t xml:space="preserve"> alone provides much of the functionality required to implemen</w:t>
      </w:r>
      <w:r w:rsidR="00953E50">
        <w:rPr>
          <w:lang w:val="en-US"/>
        </w:rPr>
        <w:t xml:space="preserve">t the VNF middleware API. In </w:t>
      </w:r>
      <w:sdt>
        <w:sdtPr>
          <w:rPr>
            <w:lang w:val="en-US"/>
          </w:rPr>
          <w:id w:val="-612823296"/>
          <w:citation/>
        </w:sdtPr>
        <w:sdtEndPr/>
        <w:sdtContent>
          <w:r w:rsidR="001E5686">
            <w:rPr>
              <w:lang w:val="en-US"/>
            </w:rPr>
            <w:fldChar w:fldCharType="begin"/>
          </w:r>
          <w:r w:rsidR="00953E50">
            <w:rPr>
              <w:lang w:val="pt-PT"/>
            </w:rPr>
            <w:instrText xml:space="preserve"> CITATION Run \l 2070 </w:instrText>
          </w:r>
          <w:r w:rsidR="001E5686">
            <w:rPr>
              <w:lang w:val="en-US"/>
            </w:rPr>
            <w:fldChar w:fldCharType="separate"/>
          </w:r>
          <w:r w:rsidR="00D32513" w:rsidRPr="00D32513">
            <w:rPr>
              <w:noProof/>
              <w:lang w:val="pt-PT"/>
            </w:rPr>
            <w:t>[6]</w:t>
          </w:r>
          <w:r w:rsidR="001E5686">
            <w:rPr>
              <w:lang w:val="en-US"/>
            </w:rPr>
            <w:fldChar w:fldCharType="end"/>
          </w:r>
        </w:sdtContent>
      </w:sdt>
      <w:r w:rsidRPr="009349C7">
        <w:rPr>
          <w:lang w:val="en-US"/>
        </w:rPr>
        <w:t xml:space="preserve"> the main use-cases for </w:t>
      </w:r>
      <w:proofErr w:type="spellStart"/>
      <w:r w:rsidRPr="009349C7">
        <w:rPr>
          <w:lang w:val="en-US"/>
        </w:rPr>
        <w:t>Rundeck</w:t>
      </w:r>
      <w:proofErr w:type="spellEnd"/>
      <w:r w:rsidRPr="009349C7">
        <w:rPr>
          <w:lang w:val="en-US"/>
        </w:rPr>
        <w:t xml:space="preserve"> are identified:</w:t>
      </w:r>
    </w:p>
    <w:p w14:paraId="626EBF6F" w14:textId="77777777" w:rsidR="009349C7" w:rsidRPr="009349C7" w:rsidRDefault="009349C7" w:rsidP="009349C7">
      <w:pPr>
        <w:pStyle w:val="ListParagraph"/>
        <w:numPr>
          <w:ilvl w:val="0"/>
          <w:numId w:val="19"/>
        </w:numPr>
        <w:rPr>
          <w:lang w:val="en-US"/>
        </w:rPr>
      </w:pPr>
      <w:r w:rsidRPr="009349C7">
        <w:rPr>
          <w:lang w:val="en-US"/>
        </w:rPr>
        <w:t>share standard operating procedures</w:t>
      </w:r>
    </w:p>
    <w:p w14:paraId="4DB2F1AC" w14:textId="77777777" w:rsidR="009349C7" w:rsidRPr="009349C7" w:rsidRDefault="009349C7" w:rsidP="009349C7">
      <w:pPr>
        <w:pStyle w:val="ListParagraph"/>
        <w:numPr>
          <w:ilvl w:val="0"/>
          <w:numId w:val="19"/>
        </w:numPr>
        <w:rPr>
          <w:lang w:val="en-US"/>
        </w:rPr>
      </w:pPr>
      <w:r w:rsidRPr="009349C7">
        <w:rPr>
          <w:lang w:val="en-US"/>
        </w:rPr>
        <w:t>job scheduler</w:t>
      </w:r>
    </w:p>
    <w:p w14:paraId="64EE1FFC" w14:textId="77777777" w:rsidR="009349C7" w:rsidRPr="009349C7" w:rsidRDefault="009349C7" w:rsidP="009349C7">
      <w:pPr>
        <w:pStyle w:val="ListParagraph"/>
        <w:numPr>
          <w:ilvl w:val="0"/>
          <w:numId w:val="19"/>
        </w:numPr>
        <w:rPr>
          <w:lang w:val="en-US"/>
        </w:rPr>
      </w:pPr>
      <w:r w:rsidRPr="009349C7">
        <w:rPr>
          <w:lang w:val="en-US"/>
        </w:rPr>
        <w:t>automated deployment after a build</w:t>
      </w:r>
    </w:p>
    <w:p w14:paraId="1E4DF1D9" w14:textId="77777777" w:rsidR="009349C7" w:rsidRPr="009349C7" w:rsidRDefault="009349C7" w:rsidP="009349C7">
      <w:pPr>
        <w:pStyle w:val="ListParagraph"/>
        <w:numPr>
          <w:ilvl w:val="0"/>
          <w:numId w:val="19"/>
        </w:numPr>
        <w:rPr>
          <w:lang w:val="en-US"/>
        </w:rPr>
      </w:pPr>
      <w:r w:rsidRPr="009349C7">
        <w:rPr>
          <w:lang w:val="en-US"/>
        </w:rPr>
        <w:t>self-service test environments</w:t>
      </w:r>
    </w:p>
    <w:p w14:paraId="2F43C981" w14:textId="77777777" w:rsidR="009349C7" w:rsidRPr="009349C7" w:rsidRDefault="009349C7" w:rsidP="009349C7">
      <w:pPr>
        <w:pStyle w:val="ListParagraph"/>
        <w:numPr>
          <w:ilvl w:val="0"/>
          <w:numId w:val="19"/>
        </w:numPr>
        <w:rPr>
          <w:lang w:val="en-US"/>
        </w:rPr>
      </w:pPr>
      <w:r w:rsidRPr="009349C7">
        <w:rPr>
          <w:lang w:val="en-US"/>
        </w:rPr>
        <w:t>coordinate data processing jobs in the cloud</w:t>
      </w:r>
    </w:p>
    <w:p w14:paraId="56963221" w14:textId="77777777" w:rsidR="009349C7" w:rsidRPr="009349C7" w:rsidRDefault="009349C7" w:rsidP="009349C7">
      <w:pPr>
        <w:pStyle w:val="ListParagraph"/>
        <w:numPr>
          <w:ilvl w:val="0"/>
          <w:numId w:val="19"/>
        </w:numPr>
        <w:rPr>
          <w:lang w:val="en-US"/>
        </w:rPr>
      </w:pPr>
      <w:r w:rsidRPr="009349C7">
        <w:rPr>
          <w:lang w:val="en-US"/>
        </w:rPr>
        <w:t>build a custom operations platform</w:t>
      </w:r>
    </w:p>
    <w:p w14:paraId="5B0DF4C7" w14:textId="77777777" w:rsidR="009349C7" w:rsidRPr="009349C7" w:rsidRDefault="009349C7" w:rsidP="009349C7">
      <w:pPr>
        <w:rPr>
          <w:lang w:val="en-US"/>
        </w:rPr>
      </w:pPr>
      <w:r w:rsidRPr="009349C7">
        <w:rPr>
          <w:lang w:val="en-US"/>
        </w:rPr>
        <w:t xml:space="preserve">Some of these use-cases are </w:t>
      </w:r>
      <w:r w:rsidR="00006A4C" w:rsidRPr="009349C7">
        <w:rPr>
          <w:lang w:val="en-US"/>
        </w:rPr>
        <w:t>in line</w:t>
      </w:r>
      <w:r w:rsidRPr="009349C7">
        <w:rPr>
          <w:lang w:val="en-US"/>
        </w:rPr>
        <w:t xml:space="preserve"> with the VNF middleware API use-case.</w:t>
      </w:r>
    </w:p>
    <w:p w14:paraId="41745980" w14:textId="1E3CD07D" w:rsidR="009349C7" w:rsidRDefault="009349C7" w:rsidP="009349C7">
      <w:pPr>
        <w:rPr>
          <w:lang w:val="en-US"/>
        </w:rPr>
      </w:pPr>
      <w:proofErr w:type="spellStart"/>
      <w:r w:rsidRPr="009349C7">
        <w:rPr>
          <w:lang w:val="en-US"/>
        </w:rPr>
        <w:t>Rundeck</w:t>
      </w:r>
      <w:proofErr w:type="spellEnd"/>
      <w:r w:rsidRPr="009349C7">
        <w:rPr>
          <w:lang w:val="en-US"/>
        </w:rPr>
        <w:t xml:space="preserve"> provides the service logic for the </w:t>
      </w:r>
      <w:proofErr w:type="spellStart"/>
      <w:r w:rsidRPr="009349C7">
        <w:rPr>
          <w:lang w:val="en-US"/>
        </w:rPr>
        <w:t>mAPI</w:t>
      </w:r>
      <w:proofErr w:type="spellEnd"/>
      <w:r w:rsidRPr="009349C7">
        <w:rPr>
          <w:lang w:val="en-US"/>
        </w:rPr>
        <w:t xml:space="preserve"> and as such, when registering a new VNF it is necessary to create new resources in </w:t>
      </w:r>
      <w:proofErr w:type="spellStart"/>
      <w:r w:rsidRPr="009349C7">
        <w:rPr>
          <w:lang w:val="en-US"/>
        </w:rPr>
        <w:t>Rundeck</w:t>
      </w:r>
      <w:proofErr w:type="spellEnd"/>
      <w:r w:rsidRPr="009349C7">
        <w:rPr>
          <w:lang w:val="en-US"/>
        </w:rPr>
        <w:t xml:space="preserve">. </w:t>
      </w:r>
      <w:r w:rsidR="000E539D">
        <w:rPr>
          <w:lang w:val="en-US"/>
        </w:rPr>
        <w:t>T</w:t>
      </w:r>
      <w:r w:rsidRPr="009349C7">
        <w:rPr>
          <w:lang w:val="en-US"/>
        </w:rPr>
        <w:t xml:space="preserve">he table </w:t>
      </w:r>
      <w:proofErr w:type="gramStart"/>
      <w:r w:rsidR="00006A4C" w:rsidRPr="009349C7">
        <w:rPr>
          <w:lang w:val="en-US"/>
        </w:rPr>
        <w:t>below</w:t>
      </w:r>
      <w:r w:rsidRPr="009349C7">
        <w:rPr>
          <w:lang w:val="en-US"/>
        </w:rPr>
        <w:t xml:space="preserve">  </w:t>
      </w:r>
      <w:r w:rsidR="000E539D">
        <w:rPr>
          <w:lang w:val="en-US"/>
        </w:rPr>
        <w:t>defines</w:t>
      </w:r>
      <w:proofErr w:type="gramEnd"/>
      <w:r w:rsidR="000E539D">
        <w:rPr>
          <w:lang w:val="en-US"/>
        </w:rPr>
        <w:t xml:space="preserve"> </w:t>
      </w:r>
      <w:r w:rsidRPr="009349C7">
        <w:rPr>
          <w:lang w:val="en-US"/>
        </w:rPr>
        <w:t xml:space="preserve">the mapping between </w:t>
      </w:r>
      <w:proofErr w:type="spellStart"/>
      <w:r w:rsidRPr="009349C7">
        <w:rPr>
          <w:lang w:val="en-US"/>
        </w:rPr>
        <w:t>mAPI</w:t>
      </w:r>
      <w:proofErr w:type="spellEnd"/>
      <w:r w:rsidRPr="009349C7">
        <w:rPr>
          <w:lang w:val="en-US"/>
        </w:rPr>
        <w:t xml:space="preserve"> entities and </w:t>
      </w:r>
      <w:proofErr w:type="spellStart"/>
      <w:r w:rsidRPr="009349C7">
        <w:rPr>
          <w:lang w:val="en-US"/>
        </w:rPr>
        <w:t>Rundeck</w:t>
      </w:r>
      <w:proofErr w:type="spellEnd"/>
      <w:r w:rsidRPr="009349C7">
        <w:rPr>
          <w:lang w:val="en-US"/>
        </w:rPr>
        <w:t xml:space="preserve"> entities.</w:t>
      </w:r>
    </w:p>
    <w:p w14:paraId="1C19E085" w14:textId="20DE5169" w:rsidR="00945E10" w:rsidRDefault="00945E10" w:rsidP="00592692">
      <w:pPr>
        <w:pStyle w:val="Caption"/>
        <w:keepNext/>
      </w:pPr>
      <w:r>
        <w:t xml:space="preserve">Table </w:t>
      </w:r>
      <w:r w:rsidR="002B6EB5">
        <w:fldChar w:fldCharType="begin"/>
      </w:r>
      <w:r w:rsidR="002B6EB5">
        <w:instrText xml:space="preserve"> SEQ Table \* ARABIC </w:instrText>
      </w:r>
      <w:r w:rsidR="002B6EB5">
        <w:fldChar w:fldCharType="separate"/>
      </w:r>
      <w:r w:rsidR="00592692">
        <w:rPr>
          <w:noProof/>
        </w:rPr>
        <w:t>11</w:t>
      </w:r>
      <w:r w:rsidR="002B6EB5">
        <w:rPr>
          <w:noProof/>
        </w:rPr>
        <w:fldChar w:fldCharType="end"/>
      </w:r>
      <w:r w:rsidRPr="00592692">
        <w:rPr>
          <w:lang w:val="en-US"/>
        </w:rPr>
        <w:t xml:space="preserve">. </w:t>
      </w:r>
      <w:proofErr w:type="spellStart"/>
      <w:r w:rsidRPr="00592692">
        <w:rPr>
          <w:lang w:val="en-US"/>
        </w:rPr>
        <w:t>Rundeck</w:t>
      </w:r>
      <w:proofErr w:type="spellEnd"/>
      <w:r w:rsidRPr="00592692">
        <w:rPr>
          <w:lang w:val="en-US"/>
        </w:rPr>
        <w:t xml:space="preserve"> and </w:t>
      </w:r>
      <w:proofErr w:type="spellStart"/>
      <w:r w:rsidRPr="00592692">
        <w:rPr>
          <w:lang w:val="en-US"/>
        </w:rPr>
        <w:t>mAPI</w:t>
      </w:r>
      <w:proofErr w:type="spellEnd"/>
      <w:r w:rsidRPr="00592692">
        <w:rPr>
          <w:lang w:val="en-US"/>
        </w:rPr>
        <w:t xml:space="preserve"> entity mapping</w:t>
      </w:r>
    </w:p>
    <w:tbl>
      <w:tblPr>
        <w:tblStyle w:val="TableGrid"/>
        <w:tblW w:w="0" w:type="auto"/>
        <w:tblInd w:w="108" w:type="dxa"/>
        <w:tblLook w:val="04A0" w:firstRow="1" w:lastRow="0" w:firstColumn="1" w:lastColumn="0" w:noHBand="0" w:noVBand="1"/>
      </w:tblPr>
      <w:tblGrid>
        <w:gridCol w:w="1414"/>
        <w:gridCol w:w="1696"/>
        <w:gridCol w:w="5078"/>
      </w:tblGrid>
      <w:tr w:rsidR="00CF65A1" w:rsidRPr="00B67569" w14:paraId="0B3A35CF" w14:textId="77777777" w:rsidTr="00592692">
        <w:trPr>
          <w:trHeight w:val="422"/>
        </w:trPr>
        <w:tc>
          <w:tcPr>
            <w:tcW w:w="1418" w:type="dxa"/>
            <w:shd w:val="clear" w:color="auto" w:fill="B8CCE4" w:themeFill="accent1" w:themeFillTint="66"/>
          </w:tcPr>
          <w:p w14:paraId="2EEC101E" w14:textId="4904EA90" w:rsidR="00CF65A1" w:rsidRPr="008274C0" w:rsidRDefault="00CF65A1" w:rsidP="00151E25">
            <w:pPr>
              <w:spacing w:before="60" w:after="60"/>
              <w:rPr>
                <w:b/>
                <w:lang w:val="en-US"/>
              </w:rPr>
            </w:pPr>
            <w:proofErr w:type="spellStart"/>
            <w:r>
              <w:rPr>
                <w:b/>
                <w:lang w:val="en-US"/>
              </w:rPr>
              <w:t>Rundeck</w:t>
            </w:r>
            <w:proofErr w:type="spellEnd"/>
          </w:p>
        </w:tc>
        <w:tc>
          <w:tcPr>
            <w:tcW w:w="1701" w:type="dxa"/>
            <w:shd w:val="clear" w:color="auto" w:fill="B8CCE4" w:themeFill="accent1" w:themeFillTint="66"/>
          </w:tcPr>
          <w:p w14:paraId="31331D20" w14:textId="0B0BB6E3" w:rsidR="00CF65A1" w:rsidRDefault="00CF65A1" w:rsidP="00151E25">
            <w:pPr>
              <w:spacing w:before="60" w:after="60"/>
              <w:rPr>
                <w:b/>
                <w:lang w:val="en-US"/>
              </w:rPr>
            </w:pPr>
            <w:proofErr w:type="spellStart"/>
            <w:r>
              <w:rPr>
                <w:b/>
                <w:lang w:val="en-US"/>
              </w:rPr>
              <w:t>mAPI</w:t>
            </w:r>
            <w:proofErr w:type="spellEnd"/>
          </w:p>
        </w:tc>
        <w:tc>
          <w:tcPr>
            <w:tcW w:w="5113" w:type="dxa"/>
            <w:shd w:val="clear" w:color="auto" w:fill="B8CCE4" w:themeFill="accent1" w:themeFillTint="66"/>
          </w:tcPr>
          <w:p w14:paraId="10F12061" w14:textId="748F901E" w:rsidR="00CF65A1" w:rsidRDefault="00CF65A1" w:rsidP="00151E25">
            <w:pPr>
              <w:spacing w:before="60" w:after="60"/>
              <w:rPr>
                <w:b/>
                <w:lang w:val="en-US"/>
              </w:rPr>
            </w:pPr>
            <w:r>
              <w:rPr>
                <w:b/>
                <w:lang w:val="en-US"/>
              </w:rPr>
              <w:t>Description</w:t>
            </w:r>
          </w:p>
        </w:tc>
      </w:tr>
      <w:tr w:rsidR="00CF65A1" w:rsidRPr="003F376E" w14:paraId="296B8368" w14:textId="77777777" w:rsidTr="00592692">
        <w:trPr>
          <w:trHeight w:val="745"/>
        </w:trPr>
        <w:tc>
          <w:tcPr>
            <w:tcW w:w="1418" w:type="dxa"/>
          </w:tcPr>
          <w:p w14:paraId="532EF57A" w14:textId="550A4589" w:rsidR="00CF65A1" w:rsidRPr="008274C0" w:rsidRDefault="00CF65A1" w:rsidP="00151E25">
            <w:pPr>
              <w:spacing w:before="60" w:after="60"/>
              <w:rPr>
                <w:lang w:val="en-US"/>
              </w:rPr>
            </w:pPr>
            <w:r>
              <w:rPr>
                <w:lang w:val="en-US"/>
              </w:rPr>
              <w:t>Project</w:t>
            </w:r>
          </w:p>
        </w:tc>
        <w:tc>
          <w:tcPr>
            <w:tcW w:w="1701" w:type="dxa"/>
          </w:tcPr>
          <w:p w14:paraId="4B8C3AC3" w14:textId="2B7BAF82" w:rsidR="00CF65A1" w:rsidRPr="004C2D28" w:rsidRDefault="00CF65A1" w:rsidP="00151E25">
            <w:pPr>
              <w:spacing w:before="60" w:after="60"/>
              <w:rPr>
                <w:lang w:val="en-US"/>
              </w:rPr>
            </w:pPr>
            <w:r>
              <w:rPr>
                <w:lang w:val="en-US"/>
              </w:rPr>
              <w:t>VNF Instance</w:t>
            </w:r>
          </w:p>
        </w:tc>
        <w:tc>
          <w:tcPr>
            <w:tcW w:w="5113" w:type="dxa"/>
          </w:tcPr>
          <w:p w14:paraId="5DB724D4" w14:textId="43946B1E" w:rsidR="00CF65A1" w:rsidRPr="004C2D28" w:rsidRDefault="00CF65A1" w:rsidP="00151E25">
            <w:pPr>
              <w:spacing w:before="60" w:after="60"/>
              <w:rPr>
                <w:lang w:val="en-US"/>
              </w:rPr>
            </w:pPr>
            <w:r>
              <w:rPr>
                <w:lang w:val="en-US"/>
              </w:rPr>
              <w:t xml:space="preserve">Each VNF instance registered in </w:t>
            </w:r>
            <w:proofErr w:type="spellStart"/>
            <w:r>
              <w:rPr>
                <w:lang w:val="en-US"/>
              </w:rPr>
              <w:t>mAPI</w:t>
            </w:r>
            <w:proofErr w:type="spellEnd"/>
            <w:r>
              <w:rPr>
                <w:lang w:val="en-US"/>
              </w:rPr>
              <w:t xml:space="preserve"> is mapped in a single </w:t>
            </w:r>
            <w:proofErr w:type="spellStart"/>
            <w:r>
              <w:rPr>
                <w:lang w:val="en-US"/>
              </w:rPr>
              <w:t>Rundeck</w:t>
            </w:r>
            <w:proofErr w:type="spellEnd"/>
            <w:r>
              <w:rPr>
                <w:lang w:val="en-US"/>
              </w:rPr>
              <w:t xml:space="preserve"> project and is referenced in </w:t>
            </w:r>
            <w:proofErr w:type="spellStart"/>
            <w:r>
              <w:rPr>
                <w:lang w:val="en-US"/>
              </w:rPr>
              <w:t>mAPI</w:t>
            </w:r>
            <w:proofErr w:type="spellEnd"/>
            <w:r>
              <w:rPr>
                <w:lang w:val="en-US"/>
              </w:rPr>
              <w:t xml:space="preserve"> by its VNFR Id. </w:t>
            </w:r>
          </w:p>
        </w:tc>
      </w:tr>
      <w:tr w:rsidR="00CF65A1" w:rsidRPr="003F376E" w14:paraId="040855A9" w14:textId="77777777" w:rsidTr="00592692">
        <w:trPr>
          <w:trHeight w:val="745"/>
        </w:trPr>
        <w:tc>
          <w:tcPr>
            <w:tcW w:w="1418" w:type="dxa"/>
          </w:tcPr>
          <w:p w14:paraId="517E34B0" w14:textId="4ECAE04D" w:rsidR="00CF65A1" w:rsidRDefault="00CF65A1" w:rsidP="00151E25">
            <w:pPr>
              <w:spacing w:before="60" w:after="60"/>
              <w:rPr>
                <w:lang w:val="en-US"/>
              </w:rPr>
            </w:pPr>
            <w:r>
              <w:rPr>
                <w:lang w:val="en-US"/>
              </w:rPr>
              <w:t>Job</w:t>
            </w:r>
          </w:p>
        </w:tc>
        <w:tc>
          <w:tcPr>
            <w:tcW w:w="1701" w:type="dxa"/>
          </w:tcPr>
          <w:p w14:paraId="71B82C89" w14:textId="580BD4BF" w:rsidR="00CF65A1" w:rsidRDefault="00CF65A1" w:rsidP="00151E25">
            <w:pPr>
              <w:spacing w:before="60" w:after="60"/>
              <w:rPr>
                <w:lang w:val="en-US"/>
              </w:rPr>
            </w:pPr>
            <w:r>
              <w:rPr>
                <w:lang w:val="en-US"/>
              </w:rPr>
              <w:t>VNF Instance Lifecycle Event</w:t>
            </w:r>
          </w:p>
        </w:tc>
        <w:tc>
          <w:tcPr>
            <w:tcW w:w="5113" w:type="dxa"/>
          </w:tcPr>
          <w:p w14:paraId="4191737D" w14:textId="79B5FCE6" w:rsidR="00CF65A1" w:rsidRDefault="00CF65A1" w:rsidP="00151E25">
            <w:pPr>
              <w:spacing w:before="60" w:after="60"/>
              <w:rPr>
                <w:lang w:val="en-US"/>
              </w:rPr>
            </w:pPr>
            <w:r>
              <w:rPr>
                <w:lang w:val="en-US"/>
              </w:rPr>
              <w:t xml:space="preserve">Each lifecycle event defined in the VNFD is mapped in a single Job within a project in </w:t>
            </w:r>
            <w:proofErr w:type="spellStart"/>
            <w:r>
              <w:rPr>
                <w:lang w:val="en-US"/>
              </w:rPr>
              <w:t>Rundeck</w:t>
            </w:r>
            <w:proofErr w:type="spellEnd"/>
          </w:p>
        </w:tc>
      </w:tr>
      <w:tr w:rsidR="00CF65A1" w:rsidRPr="003F376E" w14:paraId="65523A43" w14:textId="77777777" w:rsidTr="00592692">
        <w:trPr>
          <w:trHeight w:val="745"/>
        </w:trPr>
        <w:tc>
          <w:tcPr>
            <w:tcW w:w="1418" w:type="dxa"/>
          </w:tcPr>
          <w:p w14:paraId="7FFB48B1" w14:textId="1E91FFEC" w:rsidR="00CF65A1" w:rsidRPr="00592692" w:rsidRDefault="00CF65A1" w:rsidP="00151E25">
            <w:pPr>
              <w:spacing w:before="60" w:after="60"/>
              <w:rPr>
                <w:lang w:val="pt-PT"/>
              </w:rPr>
            </w:pPr>
            <w:r>
              <w:rPr>
                <w:lang w:val="pt-PT"/>
              </w:rPr>
              <w:t>Node</w:t>
            </w:r>
          </w:p>
        </w:tc>
        <w:tc>
          <w:tcPr>
            <w:tcW w:w="1701" w:type="dxa"/>
          </w:tcPr>
          <w:p w14:paraId="6620B46C" w14:textId="6213C392" w:rsidR="00CF65A1" w:rsidRDefault="00CF65A1" w:rsidP="00151E25">
            <w:pPr>
              <w:spacing w:before="60" w:after="60"/>
              <w:rPr>
                <w:lang w:val="en-US"/>
              </w:rPr>
            </w:pPr>
            <w:r>
              <w:rPr>
                <w:lang w:val="en-US"/>
              </w:rPr>
              <w:t>VNF Controller</w:t>
            </w:r>
          </w:p>
        </w:tc>
        <w:tc>
          <w:tcPr>
            <w:tcW w:w="5113" w:type="dxa"/>
          </w:tcPr>
          <w:p w14:paraId="0FB67279" w14:textId="1BA9024A" w:rsidR="00CF65A1" w:rsidRDefault="00CF65A1" w:rsidP="00151E25">
            <w:pPr>
              <w:spacing w:before="60" w:after="60"/>
              <w:rPr>
                <w:lang w:val="en-US"/>
              </w:rPr>
            </w:pPr>
            <w:r>
              <w:rPr>
                <w:lang w:val="en-US"/>
              </w:rPr>
              <w:t xml:space="preserve">Each VNF Instance has a single VDU that is identified as the controller in the VNFD. This controller is in charge of receiving the configuration requests from </w:t>
            </w:r>
            <w:proofErr w:type="spellStart"/>
            <w:r>
              <w:rPr>
                <w:lang w:val="en-US"/>
              </w:rPr>
              <w:t>mAPI</w:t>
            </w:r>
            <w:proofErr w:type="spellEnd"/>
            <w:r>
              <w:rPr>
                <w:lang w:val="en-US"/>
              </w:rPr>
              <w:t xml:space="preserve"> and </w:t>
            </w:r>
            <w:r w:rsidR="00945E10">
              <w:rPr>
                <w:lang w:val="en-US"/>
              </w:rPr>
              <w:t>perform the configuration of other VNFCs.</w:t>
            </w:r>
          </w:p>
        </w:tc>
      </w:tr>
      <w:tr w:rsidR="00945E10" w:rsidRPr="003F376E" w14:paraId="278AB487" w14:textId="77777777" w:rsidTr="00592692">
        <w:trPr>
          <w:trHeight w:val="745"/>
        </w:trPr>
        <w:tc>
          <w:tcPr>
            <w:tcW w:w="1418" w:type="dxa"/>
          </w:tcPr>
          <w:p w14:paraId="3BCC1AC0" w14:textId="27DEC790" w:rsidR="00945E10" w:rsidRPr="00945E10" w:rsidRDefault="00945E10" w:rsidP="00151E25">
            <w:pPr>
              <w:spacing w:before="60" w:after="60"/>
              <w:rPr>
                <w:lang w:val="pt-PT"/>
              </w:rPr>
            </w:pPr>
            <w:proofErr w:type="spellStart"/>
            <w:r>
              <w:rPr>
                <w:lang w:val="pt-PT"/>
              </w:rPr>
              <w:t>Plugin</w:t>
            </w:r>
            <w:proofErr w:type="spellEnd"/>
          </w:p>
        </w:tc>
        <w:tc>
          <w:tcPr>
            <w:tcW w:w="1701" w:type="dxa"/>
          </w:tcPr>
          <w:p w14:paraId="202B10D8" w14:textId="289A9E07" w:rsidR="00945E10" w:rsidRDefault="00945E10" w:rsidP="00151E25">
            <w:pPr>
              <w:spacing w:before="60" w:after="60"/>
              <w:rPr>
                <w:lang w:val="en-US"/>
              </w:rPr>
            </w:pPr>
            <w:r>
              <w:rPr>
                <w:lang w:val="en-US"/>
              </w:rPr>
              <w:t>Driver</w:t>
            </w:r>
          </w:p>
        </w:tc>
        <w:tc>
          <w:tcPr>
            <w:tcW w:w="5113" w:type="dxa"/>
          </w:tcPr>
          <w:p w14:paraId="2F31E0D2" w14:textId="08139CF7" w:rsidR="00945E10" w:rsidRDefault="00945E10" w:rsidP="00151E25">
            <w:pPr>
              <w:spacing w:before="60" w:after="60"/>
              <w:rPr>
                <w:lang w:val="en-US"/>
              </w:rPr>
            </w:pPr>
            <w:r>
              <w:rPr>
                <w:lang w:val="en-US"/>
              </w:rPr>
              <w:t xml:space="preserve">A driver identifies a communication protocol to be used by </w:t>
            </w:r>
            <w:proofErr w:type="spellStart"/>
            <w:r>
              <w:rPr>
                <w:lang w:val="en-US"/>
              </w:rPr>
              <w:t>mAPI</w:t>
            </w:r>
            <w:proofErr w:type="spellEnd"/>
            <w:r>
              <w:rPr>
                <w:lang w:val="en-US"/>
              </w:rPr>
              <w:t xml:space="preserve"> when interacting with VNFs, e.g. SSH</w:t>
            </w:r>
          </w:p>
        </w:tc>
      </w:tr>
    </w:tbl>
    <w:p w14:paraId="279A49DC" w14:textId="77777777" w:rsidR="00F8566A" w:rsidRDefault="00F8566A" w:rsidP="00F8566A">
      <w:pPr>
        <w:pStyle w:val="Heading3"/>
        <w:rPr>
          <w:lang w:val="en-US"/>
        </w:rPr>
      </w:pPr>
      <w:bookmarkStart w:id="39" w:name="_Toc447186072"/>
      <w:bookmarkStart w:id="40" w:name="_Toc447290040"/>
      <w:bookmarkStart w:id="41" w:name="_Toc447186073"/>
      <w:bookmarkStart w:id="42" w:name="_Toc447290041"/>
      <w:bookmarkStart w:id="43" w:name="_Toc447290042"/>
      <w:bookmarkEnd w:id="39"/>
      <w:bookmarkEnd w:id="40"/>
      <w:bookmarkEnd w:id="41"/>
      <w:bookmarkEnd w:id="42"/>
      <w:r>
        <w:rPr>
          <w:lang w:val="en-US"/>
        </w:rPr>
        <w:lastRenderedPageBreak/>
        <w:t xml:space="preserve">Jobs in </w:t>
      </w:r>
      <w:proofErr w:type="spellStart"/>
      <w:r>
        <w:rPr>
          <w:lang w:val="en-US"/>
        </w:rPr>
        <w:t>Rundeck</w:t>
      </w:r>
      <w:bookmarkEnd w:id="43"/>
      <w:proofErr w:type="spellEnd"/>
    </w:p>
    <w:p w14:paraId="651045E6" w14:textId="43AADEB0" w:rsidR="009349C7" w:rsidRPr="009349C7" w:rsidRDefault="009349C7" w:rsidP="009349C7">
      <w:pPr>
        <w:rPr>
          <w:lang w:val="en-US"/>
        </w:rPr>
      </w:pPr>
      <w:r w:rsidRPr="009349C7">
        <w:rPr>
          <w:lang w:val="en-US"/>
        </w:rPr>
        <w:t>Jobs represent a configuration workflow that can be assigned to one or multiple nodes (VMs). Each Job is defined by:</w:t>
      </w:r>
    </w:p>
    <w:p w14:paraId="3C56859C" w14:textId="77777777" w:rsidR="009349C7" w:rsidRPr="009349C7" w:rsidRDefault="009349C7" w:rsidP="009349C7">
      <w:pPr>
        <w:pStyle w:val="ListParagraph"/>
        <w:numPr>
          <w:ilvl w:val="0"/>
          <w:numId w:val="20"/>
        </w:numPr>
        <w:rPr>
          <w:lang w:val="en-US"/>
        </w:rPr>
      </w:pPr>
      <w:r w:rsidRPr="009349C7">
        <w:rPr>
          <w:lang w:val="en-US"/>
        </w:rPr>
        <w:t>Options: dynamic parameter</w:t>
      </w:r>
      <w:r w:rsidR="000E539D">
        <w:rPr>
          <w:lang w:val="en-US"/>
        </w:rPr>
        <w:t>s</w:t>
      </w:r>
      <w:r w:rsidRPr="009349C7">
        <w:rPr>
          <w:lang w:val="en-US"/>
        </w:rPr>
        <w:t xml:space="preserve"> which can be specified before running a job. Also, each option also supports:</w:t>
      </w:r>
    </w:p>
    <w:p w14:paraId="5E509194" w14:textId="77777777" w:rsidR="009349C7" w:rsidRPr="009349C7" w:rsidRDefault="009349C7" w:rsidP="009349C7">
      <w:pPr>
        <w:pStyle w:val="ListParagraph"/>
        <w:numPr>
          <w:ilvl w:val="1"/>
          <w:numId w:val="20"/>
        </w:numPr>
        <w:rPr>
          <w:lang w:val="en-US"/>
        </w:rPr>
      </w:pPr>
      <w:r w:rsidRPr="009349C7">
        <w:rPr>
          <w:lang w:val="en-US"/>
        </w:rPr>
        <w:t>Restrictions (e.g</w:t>
      </w:r>
      <w:r w:rsidR="000E539D">
        <w:rPr>
          <w:lang w:val="en-US"/>
        </w:rPr>
        <w:t>.</w:t>
      </w:r>
      <w:r w:rsidRPr="009349C7">
        <w:rPr>
          <w:lang w:val="en-US"/>
        </w:rPr>
        <w:t xml:space="preserve"> match regular expressions, list of allowed values) on possible values</w:t>
      </w:r>
    </w:p>
    <w:p w14:paraId="53EDC7C9" w14:textId="77777777" w:rsidR="009349C7" w:rsidRPr="009349C7" w:rsidRDefault="009349C7" w:rsidP="009349C7">
      <w:pPr>
        <w:pStyle w:val="ListParagraph"/>
        <w:numPr>
          <w:ilvl w:val="1"/>
          <w:numId w:val="20"/>
        </w:numPr>
        <w:rPr>
          <w:lang w:val="en-US"/>
        </w:rPr>
      </w:pPr>
      <w:r w:rsidRPr="009349C7">
        <w:rPr>
          <w:lang w:val="en-US"/>
        </w:rPr>
        <w:t xml:space="preserve">Multiple values in </w:t>
      </w:r>
      <w:r w:rsidR="000E539D">
        <w:rPr>
          <w:lang w:val="en-US"/>
        </w:rPr>
        <w:t xml:space="preserve">a </w:t>
      </w:r>
      <w:r w:rsidRPr="009349C7">
        <w:rPr>
          <w:lang w:val="en-US"/>
        </w:rPr>
        <w:t>single option</w:t>
      </w:r>
    </w:p>
    <w:p w14:paraId="64164EDF" w14:textId="77777777" w:rsidR="009349C7" w:rsidRPr="009349C7" w:rsidRDefault="009349C7" w:rsidP="009349C7">
      <w:pPr>
        <w:pStyle w:val="ListParagraph"/>
        <w:numPr>
          <w:ilvl w:val="1"/>
          <w:numId w:val="20"/>
        </w:numPr>
        <w:rPr>
          <w:lang w:val="en-US"/>
        </w:rPr>
      </w:pPr>
      <w:r w:rsidRPr="009349C7">
        <w:rPr>
          <w:lang w:val="en-US"/>
        </w:rPr>
        <w:t>Each option can be used in any script or command that is part of the workflow</w:t>
      </w:r>
    </w:p>
    <w:p w14:paraId="46DCAD95" w14:textId="77777777" w:rsidR="009349C7" w:rsidRPr="009349C7" w:rsidRDefault="009349C7" w:rsidP="009349C7">
      <w:pPr>
        <w:pStyle w:val="ListParagraph"/>
        <w:numPr>
          <w:ilvl w:val="0"/>
          <w:numId w:val="20"/>
        </w:numPr>
        <w:rPr>
          <w:lang w:val="en-US"/>
        </w:rPr>
      </w:pPr>
      <w:r w:rsidRPr="009349C7">
        <w:rPr>
          <w:lang w:val="en-US"/>
        </w:rPr>
        <w:t>Workflow: list of steps that define the configuration procedure. Generally the workflow can be configured to either stop at a failed step or run the remaining steps before failure and also if it is node or step-oriented.</w:t>
      </w:r>
    </w:p>
    <w:p w14:paraId="1AFC0E8A" w14:textId="77777777" w:rsidR="009349C7" w:rsidRPr="009349C7" w:rsidRDefault="009349C7" w:rsidP="009349C7">
      <w:pPr>
        <w:pStyle w:val="ListParagraph"/>
        <w:numPr>
          <w:ilvl w:val="1"/>
          <w:numId w:val="20"/>
        </w:numPr>
        <w:rPr>
          <w:lang w:val="en-US"/>
        </w:rPr>
      </w:pPr>
      <w:r w:rsidRPr="009349C7">
        <w:rPr>
          <w:lang w:val="en-US"/>
        </w:rPr>
        <w:t>Each step in a workflow can be a command, script, local command or a file copy action</w:t>
      </w:r>
    </w:p>
    <w:p w14:paraId="52C67CB4" w14:textId="77777777" w:rsidR="009349C7" w:rsidRPr="009349C7" w:rsidRDefault="009349C7" w:rsidP="009349C7">
      <w:pPr>
        <w:pStyle w:val="ListParagraph"/>
        <w:numPr>
          <w:ilvl w:val="1"/>
          <w:numId w:val="20"/>
        </w:numPr>
        <w:rPr>
          <w:lang w:val="en-US"/>
        </w:rPr>
      </w:pPr>
      <w:r w:rsidRPr="009349C7">
        <w:rPr>
          <w:lang w:val="en-US"/>
        </w:rPr>
        <w:t>In terms of error handling, each step can have a specific error handler which is basically another step.</w:t>
      </w:r>
    </w:p>
    <w:p w14:paraId="23AAE48D" w14:textId="77777777" w:rsidR="009349C7" w:rsidRPr="009349C7" w:rsidRDefault="009349C7" w:rsidP="009349C7">
      <w:pPr>
        <w:pStyle w:val="ListParagraph"/>
        <w:numPr>
          <w:ilvl w:val="0"/>
          <w:numId w:val="20"/>
        </w:numPr>
        <w:rPr>
          <w:lang w:val="en-US"/>
        </w:rPr>
      </w:pPr>
      <w:r w:rsidRPr="009349C7">
        <w:rPr>
          <w:lang w:val="en-US"/>
        </w:rPr>
        <w:t xml:space="preserve">Notifications: after running a job, </w:t>
      </w:r>
      <w:proofErr w:type="spellStart"/>
      <w:r w:rsidRPr="009349C7">
        <w:rPr>
          <w:lang w:val="en-US"/>
        </w:rPr>
        <w:t>Rundeck</w:t>
      </w:r>
      <w:proofErr w:type="spellEnd"/>
      <w:r w:rsidRPr="009349C7">
        <w:rPr>
          <w:lang w:val="en-US"/>
        </w:rPr>
        <w:t xml:space="preserve"> can notify the result via </w:t>
      </w:r>
      <w:r w:rsidR="00006A4C" w:rsidRPr="009349C7">
        <w:rPr>
          <w:lang w:val="en-US"/>
        </w:rPr>
        <w:t>web hook</w:t>
      </w:r>
      <w:r w:rsidRPr="009349C7">
        <w:rPr>
          <w:lang w:val="en-US"/>
        </w:rPr>
        <w:t xml:space="preserve"> or e-mail</w:t>
      </w:r>
    </w:p>
    <w:p w14:paraId="6E0EC2EC" w14:textId="77777777" w:rsidR="009349C7" w:rsidRPr="009349C7" w:rsidRDefault="009349C7" w:rsidP="009349C7">
      <w:pPr>
        <w:pStyle w:val="ListParagraph"/>
        <w:numPr>
          <w:ilvl w:val="0"/>
          <w:numId w:val="20"/>
        </w:numPr>
        <w:rPr>
          <w:lang w:val="en-US"/>
        </w:rPr>
      </w:pPr>
      <w:r w:rsidRPr="009349C7">
        <w:rPr>
          <w:lang w:val="en-US"/>
        </w:rPr>
        <w:t>Additional functionality:</w:t>
      </w:r>
    </w:p>
    <w:p w14:paraId="4758BF6F" w14:textId="77777777" w:rsidR="009349C7" w:rsidRPr="009349C7" w:rsidRDefault="009349C7" w:rsidP="009349C7">
      <w:pPr>
        <w:pStyle w:val="ListParagraph"/>
        <w:numPr>
          <w:ilvl w:val="1"/>
          <w:numId w:val="20"/>
        </w:numPr>
        <w:rPr>
          <w:lang w:val="en-US"/>
        </w:rPr>
      </w:pPr>
      <w:r>
        <w:rPr>
          <w:lang w:val="en-US"/>
        </w:rPr>
        <w:t>S</w:t>
      </w:r>
      <w:r w:rsidRPr="009349C7">
        <w:rPr>
          <w:lang w:val="en-US"/>
        </w:rPr>
        <w:t xml:space="preserve">upports </w:t>
      </w:r>
      <w:r w:rsidR="00006A4C" w:rsidRPr="009349C7">
        <w:rPr>
          <w:lang w:val="en-US"/>
        </w:rPr>
        <w:t>scheduling</w:t>
      </w:r>
      <w:r w:rsidRPr="009349C7">
        <w:rPr>
          <w:lang w:val="en-US"/>
        </w:rPr>
        <w:t>, timeout and retry</w:t>
      </w:r>
    </w:p>
    <w:p w14:paraId="32B4EE26" w14:textId="77777777" w:rsidR="009349C7" w:rsidRPr="009349C7" w:rsidRDefault="009349C7" w:rsidP="009349C7">
      <w:pPr>
        <w:pStyle w:val="ListParagraph"/>
        <w:numPr>
          <w:ilvl w:val="1"/>
          <w:numId w:val="20"/>
        </w:numPr>
        <w:rPr>
          <w:lang w:val="en-US"/>
        </w:rPr>
      </w:pPr>
      <w:r>
        <w:rPr>
          <w:lang w:val="en-US"/>
        </w:rPr>
        <w:t>E</w:t>
      </w:r>
      <w:r w:rsidRPr="009349C7">
        <w:rPr>
          <w:lang w:val="en-US"/>
        </w:rPr>
        <w:t>ach job can be applied on a single or multiple nodes (simultaneously or sequentially)</w:t>
      </w:r>
    </w:p>
    <w:p w14:paraId="62210610" w14:textId="77777777" w:rsidR="00F8566A" w:rsidRDefault="00F8566A" w:rsidP="00F8566A">
      <w:pPr>
        <w:pStyle w:val="Heading3"/>
        <w:rPr>
          <w:lang w:val="en-US"/>
        </w:rPr>
      </w:pPr>
      <w:bookmarkStart w:id="44" w:name="_Toc447290043"/>
      <w:proofErr w:type="spellStart"/>
      <w:r>
        <w:rPr>
          <w:lang w:val="en-US"/>
        </w:rPr>
        <w:t>Rundeck</w:t>
      </w:r>
      <w:proofErr w:type="spellEnd"/>
      <w:r>
        <w:rPr>
          <w:lang w:val="en-US"/>
        </w:rPr>
        <w:t xml:space="preserve"> Driver Support</w:t>
      </w:r>
      <w:bookmarkEnd w:id="44"/>
    </w:p>
    <w:p w14:paraId="27F280FC" w14:textId="0D2DD451" w:rsidR="009349C7" w:rsidRPr="009349C7" w:rsidRDefault="009349C7" w:rsidP="009349C7">
      <w:pPr>
        <w:rPr>
          <w:lang w:val="en-US"/>
        </w:rPr>
      </w:pPr>
      <w:r w:rsidRPr="009349C7">
        <w:rPr>
          <w:lang w:val="en-US"/>
        </w:rPr>
        <w:t xml:space="preserve">The standard driver in </w:t>
      </w:r>
      <w:proofErr w:type="spellStart"/>
      <w:r w:rsidR="000E539D">
        <w:rPr>
          <w:lang w:val="en-US"/>
        </w:rPr>
        <w:t>R</w:t>
      </w:r>
      <w:r w:rsidRPr="009349C7">
        <w:rPr>
          <w:lang w:val="en-US"/>
        </w:rPr>
        <w:t>undeck</w:t>
      </w:r>
      <w:proofErr w:type="spellEnd"/>
      <w:r w:rsidRPr="009349C7">
        <w:rPr>
          <w:lang w:val="en-US"/>
        </w:rPr>
        <w:t xml:space="preserve"> and which is already available is SSH. Nevertheless additional drivers can be added to </w:t>
      </w:r>
      <w:proofErr w:type="spellStart"/>
      <w:r w:rsidRPr="009349C7">
        <w:rPr>
          <w:lang w:val="en-US"/>
        </w:rPr>
        <w:t>Rundeck</w:t>
      </w:r>
      <w:proofErr w:type="spellEnd"/>
      <w:r w:rsidRPr="009349C7">
        <w:rPr>
          <w:lang w:val="en-US"/>
        </w:rPr>
        <w:t xml:space="preserve"> via plugins. The plugins can be either be developed in Java or using Scripts. In case of Java a specific class has to be used to implement the plugin. In the case of scripts it is necessary to provide the command to execute the script (you can use script interpreters such as Python or Bash). The script needs to implement an exit code of 0 in case of success and all STDOUT and STDERR is captured for the Job's output.</w:t>
      </w:r>
    </w:p>
    <w:p w14:paraId="1D4B0FFA" w14:textId="77777777" w:rsidR="009349C7" w:rsidRPr="009349C7" w:rsidRDefault="009349C7" w:rsidP="009349C7">
      <w:pPr>
        <w:rPr>
          <w:lang w:val="en-US"/>
        </w:rPr>
      </w:pPr>
      <w:r w:rsidRPr="009349C7">
        <w:rPr>
          <w:lang w:val="en-US"/>
        </w:rPr>
        <w:t>For every plugin it is necessary to provide a context which details the specifics for this plugin (e.g. optional arguments).</w:t>
      </w:r>
    </w:p>
    <w:p w14:paraId="63B0A7C9" w14:textId="77777777" w:rsidR="009349C7" w:rsidRPr="009349C7" w:rsidRDefault="009349C7" w:rsidP="009349C7">
      <w:pPr>
        <w:rPr>
          <w:lang w:val="en-US"/>
        </w:rPr>
      </w:pPr>
      <w:r w:rsidRPr="009349C7">
        <w:rPr>
          <w:lang w:val="en-US"/>
        </w:rPr>
        <w:t>In the case of T-NOVA the plugin mechanism can be used to implement a REST API driver.</w:t>
      </w:r>
    </w:p>
    <w:p w14:paraId="0B21AC2E" w14:textId="77777777" w:rsidR="00F8566A" w:rsidRDefault="00F8566A" w:rsidP="00F8566A">
      <w:pPr>
        <w:pStyle w:val="Heading2"/>
        <w:rPr>
          <w:lang w:val="en-US"/>
        </w:rPr>
      </w:pPr>
      <w:bookmarkStart w:id="45" w:name="_Toc447290044"/>
      <w:proofErr w:type="spellStart"/>
      <w:r>
        <w:rPr>
          <w:lang w:val="en-US"/>
        </w:rPr>
        <w:t>Saltstack</w:t>
      </w:r>
      <w:bookmarkEnd w:id="45"/>
      <w:proofErr w:type="spellEnd"/>
    </w:p>
    <w:p w14:paraId="25D7123E" w14:textId="77777777" w:rsidR="00F8566A" w:rsidRDefault="00F8566A" w:rsidP="00F8566A">
      <w:pPr>
        <w:pStyle w:val="Heading3"/>
        <w:rPr>
          <w:lang w:val="en-US"/>
        </w:rPr>
      </w:pPr>
      <w:bookmarkStart w:id="46" w:name="_Toc447290045"/>
      <w:r>
        <w:rPr>
          <w:lang w:val="en-US"/>
        </w:rPr>
        <w:t xml:space="preserve">What is </w:t>
      </w:r>
      <w:proofErr w:type="spellStart"/>
      <w:r>
        <w:rPr>
          <w:lang w:val="en-US"/>
        </w:rPr>
        <w:t>Saltstack</w:t>
      </w:r>
      <w:bookmarkEnd w:id="46"/>
      <w:proofErr w:type="spellEnd"/>
    </w:p>
    <w:p w14:paraId="46E38A79" w14:textId="77777777" w:rsidR="009349C7" w:rsidRPr="009349C7" w:rsidRDefault="00953E50" w:rsidP="009349C7">
      <w:pPr>
        <w:rPr>
          <w:lang w:val="en-US"/>
        </w:rPr>
      </w:pPr>
      <w:proofErr w:type="spellStart"/>
      <w:r>
        <w:rPr>
          <w:lang w:val="en-US"/>
        </w:rPr>
        <w:t>Saltstack</w:t>
      </w:r>
      <w:proofErr w:type="spellEnd"/>
      <w:r>
        <w:rPr>
          <w:lang w:val="en-US"/>
        </w:rPr>
        <w:t xml:space="preserve"> </w:t>
      </w:r>
      <w:sdt>
        <w:sdtPr>
          <w:rPr>
            <w:lang w:val="en-US"/>
          </w:rPr>
          <w:id w:val="-1455319118"/>
          <w:citation/>
        </w:sdtPr>
        <w:sdtEndPr/>
        <w:sdtContent>
          <w:r w:rsidR="001E5686">
            <w:rPr>
              <w:lang w:val="en-US"/>
            </w:rPr>
            <w:fldChar w:fldCharType="begin"/>
          </w:r>
          <w:r w:rsidRPr="00953E50">
            <w:rPr>
              <w:lang w:val="en-US"/>
            </w:rPr>
            <w:instrText xml:space="preserve"> CITATION Sal \l 2070 </w:instrText>
          </w:r>
          <w:r w:rsidR="001E5686">
            <w:rPr>
              <w:lang w:val="en-US"/>
            </w:rPr>
            <w:fldChar w:fldCharType="separate"/>
          </w:r>
          <w:r w:rsidR="00D32513" w:rsidRPr="00D32513">
            <w:rPr>
              <w:noProof/>
              <w:lang w:val="en-US"/>
            </w:rPr>
            <w:t>[7]</w:t>
          </w:r>
          <w:r w:rsidR="001E5686">
            <w:rPr>
              <w:lang w:val="en-US"/>
            </w:rPr>
            <w:fldChar w:fldCharType="end"/>
          </w:r>
        </w:sdtContent>
      </w:sdt>
      <w:r w:rsidR="009349C7" w:rsidRPr="009349C7">
        <w:rPr>
          <w:lang w:val="en-US"/>
        </w:rPr>
        <w:t xml:space="preserve"> is a software that follows the "Infrastructure as a Service" paradigm. It is considered to be the next generation of traditional configuration management software (like Chef or Puppet), on par with </w:t>
      </w:r>
      <w:proofErr w:type="spellStart"/>
      <w:r w:rsidR="009349C7" w:rsidRPr="009349C7">
        <w:rPr>
          <w:lang w:val="en-US"/>
        </w:rPr>
        <w:t>Ansible</w:t>
      </w:r>
      <w:proofErr w:type="spellEnd"/>
      <w:r w:rsidR="009349C7" w:rsidRPr="009349C7">
        <w:rPr>
          <w:lang w:val="en-US"/>
        </w:rPr>
        <w:t>.</w:t>
      </w:r>
    </w:p>
    <w:p w14:paraId="22441568" w14:textId="7A1C1B2B" w:rsidR="009349C7" w:rsidRPr="009349C7" w:rsidRDefault="009349C7" w:rsidP="009349C7">
      <w:pPr>
        <w:rPr>
          <w:lang w:val="en-US"/>
        </w:rPr>
      </w:pPr>
      <w:r w:rsidRPr="009349C7">
        <w:rPr>
          <w:lang w:val="en-US"/>
        </w:rPr>
        <w:lastRenderedPageBreak/>
        <w:t xml:space="preserve">With </w:t>
      </w:r>
      <w:proofErr w:type="spellStart"/>
      <w:r w:rsidRPr="009349C7">
        <w:rPr>
          <w:lang w:val="en-US"/>
        </w:rPr>
        <w:t>Saltstack</w:t>
      </w:r>
      <w:proofErr w:type="spellEnd"/>
      <w:r w:rsidRPr="009349C7">
        <w:rPr>
          <w:lang w:val="en-US"/>
        </w:rPr>
        <w:t xml:space="preserve">, the operator expresses the state of the system using </w:t>
      </w:r>
      <w:proofErr w:type="spellStart"/>
      <w:r w:rsidRPr="009349C7">
        <w:rPr>
          <w:lang w:val="en-US"/>
        </w:rPr>
        <w:t>yaml</w:t>
      </w:r>
      <w:proofErr w:type="spellEnd"/>
      <w:r w:rsidRPr="009349C7">
        <w:rPr>
          <w:lang w:val="en-US"/>
        </w:rPr>
        <w:t xml:space="preserve"> scripts. This state is enforced by a "Salt master" program which is responsible for applying required modification to the system. Among others </w:t>
      </w:r>
      <w:proofErr w:type="spellStart"/>
      <w:r w:rsidR="00781840">
        <w:rPr>
          <w:lang w:val="en-US"/>
        </w:rPr>
        <w:t>D</w:t>
      </w:r>
      <w:r w:rsidRPr="009349C7">
        <w:rPr>
          <w:lang w:val="en-US"/>
        </w:rPr>
        <w:t>ev</w:t>
      </w:r>
      <w:r w:rsidR="00781840">
        <w:rPr>
          <w:lang w:val="en-US"/>
        </w:rPr>
        <w:t>O</w:t>
      </w:r>
      <w:r w:rsidRPr="009349C7">
        <w:rPr>
          <w:lang w:val="en-US"/>
        </w:rPr>
        <w:t>ps</w:t>
      </w:r>
      <w:proofErr w:type="spellEnd"/>
      <w:r w:rsidRPr="009349C7">
        <w:rPr>
          <w:lang w:val="en-US"/>
        </w:rPr>
        <w:t xml:space="preserve"> tasks, Salt can install package</w:t>
      </w:r>
      <w:r w:rsidR="000E539D">
        <w:rPr>
          <w:lang w:val="en-US"/>
        </w:rPr>
        <w:t>s</w:t>
      </w:r>
      <w:r w:rsidRPr="009349C7">
        <w:rPr>
          <w:lang w:val="en-US"/>
        </w:rPr>
        <w:t xml:space="preserve">, run services, copy files, alter system configuration or execute commands. These operations can be done through an installed agent (salt minion) on VMs or through an </w:t>
      </w:r>
      <w:proofErr w:type="spellStart"/>
      <w:proofErr w:type="gramStart"/>
      <w:r w:rsidRPr="009349C7">
        <w:rPr>
          <w:lang w:val="en-US"/>
        </w:rPr>
        <w:t>ssh</w:t>
      </w:r>
      <w:proofErr w:type="spellEnd"/>
      <w:proofErr w:type="gramEnd"/>
      <w:r w:rsidRPr="009349C7">
        <w:rPr>
          <w:lang w:val="en-US"/>
        </w:rPr>
        <w:t xml:space="preserve"> connection. </w:t>
      </w:r>
      <w:proofErr w:type="spellStart"/>
      <w:r w:rsidRPr="009349C7">
        <w:rPr>
          <w:lang w:val="en-US"/>
        </w:rPr>
        <w:t>Saltstack</w:t>
      </w:r>
      <w:proofErr w:type="spellEnd"/>
      <w:r w:rsidRPr="009349C7">
        <w:rPr>
          <w:lang w:val="en-US"/>
        </w:rPr>
        <w:t xml:space="preserve"> is designed to handle hundreds or thousands</w:t>
      </w:r>
      <w:r w:rsidR="00953E50">
        <w:rPr>
          <w:lang w:val="en-US"/>
        </w:rPr>
        <w:t xml:space="preserve"> of servers. Is uses </w:t>
      </w:r>
      <w:proofErr w:type="spellStart"/>
      <w:r w:rsidR="00953E50">
        <w:rPr>
          <w:lang w:val="en-US"/>
        </w:rPr>
        <w:t>ZeroMQ</w:t>
      </w:r>
      <w:proofErr w:type="spellEnd"/>
      <w:r w:rsidR="00953E50">
        <w:rPr>
          <w:lang w:val="en-US"/>
        </w:rPr>
        <w:t xml:space="preserve"> </w:t>
      </w:r>
      <w:sdt>
        <w:sdtPr>
          <w:rPr>
            <w:lang w:val="en-US"/>
          </w:rPr>
          <w:id w:val="-1900435644"/>
          <w:citation/>
        </w:sdtPr>
        <w:sdtEndPr/>
        <w:sdtContent>
          <w:r w:rsidR="001E5686">
            <w:rPr>
              <w:lang w:val="en-US"/>
            </w:rPr>
            <w:fldChar w:fldCharType="begin"/>
          </w:r>
          <w:r w:rsidR="00953E50" w:rsidRPr="00953E50">
            <w:rPr>
              <w:lang w:val="en-US"/>
            </w:rPr>
            <w:instrText xml:space="preserve"> CITATION Zer \l 2070 </w:instrText>
          </w:r>
          <w:r w:rsidR="001E5686">
            <w:rPr>
              <w:lang w:val="en-US"/>
            </w:rPr>
            <w:fldChar w:fldCharType="separate"/>
          </w:r>
          <w:r w:rsidR="00D32513" w:rsidRPr="00D32513">
            <w:rPr>
              <w:noProof/>
              <w:lang w:val="en-US"/>
            </w:rPr>
            <w:t>[8]</w:t>
          </w:r>
          <w:r w:rsidR="001E5686">
            <w:rPr>
              <w:lang w:val="en-US"/>
            </w:rPr>
            <w:fldChar w:fldCharType="end"/>
          </w:r>
        </w:sdtContent>
      </w:sdt>
      <w:r w:rsidR="00953E50">
        <w:rPr>
          <w:lang w:val="en-US"/>
        </w:rPr>
        <w:t>,</w:t>
      </w:r>
      <w:r w:rsidRPr="009349C7">
        <w:rPr>
          <w:lang w:val="en-US"/>
        </w:rPr>
        <w:t xml:space="preserve"> a many-to-many networking library developed for the banking world, to achieve security and high-speed message transmission.</w:t>
      </w:r>
    </w:p>
    <w:p w14:paraId="28F5FB44" w14:textId="77777777" w:rsidR="00F8566A" w:rsidRDefault="00F8566A" w:rsidP="00F8566A">
      <w:pPr>
        <w:pStyle w:val="Heading3"/>
        <w:rPr>
          <w:lang w:val="en-US"/>
        </w:rPr>
      </w:pPr>
      <w:bookmarkStart w:id="47" w:name="_Toc447290046"/>
      <w:r>
        <w:rPr>
          <w:lang w:val="en-US"/>
        </w:rPr>
        <w:t>Configuration</w:t>
      </w:r>
      <w:bookmarkEnd w:id="47"/>
    </w:p>
    <w:p w14:paraId="7FB53A4A" w14:textId="6A663811" w:rsidR="009349C7" w:rsidRPr="009349C7" w:rsidRDefault="009349C7" w:rsidP="009349C7">
      <w:pPr>
        <w:rPr>
          <w:lang w:val="en-US"/>
        </w:rPr>
      </w:pPr>
      <w:r w:rsidRPr="009349C7">
        <w:rPr>
          <w:lang w:val="en-US"/>
        </w:rPr>
        <w:t xml:space="preserve">Each salt minion holds the specific configuration files that allow the salt master to configure the VMs with its specificities. For example, one could specify that VM1 needs to have a firewall allowing </w:t>
      </w:r>
      <w:r w:rsidR="00106928">
        <w:rPr>
          <w:lang w:val="en-US"/>
        </w:rPr>
        <w:t>TCP</w:t>
      </w:r>
      <w:r w:rsidR="00106928" w:rsidRPr="009349C7">
        <w:rPr>
          <w:lang w:val="en-US"/>
        </w:rPr>
        <w:t xml:space="preserve"> </w:t>
      </w:r>
      <w:r w:rsidRPr="009349C7">
        <w:rPr>
          <w:lang w:val="en-US"/>
        </w:rPr>
        <w:t xml:space="preserve">ports 22 and 80 whereas VM2 should have </w:t>
      </w:r>
      <w:r w:rsidR="00106928">
        <w:rPr>
          <w:lang w:val="en-US"/>
        </w:rPr>
        <w:t>UDP</w:t>
      </w:r>
      <w:r w:rsidR="00106928" w:rsidRPr="009349C7">
        <w:rPr>
          <w:lang w:val="en-US"/>
        </w:rPr>
        <w:t xml:space="preserve"> </w:t>
      </w:r>
      <w:r w:rsidRPr="009349C7">
        <w:rPr>
          <w:lang w:val="en-US"/>
        </w:rPr>
        <w:t xml:space="preserve">and </w:t>
      </w:r>
      <w:r w:rsidR="00106928">
        <w:rPr>
          <w:lang w:val="en-US"/>
        </w:rPr>
        <w:t>TCP</w:t>
      </w:r>
      <w:r w:rsidR="00106928" w:rsidRPr="009349C7">
        <w:rPr>
          <w:lang w:val="en-US"/>
        </w:rPr>
        <w:t xml:space="preserve"> </w:t>
      </w:r>
      <w:r w:rsidRPr="009349C7">
        <w:rPr>
          <w:lang w:val="en-US"/>
        </w:rPr>
        <w:t>ports 554. To know which specific configuration is needed for which VM, the salt master often relies on "Salt Grains" or "Salt Pillars" configuration files, which are installed on the VM beforehand.</w:t>
      </w:r>
    </w:p>
    <w:p w14:paraId="668A19DF" w14:textId="77777777" w:rsidR="00F8566A" w:rsidRDefault="00F8566A" w:rsidP="00F8566A">
      <w:pPr>
        <w:pStyle w:val="Heading3"/>
        <w:rPr>
          <w:lang w:val="en-US"/>
        </w:rPr>
      </w:pPr>
      <w:bookmarkStart w:id="48" w:name="_Toc447290047"/>
      <w:r>
        <w:rPr>
          <w:lang w:val="en-US"/>
        </w:rPr>
        <w:t>Decision</w:t>
      </w:r>
      <w:bookmarkEnd w:id="48"/>
    </w:p>
    <w:p w14:paraId="5B0F7CEA" w14:textId="77777777" w:rsidR="009349C7" w:rsidRPr="009349C7" w:rsidRDefault="009349C7" w:rsidP="009349C7">
      <w:pPr>
        <w:rPr>
          <w:lang w:val="en-US"/>
        </w:rPr>
      </w:pPr>
      <w:r w:rsidRPr="009349C7">
        <w:rPr>
          <w:lang w:val="en-US"/>
        </w:rPr>
        <w:t>In a nutshell, for T-Nova, it could provide the ability to send lifecycle commands to VNFs in a secure (by sharing private keys), reliable (by configuring high available salt masters), and flexible (via the state abstraction) way.</w:t>
      </w:r>
    </w:p>
    <w:p w14:paraId="7C381557" w14:textId="6E81C5BB" w:rsidR="009349C7" w:rsidRPr="009349C7" w:rsidRDefault="009349C7" w:rsidP="009349C7">
      <w:pPr>
        <w:rPr>
          <w:lang w:val="en-US"/>
        </w:rPr>
      </w:pPr>
      <w:r w:rsidRPr="009349C7">
        <w:rPr>
          <w:lang w:val="en-US"/>
        </w:rPr>
        <w:t xml:space="preserve">However, to achieve scalability, one must install salt minion agents into VNFs as well as maintaining a specific set of salt related configuration files on each VM. This would cause an adherence to a particular system, which is not desirable to attract new VNF developers. Even if using </w:t>
      </w:r>
      <w:proofErr w:type="spellStart"/>
      <w:r w:rsidRPr="009349C7">
        <w:rPr>
          <w:lang w:val="en-US"/>
        </w:rPr>
        <w:t>Saltstack</w:t>
      </w:r>
      <w:proofErr w:type="spellEnd"/>
      <w:r w:rsidRPr="009349C7">
        <w:rPr>
          <w:lang w:val="en-US"/>
        </w:rPr>
        <w:t xml:space="preserve"> over </w:t>
      </w:r>
      <w:r w:rsidR="00106928">
        <w:rPr>
          <w:lang w:val="en-US"/>
        </w:rPr>
        <w:t>SSH</w:t>
      </w:r>
      <w:r w:rsidR="00106928" w:rsidRPr="009349C7">
        <w:rPr>
          <w:lang w:val="en-US"/>
        </w:rPr>
        <w:t xml:space="preserve"> </w:t>
      </w:r>
      <w:r w:rsidRPr="009349C7">
        <w:rPr>
          <w:lang w:val="en-US"/>
        </w:rPr>
        <w:t xml:space="preserve">could be possible, we would lose most of its added value </w:t>
      </w:r>
      <w:proofErr w:type="spellStart"/>
      <w:r w:rsidRPr="009349C7">
        <w:rPr>
          <w:lang w:val="en-US"/>
        </w:rPr>
        <w:t>wrt</w:t>
      </w:r>
      <w:proofErr w:type="spellEnd"/>
      <w:r w:rsidRPr="009349C7">
        <w:rPr>
          <w:lang w:val="en-US"/>
        </w:rPr>
        <w:t xml:space="preserve"> other solutions.</w:t>
      </w:r>
    </w:p>
    <w:p w14:paraId="0E979FDF" w14:textId="77777777" w:rsidR="009349C7" w:rsidRPr="009349C7" w:rsidRDefault="009349C7" w:rsidP="009349C7">
      <w:pPr>
        <w:rPr>
          <w:lang w:val="en-US"/>
        </w:rPr>
      </w:pPr>
      <w:r w:rsidRPr="009349C7">
        <w:rPr>
          <w:lang w:val="en-US"/>
        </w:rPr>
        <w:t xml:space="preserve">Having experienced this technology has been useful however, to design the VNF internal configuration management system, where </w:t>
      </w:r>
      <w:proofErr w:type="spellStart"/>
      <w:r w:rsidRPr="009349C7">
        <w:rPr>
          <w:lang w:val="en-US"/>
        </w:rPr>
        <w:t>SaltStack</w:t>
      </w:r>
      <w:proofErr w:type="spellEnd"/>
      <w:r w:rsidRPr="009349C7">
        <w:rPr>
          <w:lang w:val="en-US"/>
        </w:rPr>
        <w:t xml:space="preserve"> is used by some VNF </w:t>
      </w:r>
      <w:r w:rsidR="00953E50">
        <w:rPr>
          <w:lang w:val="en-US"/>
        </w:rPr>
        <w:t xml:space="preserve">developers, see </w:t>
      </w:r>
      <w:sdt>
        <w:sdtPr>
          <w:rPr>
            <w:lang w:val="en-US"/>
          </w:rPr>
          <w:id w:val="-1663227506"/>
          <w:citation/>
        </w:sdtPr>
        <w:sdtEndPr/>
        <w:sdtContent>
          <w:r w:rsidR="001E5686">
            <w:rPr>
              <w:lang w:val="en-US"/>
            </w:rPr>
            <w:fldChar w:fldCharType="begin"/>
          </w:r>
          <w:r w:rsidR="00953E50" w:rsidRPr="00953E50">
            <w:rPr>
              <w:lang w:val="en-US"/>
            </w:rPr>
            <w:instrText xml:space="preserve"> CITATION Del1 \l 2070 </w:instrText>
          </w:r>
          <w:r w:rsidR="001E5686">
            <w:rPr>
              <w:lang w:val="en-US"/>
            </w:rPr>
            <w:fldChar w:fldCharType="separate"/>
          </w:r>
          <w:r w:rsidR="00D32513" w:rsidRPr="00D32513">
            <w:rPr>
              <w:noProof/>
              <w:lang w:val="en-US"/>
            </w:rPr>
            <w:t>[9]</w:t>
          </w:r>
          <w:r w:rsidR="001E5686">
            <w:rPr>
              <w:lang w:val="en-US"/>
            </w:rPr>
            <w:fldChar w:fldCharType="end"/>
          </w:r>
        </w:sdtContent>
      </w:sdt>
      <w:r w:rsidRPr="009349C7">
        <w:rPr>
          <w:lang w:val="en-US"/>
        </w:rPr>
        <w:t>.</w:t>
      </w:r>
    </w:p>
    <w:p w14:paraId="69DCEBD3" w14:textId="77777777" w:rsidR="00F8566A" w:rsidRDefault="00F8566A" w:rsidP="00F8566A">
      <w:pPr>
        <w:pStyle w:val="Heading1"/>
        <w:rPr>
          <w:lang w:val="en-US"/>
        </w:rPr>
      </w:pPr>
      <w:bookmarkStart w:id="49" w:name="_Toc447290048"/>
      <w:r>
        <w:rPr>
          <w:lang w:val="en-US"/>
        </w:rPr>
        <w:lastRenderedPageBreak/>
        <w:t>Implementation</w:t>
      </w:r>
      <w:bookmarkEnd w:id="49"/>
    </w:p>
    <w:p w14:paraId="5B4FF83C" w14:textId="77777777" w:rsidR="00F8566A" w:rsidRDefault="00F8566A" w:rsidP="00F8566A">
      <w:pPr>
        <w:pStyle w:val="Heading2"/>
        <w:rPr>
          <w:lang w:val="en-US"/>
        </w:rPr>
      </w:pPr>
      <w:bookmarkStart w:id="50" w:name="_Toc447290049"/>
      <w:r>
        <w:rPr>
          <w:lang w:val="en-US"/>
        </w:rPr>
        <w:t>Middleware API Implementation</w:t>
      </w:r>
      <w:bookmarkEnd w:id="50"/>
    </w:p>
    <w:p w14:paraId="25F2F5EF" w14:textId="77777777" w:rsidR="00F8566A" w:rsidRDefault="00F8566A" w:rsidP="00F8566A">
      <w:pPr>
        <w:pStyle w:val="Heading3"/>
        <w:rPr>
          <w:lang w:val="en-US"/>
        </w:rPr>
      </w:pPr>
      <w:bookmarkStart w:id="51" w:name="_Toc447290050"/>
      <w:r>
        <w:rPr>
          <w:lang w:val="en-US"/>
        </w:rPr>
        <w:t>Northbound API</w:t>
      </w:r>
      <w:bookmarkEnd w:id="51"/>
    </w:p>
    <w:p w14:paraId="74D18705" w14:textId="562F644D" w:rsidR="009349C7" w:rsidRPr="009349C7" w:rsidRDefault="009349C7" w:rsidP="009349C7">
      <w:pPr>
        <w:rPr>
          <w:lang w:val="en-US"/>
        </w:rPr>
      </w:pPr>
      <w:r w:rsidRPr="009349C7">
        <w:rPr>
          <w:lang w:val="en-US"/>
        </w:rPr>
        <w:t>The northbound API is built using Python and the Bottle framework. The latter is a very light web framework without external dependencies other that Python itself. This framework enables a fast implementation of APIs using simple syntax</w:t>
      </w:r>
      <w:r w:rsidR="00966BF2">
        <w:rPr>
          <w:lang w:val="en-US"/>
        </w:rPr>
        <w:t>.</w:t>
      </w:r>
      <w:r w:rsidRPr="009349C7">
        <w:rPr>
          <w:lang w:val="en-US"/>
        </w:rPr>
        <w:t xml:space="preserve"> </w:t>
      </w:r>
      <w:r w:rsidR="00966BF2">
        <w:rPr>
          <w:lang w:val="en-US"/>
        </w:rPr>
        <w:t>M</w:t>
      </w:r>
      <w:r w:rsidRPr="009349C7">
        <w:rPr>
          <w:lang w:val="en-US"/>
        </w:rPr>
        <w:t>ore information rega</w:t>
      </w:r>
      <w:r w:rsidR="00953E50">
        <w:rPr>
          <w:lang w:val="en-US"/>
        </w:rPr>
        <w:t xml:space="preserve">rding Bottle can be found in </w:t>
      </w:r>
      <w:sdt>
        <w:sdtPr>
          <w:rPr>
            <w:lang w:val="en-US"/>
          </w:rPr>
          <w:id w:val="1308363555"/>
          <w:citation/>
        </w:sdtPr>
        <w:sdtEndPr/>
        <w:sdtContent>
          <w:r w:rsidR="001E5686">
            <w:rPr>
              <w:lang w:val="en-US"/>
            </w:rPr>
            <w:fldChar w:fldCharType="begin"/>
          </w:r>
          <w:r w:rsidR="00953E50" w:rsidRPr="00953E50">
            <w:rPr>
              <w:lang w:val="en-US"/>
            </w:rPr>
            <w:instrText xml:space="preserve"> CITATION Bot \l 2070 </w:instrText>
          </w:r>
          <w:r w:rsidR="001E5686">
            <w:rPr>
              <w:lang w:val="en-US"/>
            </w:rPr>
            <w:fldChar w:fldCharType="separate"/>
          </w:r>
          <w:r w:rsidR="00D32513" w:rsidRPr="00D32513">
            <w:rPr>
              <w:noProof/>
              <w:lang w:val="en-US"/>
            </w:rPr>
            <w:t>[10]</w:t>
          </w:r>
          <w:r w:rsidR="001E5686">
            <w:rPr>
              <w:lang w:val="en-US"/>
            </w:rPr>
            <w:fldChar w:fldCharType="end"/>
          </w:r>
        </w:sdtContent>
      </w:sdt>
      <w:r w:rsidRPr="009349C7">
        <w:rPr>
          <w:lang w:val="en-US"/>
        </w:rPr>
        <w:t>.</w:t>
      </w:r>
    </w:p>
    <w:p w14:paraId="2535C9AC" w14:textId="77777777" w:rsidR="009349C7" w:rsidRPr="009349C7" w:rsidRDefault="009349C7" w:rsidP="009349C7">
      <w:pPr>
        <w:rPr>
          <w:lang w:val="en-US"/>
        </w:rPr>
      </w:pPr>
      <w:r w:rsidRPr="009349C7">
        <w:rPr>
          <w:lang w:val="en-US"/>
        </w:rPr>
        <w:t xml:space="preserve">The specification of the northbound API is described in section </w:t>
      </w:r>
      <w:r w:rsidR="001E5686">
        <w:rPr>
          <w:lang w:val="en-US"/>
        </w:rPr>
        <w:fldChar w:fldCharType="begin"/>
      </w:r>
      <w:r w:rsidR="00006A4C">
        <w:rPr>
          <w:lang w:val="en-US"/>
        </w:rPr>
        <w:instrText xml:space="preserve"> REF _Ref441077229 \r \h </w:instrText>
      </w:r>
      <w:r w:rsidR="001E5686">
        <w:rPr>
          <w:lang w:val="en-US"/>
        </w:rPr>
      </w:r>
      <w:r w:rsidR="001E5686">
        <w:rPr>
          <w:lang w:val="en-US"/>
        </w:rPr>
        <w:fldChar w:fldCharType="separate"/>
      </w:r>
      <w:r w:rsidR="00006A4C">
        <w:rPr>
          <w:lang w:val="en-US"/>
        </w:rPr>
        <w:t>2.2</w:t>
      </w:r>
      <w:r w:rsidR="001E5686">
        <w:rPr>
          <w:lang w:val="en-US"/>
        </w:rPr>
        <w:fldChar w:fldCharType="end"/>
      </w:r>
      <w:r w:rsidRPr="009349C7">
        <w:rPr>
          <w:lang w:val="en-US"/>
        </w:rPr>
        <w:t>.</w:t>
      </w:r>
    </w:p>
    <w:p w14:paraId="1B8692E5" w14:textId="77777777" w:rsidR="00F8566A" w:rsidRDefault="00F8566A" w:rsidP="00F8566A">
      <w:pPr>
        <w:pStyle w:val="Heading3"/>
        <w:rPr>
          <w:lang w:val="en-US"/>
        </w:rPr>
      </w:pPr>
      <w:bookmarkStart w:id="52" w:name="_Toc447290051"/>
      <w:r>
        <w:rPr>
          <w:lang w:val="en-US"/>
        </w:rPr>
        <w:t>Service Logic</w:t>
      </w:r>
      <w:bookmarkEnd w:id="52"/>
    </w:p>
    <w:p w14:paraId="14BE12A4" w14:textId="156086CD" w:rsidR="009349C7" w:rsidRPr="009349C7" w:rsidRDefault="009349C7" w:rsidP="009349C7">
      <w:pPr>
        <w:rPr>
          <w:lang w:val="en-US"/>
        </w:rPr>
      </w:pPr>
      <w:r w:rsidRPr="009349C7">
        <w:rPr>
          <w:lang w:val="en-US"/>
        </w:rPr>
        <w:t xml:space="preserve">The core of the Service Logic component in </w:t>
      </w:r>
      <w:proofErr w:type="spellStart"/>
      <w:r w:rsidRPr="009349C7">
        <w:rPr>
          <w:lang w:val="en-US"/>
        </w:rPr>
        <w:t>mAPI</w:t>
      </w:r>
      <w:proofErr w:type="spellEnd"/>
      <w:r w:rsidRPr="009349C7">
        <w:rPr>
          <w:lang w:val="en-US"/>
        </w:rPr>
        <w:t xml:space="preserve"> is </w:t>
      </w:r>
      <w:proofErr w:type="spellStart"/>
      <w:r w:rsidRPr="009349C7">
        <w:rPr>
          <w:lang w:val="en-US"/>
        </w:rPr>
        <w:t>realised</w:t>
      </w:r>
      <w:proofErr w:type="spellEnd"/>
      <w:r w:rsidRPr="009349C7">
        <w:rPr>
          <w:lang w:val="en-US"/>
        </w:rPr>
        <w:t xml:space="preserve"> through </w:t>
      </w:r>
      <w:proofErr w:type="spellStart"/>
      <w:r w:rsidRPr="009349C7">
        <w:rPr>
          <w:lang w:val="en-US"/>
        </w:rPr>
        <w:t>Rundeck</w:t>
      </w:r>
      <w:proofErr w:type="spellEnd"/>
      <w:r w:rsidRPr="009349C7">
        <w:rPr>
          <w:lang w:val="en-US"/>
        </w:rPr>
        <w:t xml:space="preserve">. Nevertheless, to integrate </w:t>
      </w:r>
      <w:proofErr w:type="spellStart"/>
      <w:r w:rsidRPr="009349C7">
        <w:rPr>
          <w:lang w:val="en-US"/>
        </w:rPr>
        <w:t>Rundeck</w:t>
      </w:r>
      <w:proofErr w:type="spellEnd"/>
      <w:r w:rsidRPr="009349C7">
        <w:rPr>
          <w:lang w:val="en-US"/>
        </w:rPr>
        <w:t xml:space="preserve"> in </w:t>
      </w:r>
      <w:proofErr w:type="spellStart"/>
      <w:r w:rsidRPr="009349C7">
        <w:rPr>
          <w:lang w:val="en-US"/>
        </w:rPr>
        <w:t>mAPI</w:t>
      </w:r>
      <w:proofErr w:type="spellEnd"/>
      <w:r w:rsidRPr="009349C7">
        <w:rPr>
          <w:lang w:val="en-US"/>
        </w:rPr>
        <w:t xml:space="preserve"> a wrapper was implemented. With this in mind, the purpose of this wrapper is to convert non-functional elements such as VNF instances and lifecycle events into resources that </w:t>
      </w:r>
      <w:proofErr w:type="spellStart"/>
      <w:r w:rsidRPr="009349C7">
        <w:rPr>
          <w:lang w:val="en-US"/>
        </w:rPr>
        <w:t>Rundeck</w:t>
      </w:r>
      <w:proofErr w:type="spellEnd"/>
      <w:r w:rsidRPr="009349C7">
        <w:rPr>
          <w:lang w:val="en-US"/>
        </w:rPr>
        <w:t xml:space="preserve"> understands (e.g. Projects, Jobs</w:t>
      </w:r>
      <w:r w:rsidR="00966BF2">
        <w:rPr>
          <w:lang w:val="en-US"/>
        </w:rPr>
        <w:t xml:space="preserve"> </w:t>
      </w:r>
      <w:proofErr w:type="spellStart"/>
      <w:r w:rsidR="00966BF2">
        <w:rPr>
          <w:lang w:val="en-US"/>
        </w:rPr>
        <w:t>etc</w:t>
      </w:r>
      <w:proofErr w:type="spellEnd"/>
      <w:r w:rsidRPr="009349C7">
        <w:rPr>
          <w:lang w:val="en-US"/>
        </w:rPr>
        <w:t>).</w:t>
      </w:r>
    </w:p>
    <w:p w14:paraId="5ADDE0F0" w14:textId="33201A2D" w:rsidR="009349C7" w:rsidRPr="009349C7" w:rsidRDefault="009349C7" w:rsidP="009349C7">
      <w:pPr>
        <w:rPr>
          <w:lang w:val="en-US"/>
        </w:rPr>
      </w:pPr>
      <w:r w:rsidRPr="009349C7">
        <w:rPr>
          <w:lang w:val="en-US"/>
        </w:rPr>
        <w:t xml:space="preserve">With the exception of "add node" operation the </w:t>
      </w:r>
      <w:proofErr w:type="spellStart"/>
      <w:r w:rsidRPr="009349C7">
        <w:rPr>
          <w:lang w:val="en-US"/>
        </w:rPr>
        <w:t>mAPI</w:t>
      </w:r>
      <w:proofErr w:type="spellEnd"/>
      <w:r w:rsidRPr="009349C7">
        <w:rPr>
          <w:lang w:val="en-US"/>
        </w:rPr>
        <w:t xml:space="preserve"> interacts with </w:t>
      </w:r>
      <w:proofErr w:type="spellStart"/>
      <w:r w:rsidRPr="009349C7">
        <w:rPr>
          <w:lang w:val="en-US"/>
        </w:rPr>
        <w:t>Rundeck</w:t>
      </w:r>
      <w:proofErr w:type="spellEnd"/>
      <w:r w:rsidRPr="009349C7">
        <w:rPr>
          <w:lang w:val="en-US"/>
        </w:rPr>
        <w:t xml:space="preserve"> using its </w:t>
      </w:r>
      <w:proofErr w:type="spellStart"/>
      <w:r w:rsidR="00B51422">
        <w:rPr>
          <w:lang w:val="en-US"/>
        </w:rPr>
        <w:t>RESTful</w:t>
      </w:r>
      <w:proofErr w:type="spellEnd"/>
      <w:r w:rsidRPr="009349C7">
        <w:rPr>
          <w:lang w:val="en-US"/>
        </w:rPr>
        <w:t xml:space="preserve"> API that is described in [3]. The following operations related with Projects and Jobs are used:</w:t>
      </w:r>
    </w:p>
    <w:p w14:paraId="0D0B3C58" w14:textId="77777777" w:rsidR="009349C7" w:rsidRPr="009349C7" w:rsidRDefault="009349C7" w:rsidP="009349C7">
      <w:pPr>
        <w:pStyle w:val="ListParagraph"/>
        <w:numPr>
          <w:ilvl w:val="0"/>
          <w:numId w:val="21"/>
        </w:numPr>
        <w:rPr>
          <w:lang w:val="en-US"/>
        </w:rPr>
      </w:pPr>
      <w:r w:rsidRPr="009349C7">
        <w:rPr>
          <w:lang w:val="en-US"/>
        </w:rPr>
        <w:t>create Project</w:t>
      </w:r>
    </w:p>
    <w:p w14:paraId="0316B7B1" w14:textId="77777777" w:rsidR="009349C7" w:rsidRPr="009349C7" w:rsidRDefault="009349C7" w:rsidP="009349C7">
      <w:pPr>
        <w:pStyle w:val="ListParagraph"/>
        <w:numPr>
          <w:ilvl w:val="0"/>
          <w:numId w:val="21"/>
        </w:numPr>
        <w:rPr>
          <w:lang w:val="en-US"/>
        </w:rPr>
      </w:pPr>
      <w:r w:rsidRPr="009349C7">
        <w:rPr>
          <w:lang w:val="en-US"/>
        </w:rPr>
        <w:t>delete Project</w:t>
      </w:r>
    </w:p>
    <w:p w14:paraId="1991ABDD" w14:textId="77777777" w:rsidR="009349C7" w:rsidRPr="009349C7" w:rsidRDefault="009349C7" w:rsidP="009349C7">
      <w:pPr>
        <w:pStyle w:val="ListParagraph"/>
        <w:numPr>
          <w:ilvl w:val="0"/>
          <w:numId w:val="21"/>
        </w:numPr>
        <w:rPr>
          <w:lang w:val="en-US"/>
        </w:rPr>
      </w:pPr>
      <w:r w:rsidRPr="009349C7">
        <w:rPr>
          <w:lang w:val="en-US"/>
        </w:rPr>
        <w:t>create Job</w:t>
      </w:r>
    </w:p>
    <w:p w14:paraId="047AF75C" w14:textId="77777777" w:rsidR="009349C7" w:rsidRPr="009349C7" w:rsidRDefault="009349C7" w:rsidP="009349C7">
      <w:pPr>
        <w:pStyle w:val="ListParagraph"/>
        <w:numPr>
          <w:ilvl w:val="0"/>
          <w:numId w:val="21"/>
        </w:numPr>
        <w:rPr>
          <w:lang w:val="en-US"/>
        </w:rPr>
      </w:pPr>
      <w:r w:rsidRPr="009349C7">
        <w:rPr>
          <w:lang w:val="en-US"/>
        </w:rPr>
        <w:t>execute Job</w:t>
      </w:r>
    </w:p>
    <w:p w14:paraId="7C704621" w14:textId="77777777" w:rsidR="009349C7" w:rsidRPr="009349C7" w:rsidRDefault="009349C7" w:rsidP="009349C7">
      <w:pPr>
        <w:pStyle w:val="ListParagraph"/>
        <w:numPr>
          <w:ilvl w:val="0"/>
          <w:numId w:val="21"/>
        </w:numPr>
        <w:rPr>
          <w:lang w:val="en-US"/>
        </w:rPr>
      </w:pPr>
      <w:r w:rsidRPr="009349C7">
        <w:rPr>
          <w:lang w:val="en-US"/>
        </w:rPr>
        <w:t>check if Job is running</w:t>
      </w:r>
    </w:p>
    <w:p w14:paraId="7A3F6BA7" w14:textId="77777777" w:rsidR="009349C7" w:rsidRPr="009349C7" w:rsidRDefault="009349C7" w:rsidP="009349C7">
      <w:pPr>
        <w:pStyle w:val="ListParagraph"/>
        <w:numPr>
          <w:ilvl w:val="0"/>
          <w:numId w:val="21"/>
        </w:numPr>
        <w:rPr>
          <w:lang w:val="en-US"/>
        </w:rPr>
      </w:pPr>
      <w:r w:rsidRPr="009349C7">
        <w:rPr>
          <w:lang w:val="en-US"/>
        </w:rPr>
        <w:t>delete Job</w:t>
      </w:r>
    </w:p>
    <w:p w14:paraId="6E11D5AF" w14:textId="77777777" w:rsidR="009349C7" w:rsidRPr="009349C7" w:rsidRDefault="009349C7" w:rsidP="009349C7">
      <w:pPr>
        <w:rPr>
          <w:lang w:val="en-US"/>
        </w:rPr>
      </w:pPr>
      <w:r w:rsidRPr="009349C7">
        <w:rPr>
          <w:lang w:val="en-US"/>
        </w:rPr>
        <w:t xml:space="preserve">The "add node" operation must be performed using another method because </w:t>
      </w:r>
      <w:proofErr w:type="spellStart"/>
      <w:r w:rsidRPr="009349C7">
        <w:rPr>
          <w:lang w:val="en-US"/>
        </w:rPr>
        <w:t>Rundeck</w:t>
      </w:r>
      <w:proofErr w:type="spellEnd"/>
      <w:r w:rsidRPr="009349C7">
        <w:rPr>
          <w:lang w:val="en-US"/>
        </w:rPr>
        <w:t xml:space="preserve"> does not support this operation in the API. Nodes belonging to a Project are declared in a XML file within the Project folder. To overcome this issue, </w:t>
      </w:r>
      <w:proofErr w:type="spellStart"/>
      <w:r w:rsidRPr="009349C7">
        <w:rPr>
          <w:lang w:val="en-US"/>
        </w:rPr>
        <w:t>mAPI</w:t>
      </w:r>
      <w:proofErr w:type="spellEnd"/>
      <w:r w:rsidRPr="009349C7">
        <w:rPr>
          <w:lang w:val="en-US"/>
        </w:rPr>
        <w:t xml:space="preserve"> accesses the folder and updates the node declaration file by adding the VNF controller.</w:t>
      </w:r>
    </w:p>
    <w:p w14:paraId="3D3F89B2" w14:textId="77777777" w:rsidR="00F8566A" w:rsidRDefault="00F8566A" w:rsidP="00F8566A">
      <w:pPr>
        <w:pStyle w:val="Heading3"/>
        <w:rPr>
          <w:lang w:val="en-US"/>
        </w:rPr>
      </w:pPr>
      <w:bookmarkStart w:id="53" w:name="_Toc447290052"/>
      <w:r>
        <w:rPr>
          <w:lang w:val="en-US"/>
        </w:rPr>
        <w:t>VNF Registry</w:t>
      </w:r>
      <w:bookmarkEnd w:id="53"/>
    </w:p>
    <w:p w14:paraId="49923387" w14:textId="7198F08F" w:rsidR="009349C7" w:rsidRPr="009349C7" w:rsidRDefault="009349C7" w:rsidP="009349C7">
      <w:pPr>
        <w:rPr>
          <w:lang w:val="en-US"/>
        </w:rPr>
      </w:pPr>
      <w:r w:rsidRPr="009349C7">
        <w:rPr>
          <w:lang w:val="en-US"/>
        </w:rPr>
        <w:t>This element constitutes the database of the Middleware API and is built using MySQL. In this database the information regarding the deployed VNFs and lifecycle events is persistently stored.</w:t>
      </w:r>
    </w:p>
    <w:p w14:paraId="08CF8EEC" w14:textId="4F884170" w:rsidR="009349C7" w:rsidRDefault="009349C7" w:rsidP="009349C7">
      <w:pPr>
        <w:rPr>
          <w:lang w:val="en-US"/>
        </w:rPr>
      </w:pPr>
      <w:r w:rsidRPr="009349C7">
        <w:rPr>
          <w:lang w:val="en-US"/>
        </w:rPr>
        <w:t xml:space="preserve">The database is composed by two tables, </w:t>
      </w:r>
      <w:r w:rsidR="00966BF2">
        <w:rPr>
          <w:lang w:val="en-US"/>
        </w:rPr>
        <w:t>“</w:t>
      </w:r>
      <w:r w:rsidRPr="009349C7">
        <w:rPr>
          <w:lang w:val="en-US"/>
        </w:rPr>
        <w:t>VNFs</w:t>
      </w:r>
      <w:r w:rsidR="00966BF2">
        <w:rPr>
          <w:lang w:val="en-US"/>
        </w:rPr>
        <w:t>”</w:t>
      </w:r>
      <w:r w:rsidRPr="009349C7">
        <w:rPr>
          <w:lang w:val="en-US"/>
        </w:rPr>
        <w:t xml:space="preserve"> and </w:t>
      </w:r>
      <w:r w:rsidR="00966BF2">
        <w:rPr>
          <w:lang w:val="en-US"/>
        </w:rPr>
        <w:t>“</w:t>
      </w:r>
      <w:r w:rsidRPr="009349C7">
        <w:rPr>
          <w:lang w:val="en-US"/>
        </w:rPr>
        <w:t>Even</w:t>
      </w:r>
      <w:r w:rsidR="00801AD5">
        <w:rPr>
          <w:lang w:val="en-US"/>
        </w:rPr>
        <w:t>ts</w:t>
      </w:r>
      <w:r w:rsidR="00966BF2">
        <w:rPr>
          <w:lang w:val="en-US"/>
        </w:rPr>
        <w:t>”</w:t>
      </w:r>
      <w:r w:rsidR="00801AD5">
        <w:rPr>
          <w:lang w:val="en-US"/>
        </w:rPr>
        <w:t xml:space="preserve">, and can be seen in </w:t>
      </w:r>
      <w:r w:rsidR="001E5686">
        <w:rPr>
          <w:lang w:val="en-US"/>
        </w:rPr>
        <w:fldChar w:fldCharType="begin"/>
      </w:r>
      <w:r w:rsidR="00801AD5">
        <w:rPr>
          <w:lang w:val="en-US"/>
        </w:rPr>
        <w:instrText xml:space="preserve"> REF _Ref441078567 \h </w:instrText>
      </w:r>
      <w:r w:rsidR="001E5686">
        <w:rPr>
          <w:lang w:val="en-US"/>
        </w:rPr>
      </w:r>
      <w:r w:rsidR="001E5686">
        <w:rPr>
          <w:lang w:val="en-US"/>
        </w:rPr>
        <w:fldChar w:fldCharType="separate"/>
      </w:r>
      <w:r w:rsidR="00801AD5" w:rsidRPr="00AD5655">
        <w:rPr>
          <w:lang w:val="en-US"/>
        </w:rPr>
        <w:t xml:space="preserve">Figure </w:t>
      </w:r>
      <w:r w:rsidR="00801AD5" w:rsidRPr="00AD5655">
        <w:rPr>
          <w:noProof/>
          <w:lang w:val="en-US"/>
        </w:rPr>
        <w:t>3</w:t>
      </w:r>
      <w:r w:rsidR="001E5686">
        <w:rPr>
          <w:lang w:val="en-US"/>
        </w:rPr>
        <w:fldChar w:fldCharType="end"/>
      </w:r>
      <w:r w:rsidRPr="009349C7">
        <w:rPr>
          <w:lang w:val="en-US"/>
        </w:rPr>
        <w:t xml:space="preserve">. Also, </w:t>
      </w:r>
      <w:r w:rsidR="00966BF2">
        <w:rPr>
          <w:lang w:val="en-US"/>
        </w:rPr>
        <w:t xml:space="preserve">it is </w:t>
      </w:r>
      <w:proofErr w:type="gramStart"/>
      <w:r w:rsidRPr="009349C7">
        <w:rPr>
          <w:lang w:val="en-US"/>
        </w:rPr>
        <w:t>shown  the</w:t>
      </w:r>
      <w:proofErr w:type="gramEnd"/>
      <w:r w:rsidRPr="009349C7">
        <w:rPr>
          <w:lang w:val="en-US"/>
        </w:rPr>
        <w:t xml:space="preserve"> relationship between these two tables, one to many, where one or more rows in </w:t>
      </w:r>
      <w:r w:rsidR="00966BF2">
        <w:rPr>
          <w:lang w:val="en-US"/>
        </w:rPr>
        <w:t>“</w:t>
      </w:r>
      <w:r w:rsidRPr="009349C7">
        <w:rPr>
          <w:lang w:val="en-US"/>
        </w:rPr>
        <w:t>Events</w:t>
      </w:r>
      <w:r w:rsidR="00966BF2">
        <w:rPr>
          <w:lang w:val="en-US"/>
        </w:rPr>
        <w:t>”</w:t>
      </w:r>
      <w:r w:rsidRPr="009349C7">
        <w:rPr>
          <w:lang w:val="en-US"/>
        </w:rPr>
        <w:t xml:space="preserve"> are associated with a single row in the </w:t>
      </w:r>
      <w:r w:rsidR="00966BF2">
        <w:rPr>
          <w:lang w:val="en-US"/>
        </w:rPr>
        <w:t>“</w:t>
      </w:r>
      <w:r w:rsidRPr="009349C7">
        <w:rPr>
          <w:lang w:val="en-US"/>
        </w:rPr>
        <w:t>VNFs</w:t>
      </w:r>
      <w:r w:rsidR="00966BF2">
        <w:rPr>
          <w:lang w:val="en-US"/>
        </w:rPr>
        <w:t>”</w:t>
      </w:r>
      <w:r w:rsidRPr="009349C7">
        <w:rPr>
          <w:lang w:val="en-US"/>
        </w:rPr>
        <w:t xml:space="preserve"> table. The </w:t>
      </w:r>
      <w:r w:rsidR="00966BF2">
        <w:rPr>
          <w:lang w:val="en-US"/>
        </w:rPr>
        <w:t>“</w:t>
      </w:r>
      <w:r w:rsidRPr="009349C7">
        <w:rPr>
          <w:lang w:val="en-US"/>
        </w:rPr>
        <w:t>VNFs</w:t>
      </w:r>
      <w:proofErr w:type="gramStart"/>
      <w:r w:rsidR="00966BF2">
        <w:rPr>
          <w:lang w:val="en-US"/>
        </w:rPr>
        <w:t xml:space="preserve">” </w:t>
      </w:r>
      <w:r w:rsidRPr="009349C7">
        <w:rPr>
          <w:lang w:val="en-US"/>
        </w:rPr>
        <w:t xml:space="preserve"> </w:t>
      </w:r>
      <w:r w:rsidR="00966BF2">
        <w:rPr>
          <w:lang w:val="en-US"/>
        </w:rPr>
        <w:t>table</w:t>
      </w:r>
      <w:proofErr w:type="gramEnd"/>
      <w:r w:rsidR="00966BF2">
        <w:rPr>
          <w:lang w:val="en-US"/>
        </w:rPr>
        <w:t xml:space="preserve"> </w:t>
      </w:r>
      <w:r w:rsidRPr="009349C7">
        <w:rPr>
          <w:lang w:val="en-US"/>
        </w:rPr>
        <w:t>stores general information about the VNF that can't be mapped into a specific lifecycle event: the "id" which is both the row's primary key and also the T-NOVA's VNF instance id (VNFR Id), the "</w:t>
      </w:r>
      <w:proofErr w:type="spellStart"/>
      <w:r w:rsidRPr="009349C7">
        <w:rPr>
          <w:lang w:val="en-US"/>
        </w:rPr>
        <w:t>projectUrl</w:t>
      </w:r>
      <w:proofErr w:type="spellEnd"/>
      <w:r w:rsidRPr="009349C7">
        <w:rPr>
          <w:lang w:val="en-US"/>
        </w:rPr>
        <w:t xml:space="preserve">" column which stores the </w:t>
      </w:r>
      <w:proofErr w:type="spellStart"/>
      <w:r w:rsidRPr="009349C7">
        <w:rPr>
          <w:lang w:val="en-US"/>
        </w:rPr>
        <w:t>Rundeck</w:t>
      </w:r>
      <w:proofErr w:type="spellEnd"/>
      <w:r w:rsidRPr="009349C7">
        <w:rPr>
          <w:lang w:val="en-US"/>
        </w:rPr>
        <w:t xml:space="preserve"> project URL and the "username" which is needed for authentication. The </w:t>
      </w:r>
      <w:r w:rsidR="00966BF2">
        <w:rPr>
          <w:lang w:val="en-US"/>
        </w:rPr>
        <w:t>“</w:t>
      </w:r>
      <w:r w:rsidRPr="009349C7">
        <w:rPr>
          <w:lang w:val="en-US"/>
        </w:rPr>
        <w:t>Events</w:t>
      </w:r>
      <w:r w:rsidR="00966BF2">
        <w:rPr>
          <w:lang w:val="en-US"/>
        </w:rPr>
        <w:t>” table</w:t>
      </w:r>
      <w:r w:rsidRPr="009349C7">
        <w:rPr>
          <w:lang w:val="en-US"/>
        </w:rPr>
        <w:t xml:space="preserve"> </w:t>
      </w:r>
      <w:r w:rsidRPr="009349C7">
        <w:rPr>
          <w:lang w:val="en-US"/>
        </w:rPr>
        <w:lastRenderedPageBreak/>
        <w:t xml:space="preserve">stores information regarding lifecycle events such as: the </w:t>
      </w:r>
      <w:proofErr w:type="spellStart"/>
      <w:r w:rsidRPr="009349C7">
        <w:rPr>
          <w:lang w:val="en-US"/>
        </w:rPr>
        <w:t>Rundeck</w:t>
      </w:r>
      <w:proofErr w:type="spellEnd"/>
      <w:r w:rsidRPr="009349C7">
        <w:rPr>
          <w:lang w:val="en-US"/>
        </w:rPr>
        <w:t xml:space="preserve"> Job that enforces the configuration procedures, the event name and the key to a row stored in the VNFs table.</w:t>
      </w:r>
    </w:p>
    <w:p w14:paraId="1DAAB526" w14:textId="77777777" w:rsidR="00801AD5" w:rsidRDefault="00111C7D" w:rsidP="00801AD5">
      <w:pPr>
        <w:keepNext/>
        <w:jc w:val="center"/>
      </w:pPr>
      <w:r>
        <w:rPr>
          <w:noProof/>
          <w:lang w:val="pt-PT" w:eastAsia="pt-PT"/>
        </w:rPr>
        <w:drawing>
          <wp:inline distT="0" distB="0" distL="0" distR="0" wp14:anchorId="7DE9CA87" wp14:editId="0D0BA6C4">
            <wp:extent cx="4791075" cy="14192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PI_DB.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91075" cy="1419225"/>
                    </a:xfrm>
                    <a:prstGeom prst="rect">
                      <a:avLst/>
                    </a:prstGeom>
                  </pic:spPr>
                </pic:pic>
              </a:graphicData>
            </a:graphic>
          </wp:inline>
        </w:drawing>
      </w:r>
    </w:p>
    <w:p w14:paraId="38F43C3C" w14:textId="77777777" w:rsidR="00A867D6" w:rsidRDefault="00801AD5" w:rsidP="00801AD5">
      <w:pPr>
        <w:pStyle w:val="Caption"/>
        <w:rPr>
          <w:lang w:val="en-US"/>
        </w:rPr>
      </w:pPr>
      <w:bookmarkStart w:id="54" w:name="_Ref441078567"/>
      <w:r w:rsidRPr="00AD5655">
        <w:rPr>
          <w:lang w:val="en-US"/>
        </w:rPr>
        <w:t xml:space="preserve">Figure </w:t>
      </w:r>
      <w:r w:rsidR="001E5686">
        <w:fldChar w:fldCharType="begin"/>
      </w:r>
      <w:r w:rsidR="00DC47E1" w:rsidRPr="00AD5655">
        <w:rPr>
          <w:lang w:val="en-US"/>
        </w:rPr>
        <w:instrText xml:space="preserve"> SEQ Figure \* ARABIC </w:instrText>
      </w:r>
      <w:r w:rsidR="001E5686">
        <w:fldChar w:fldCharType="separate"/>
      </w:r>
      <w:r w:rsidR="00B3263E" w:rsidRPr="00AD5655">
        <w:rPr>
          <w:noProof/>
          <w:lang w:val="en-US"/>
        </w:rPr>
        <w:t>3</w:t>
      </w:r>
      <w:r w:rsidR="001E5686">
        <w:fldChar w:fldCharType="end"/>
      </w:r>
      <w:bookmarkEnd w:id="54"/>
      <w:r w:rsidRPr="00953E50">
        <w:rPr>
          <w:lang w:val="en-US"/>
        </w:rPr>
        <w:t>. Middleware API Database</w:t>
      </w:r>
    </w:p>
    <w:p w14:paraId="0CB7A3F0" w14:textId="3943521C" w:rsidR="009349C7" w:rsidRPr="009349C7" w:rsidRDefault="009349C7" w:rsidP="009349C7">
      <w:pPr>
        <w:rPr>
          <w:lang w:val="en-US"/>
        </w:rPr>
      </w:pPr>
      <w:r w:rsidRPr="009349C7">
        <w:rPr>
          <w:lang w:val="en-US"/>
        </w:rPr>
        <w:t xml:space="preserve">Finally, </w:t>
      </w:r>
      <w:r w:rsidR="00B51422">
        <w:rPr>
          <w:lang w:val="en-US"/>
        </w:rPr>
        <w:t>since</w:t>
      </w:r>
      <w:r w:rsidR="00B51422" w:rsidRPr="009349C7">
        <w:rPr>
          <w:lang w:val="en-US"/>
        </w:rPr>
        <w:t xml:space="preserve"> </w:t>
      </w:r>
      <w:r w:rsidRPr="009349C7">
        <w:rPr>
          <w:lang w:val="en-US"/>
        </w:rPr>
        <w:t xml:space="preserve">the </w:t>
      </w:r>
      <w:proofErr w:type="spellStart"/>
      <w:r w:rsidRPr="009349C7">
        <w:rPr>
          <w:lang w:val="en-US"/>
        </w:rPr>
        <w:t>mAPI</w:t>
      </w:r>
      <w:proofErr w:type="spellEnd"/>
      <w:r w:rsidRPr="009349C7">
        <w:rPr>
          <w:lang w:val="en-US"/>
        </w:rPr>
        <w:t xml:space="preserve"> is built using Python, a Python MySQL Object Relational Mapper (ORM), SQL Alchemy</w:t>
      </w:r>
      <w:r w:rsidR="00953E50">
        <w:rPr>
          <w:lang w:val="en-US"/>
        </w:rPr>
        <w:t xml:space="preserve"> </w:t>
      </w:r>
      <w:sdt>
        <w:sdtPr>
          <w:rPr>
            <w:lang w:val="en-US"/>
          </w:rPr>
          <w:id w:val="-1290728916"/>
          <w:citation/>
        </w:sdtPr>
        <w:sdtEndPr/>
        <w:sdtContent>
          <w:r w:rsidR="001E5686">
            <w:rPr>
              <w:lang w:val="en-US"/>
            </w:rPr>
            <w:fldChar w:fldCharType="begin"/>
          </w:r>
          <w:r w:rsidR="00953E50" w:rsidRPr="00953E50">
            <w:rPr>
              <w:lang w:val="en-US"/>
            </w:rPr>
            <w:instrText xml:space="preserve"> CITATION SQL \l 2070 </w:instrText>
          </w:r>
          <w:r w:rsidR="001E5686">
            <w:rPr>
              <w:lang w:val="en-US"/>
            </w:rPr>
            <w:fldChar w:fldCharType="separate"/>
          </w:r>
          <w:r w:rsidR="00D32513" w:rsidRPr="00D32513">
            <w:rPr>
              <w:noProof/>
              <w:lang w:val="en-US"/>
            </w:rPr>
            <w:t>[11]</w:t>
          </w:r>
          <w:r w:rsidR="001E5686">
            <w:rPr>
              <w:lang w:val="en-US"/>
            </w:rPr>
            <w:fldChar w:fldCharType="end"/>
          </w:r>
        </w:sdtContent>
      </w:sdt>
      <w:r w:rsidRPr="009349C7">
        <w:rPr>
          <w:lang w:val="en-US"/>
        </w:rPr>
        <w:t>, was used to interface it. ORM's, such as SQL Alchemy, enables mapping the database into Python classes easing database operations within applications.</w:t>
      </w:r>
    </w:p>
    <w:p w14:paraId="7C18F55E" w14:textId="77777777" w:rsidR="00F8566A" w:rsidRDefault="00F8566A" w:rsidP="00F8566A">
      <w:pPr>
        <w:pStyle w:val="Heading3"/>
        <w:rPr>
          <w:lang w:val="en-US"/>
        </w:rPr>
      </w:pPr>
      <w:bookmarkStart w:id="55" w:name="_Toc447290053"/>
      <w:r>
        <w:rPr>
          <w:lang w:val="en-US"/>
        </w:rPr>
        <w:t>VNF Drivers</w:t>
      </w:r>
      <w:bookmarkEnd w:id="55"/>
    </w:p>
    <w:p w14:paraId="52D5EF42" w14:textId="77777777" w:rsidR="00551A7D" w:rsidRDefault="009349C7" w:rsidP="009349C7">
      <w:pPr>
        <w:rPr>
          <w:lang w:val="en-US"/>
        </w:rPr>
      </w:pPr>
      <w:r w:rsidRPr="009349C7">
        <w:rPr>
          <w:lang w:val="en-US"/>
        </w:rPr>
        <w:t xml:space="preserve">The drivers are part of the </w:t>
      </w:r>
      <w:proofErr w:type="spellStart"/>
      <w:r w:rsidRPr="009349C7">
        <w:rPr>
          <w:lang w:val="en-US"/>
        </w:rPr>
        <w:t>Rundeck</w:t>
      </w:r>
      <w:proofErr w:type="spellEnd"/>
      <w:r w:rsidRPr="009349C7">
        <w:rPr>
          <w:lang w:val="en-US"/>
        </w:rPr>
        <w:t xml:space="preserve"> application and currently only the SSH and HTTP drivers are supported.</w:t>
      </w:r>
      <w:r w:rsidR="00551A7D">
        <w:rPr>
          <w:lang w:val="en-US"/>
        </w:rPr>
        <w:t xml:space="preserve"> The SSH driver is already part of the </w:t>
      </w:r>
      <w:proofErr w:type="spellStart"/>
      <w:r w:rsidR="00551A7D">
        <w:rPr>
          <w:lang w:val="en-US"/>
        </w:rPr>
        <w:t>Rundeck</w:t>
      </w:r>
      <w:proofErr w:type="spellEnd"/>
      <w:r w:rsidR="00551A7D">
        <w:rPr>
          <w:lang w:val="en-US"/>
        </w:rPr>
        <w:t xml:space="preserve"> standard version, while the HTTP driver implementation is part of this task’s work. </w:t>
      </w:r>
    </w:p>
    <w:p w14:paraId="648A066A" w14:textId="76893266" w:rsidR="009349C7" w:rsidRPr="009349C7" w:rsidRDefault="00551A7D" w:rsidP="00592692">
      <w:pPr>
        <w:pStyle w:val="Heading4"/>
        <w:rPr>
          <w:lang w:val="en-US"/>
        </w:rPr>
      </w:pPr>
      <w:r>
        <w:rPr>
          <w:lang w:val="en-US"/>
        </w:rPr>
        <w:t xml:space="preserve"> Using the HTTP driver</w:t>
      </w:r>
    </w:p>
    <w:p w14:paraId="1E2506AC" w14:textId="77777777" w:rsidR="009349C7" w:rsidRDefault="009349C7" w:rsidP="009349C7">
      <w:pPr>
        <w:rPr>
          <w:lang w:val="en-US"/>
        </w:rPr>
      </w:pPr>
      <w:r w:rsidRPr="009349C7">
        <w:rPr>
          <w:lang w:val="en-US"/>
        </w:rPr>
        <w:t xml:space="preserve">Two </w:t>
      </w:r>
      <w:proofErr w:type="spellStart"/>
      <w:r w:rsidRPr="009349C7">
        <w:rPr>
          <w:lang w:val="en-US"/>
        </w:rPr>
        <w:t>RunDeck</w:t>
      </w:r>
      <w:proofErr w:type="spellEnd"/>
      <w:r w:rsidRPr="009349C7">
        <w:rPr>
          <w:lang w:val="en-US"/>
        </w:rPr>
        <w:t xml:space="preserve"> plugins are available: </w:t>
      </w:r>
      <w:proofErr w:type="spellStart"/>
      <w:r w:rsidRPr="009349C7">
        <w:rPr>
          <w:lang w:val="en-US"/>
        </w:rPr>
        <w:t>httpCall</w:t>
      </w:r>
      <w:proofErr w:type="spellEnd"/>
      <w:r w:rsidRPr="009349C7">
        <w:rPr>
          <w:lang w:val="en-US"/>
        </w:rPr>
        <w:t xml:space="preserve"> and </w:t>
      </w:r>
      <w:proofErr w:type="spellStart"/>
      <w:r w:rsidRPr="009349C7">
        <w:rPr>
          <w:lang w:val="en-US"/>
        </w:rPr>
        <w:t>httpUpload</w:t>
      </w:r>
      <w:proofErr w:type="spellEnd"/>
      <w:r w:rsidRPr="009349C7">
        <w:rPr>
          <w:lang w:val="en-US"/>
        </w:rPr>
        <w:t>.</w:t>
      </w:r>
    </w:p>
    <w:p w14:paraId="0D7DB91F" w14:textId="77777777" w:rsidR="009349C7" w:rsidRPr="009349C7" w:rsidRDefault="009349C7" w:rsidP="009349C7">
      <w:pPr>
        <w:rPr>
          <w:b/>
          <w:lang w:val="en-US"/>
        </w:rPr>
      </w:pPr>
      <w:proofErr w:type="spellStart"/>
      <w:proofErr w:type="gramStart"/>
      <w:r w:rsidRPr="009349C7">
        <w:rPr>
          <w:b/>
          <w:lang w:val="en-US"/>
        </w:rPr>
        <w:t>httpCall</w:t>
      </w:r>
      <w:proofErr w:type="spellEnd"/>
      <w:proofErr w:type="gramEnd"/>
      <w:r w:rsidRPr="009349C7">
        <w:rPr>
          <w:b/>
          <w:lang w:val="en-US"/>
        </w:rPr>
        <w:t xml:space="preserve"> plugin</w:t>
      </w:r>
    </w:p>
    <w:p w14:paraId="2B339C6D" w14:textId="22550BD2" w:rsidR="009349C7" w:rsidRDefault="009349C7" w:rsidP="009349C7">
      <w:pPr>
        <w:rPr>
          <w:lang w:val="en-US"/>
        </w:rPr>
      </w:pPr>
      <w:r w:rsidRPr="009349C7">
        <w:rPr>
          <w:lang w:val="en-US"/>
        </w:rPr>
        <w:t xml:space="preserve">Through </w:t>
      </w:r>
      <w:proofErr w:type="spellStart"/>
      <w:r w:rsidRPr="009349C7">
        <w:rPr>
          <w:lang w:val="en-US"/>
        </w:rPr>
        <w:t>httpCall</w:t>
      </w:r>
      <w:proofErr w:type="spellEnd"/>
      <w:r w:rsidRPr="009349C7">
        <w:rPr>
          <w:lang w:val="en-US"/>
        </w:rPr>
        <w:t xml:space="preserve"> plugin a simple </w:t>
      </w:r>
      <w:r w:rsidR="00871670">
        <w:rPr>
          <w:lang w:val="en-US"/>
        </w:rPr>
        <w:t>HTTP</w:t>
      </w:r>
      <w:r w:rsidR="00871670" w:rsidRPr="009349C7">
        <w:rPr>
          <w:lang w:val="en-US"/>
        </w:rPr>
        <w:t xml:space="preserve"> </w:t>
      </w:r>
      <w:r w:rsidRPr="009349C7">
        <w:rPr>
          <w:lang w:val="en-US"/>
        </w:rPr>
        <w:t>request command can be sent.</w:t>
      </w:r>
    </w:p>
    <w:p w14:paraId="7604C3FB" w14:textId="77777777" w:rsidR="00801AD5" w:rsidRDefault="00A867D6" w:rsidP="00801AD5">
      <w:pPr>
        <w:keepNext/>
        <w:jc w:val="center"/>
      </w:pPr>
      <w:r>
        <w:rPr>
          <w:noProof/>
          <w:lang w:val="pt-PT" w:eastAsia="pt-PT"/>
        </w:rPr>
        <w:drawing>
          <wp:inline distT="0" distB="0" distL="0" distR="0" wp14:anchorId="13095B49" wp14:editId="68FFCE31">
            <wp:extent cx="5274310" cy="28111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00_http_call_creat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811145"/>
                    </a:xfrm>
                    <a:prstGeom prst="rect">
                      <a:avLst/>
                    </a:prstGeom>
                  </pic:spPr>
                </pic:pic>
              </a:graphicData>
            </a:graphic>
          </wp:inline>
        </w:drawing>
      </w:r>
    </w:p>
    <w:p w14:paraId="2FDF71D7" w14:textId="77777777" w:rsidR="009349C7" w:rsidRPr="00B3263E" w:rsidRDefault="00801AD5" w:rsidP="00801AD5">
      <w:pPr>
        <w:pStyle w:val="Caption"/>
        <w:rPr>
          <w:lang w:val="en-US"/>
        </w:rPr>
      </w:pPr>
      <w:r w:rsidRPr="00AD5655">
        <w:rPr>
          <w:lang w:val="en-US"/>
        </w:rPr>
        <w:t xml:space="preserve">Figure </w:t>
      </w:r>
      <w:r w:rsidR="001E5686">
        <w:fldChar w:fldCharType="begin"/>
      </w:r>
      <w:r w:rsidR="00DC47E1" w:rsidRPr="00AD5655">
        <w:rPr>
          <w:lang w:val="en-US"/>
        </w:rPr>
        <w:instrText xml:space="preserve"> SEQ Figure \* ARABIC </w:instrText>
      </w:r>
      <w:r w:rsidR="001E5686">
        <w:fldChar w:fldCharType="separate"/>
      </w:r>
      <w:r w:rsidR="00B3263E" w:rsidRPr="00AD5655">
        <w:rPr>
          <w:noProof/>
          <w:lang w:val="en-US"/>
        </w:rPr>
        <w:t>4</w:t>
      </w:r>
      <w:r w:rsidR="001E5686">
        <w:fldChar w:fldCharType="end"/>
      </w:r>
      <w:r w:rsidRPr="00B3263E">
        <w:rPr>
          <w:lang w:val="en-US"/>
        </w:rPr>
        <w:t xml:space="preserve">. HTTP Command </w:t>
      </w:r>
      <w:proofErr w:type="gramStart"/>
      <w:r w:rsidRPr="00B3263E">
        <w:rPr>
          <w:lang w:val="en-US"/>
        </w:rPr>
        <w:t>Inside</w:t>
      </w:r>
      <w:proofErr w:type="gramEnd"/>
      <w:r w:rsidR="00B3263E" w:rsidRPr="00B3263E">
        <w:rPr>
          <w:lang w:val="en-US"/>
        </w:rPr>
        <w:t xml:space="preserve"> </w:t>
      </w:r>
      <w:proofErr w:type="spellStart"/>
      <w:r w:rsidR="00B3263E" w:rsidRPr="00B3263E">
        <w:rPr>
          <w:lang w:val="en-US"/>
        </w:rPr>
        <w:t>Rundeck</w:t>
      </w:r>
      <w:proofErr w:type="spellEnd"/>
      <w:r w:rsidR="00B3263E" w:rsidRPr="00B3263E">
        <w:rPr>
          <w:lang w:val="en-US"/>
        </w:rPr>
        <w:t xml:space="preserve"> Workflow Node</w:t>
      </w:r>
    </w:p>
    <w:p w14:paraId="2A1F101C" w14:textId="4BFC215B" w:rsidR="009349C7" w:rsidRDefault="009349C7" w:rsidP="009349C7">
      <w:pPr>
        <w:rPr>
          <w:lang w:val="en-US"/>
        </w:rPr>
      </w:pPr>
      <w:r w:rsidRPr="009349C7">
        <w:rPr>
          <w:lang w:val="en-US"/>
        </w:rPr>
        <w:lastRenderedPageBreak/>
        <w:t>Through the METHOD's menu P</w:t>
      </w:r>
      <w:r>
        <w:rPr>
          <w:lang w:val="en-US"/>
        </w:rPr>
        <w:t>OST, PUT or DELETE http-method</w:t>
      </w:r>
      <w:r w:rsidR="00B51422">
        <w:rPr>
          <w:lang w:val="en-US"/>
        </w:rPr>
        <w:t xml:space="preserve"> can be chosen</w:t>
      </w:r>
      <w:r>
        <w:rPr>
          <w:lang w:val="en-US"/>
        </w:rPr>
        <w:t xml:space="preserve">. </w:t>
      </w:r>
      <w:r w:rsidRPr="009349C7">
        <w:rPr>
          <w:lang w:val="en-US"/>
        </w:rPr>
        <w:t>Basic Authentication</w:t>
      </w:r>
      <w:r w:rsidR="00B51422">
        <w:rPr>
          <w:lang w:val="en-US"/>
        </w:rPr>
        <w:t xml:space="preserve">’s </w:t>
      </w:r>
      <w:r w:rsidR="00B51422" w:rsidRPr="009349C7">
        <w:rPr>
          <w:lang w:val="en-US"/>
        </w:rPr>
        <w:t>User and Password</w:t>
      </w:r>
      <w:r w:rsidR="00551A7D">
        <w:rPr>
          <w:lang w:val="en-US"/>
        </w:rPr>
        <w:t xml:space="preserve"> </w:t>
      </w:r>
      <w:r w:rsidR="00B51422">
        <w:rPr>
          <w:lang w:val="en-US"/>
        </w:rPr>
        <w:t>fields are</w:t>
      </w:r>
      <w:r w:rsidR="0081398E">
        <w:rPr>
          <w:lang w:val="en-US"/>
        </w:rPr>
        <w:t xml:space="preserve"> </w:t>
      </w:r>
      <w:r w:rsidRPr="009349C7">
        <w:rPr>
          <w:lang w:val="en-US"/>
        </w:rPr>
        <w:t>implemented by the server.</w:t>
      </w:r>
    </w:p>
    <w:p w14:paraId="04B9D532" w14:textId="77777777" w:rsidR="009349C7" w:rsidRDefault="009349C7" w:rsidP="009349C7">
      <w:pPr>
        <w:rPr>
          <w:lang w:val="en-US"/>
        </w:rPr>
      </w:pPr>
    </w:p>
    <w:p w14:paraId="68349C87" w14:textId="77777777" w:rsidR="009349C7" w:rsidRPr="009349C7" w:rsidRDefault="009349C7" w:rsidP="009349C7">
      <w:pPr>
        <w:rPr>
          <w:b/>
          <w:lang w:val="en-US"/>
        </w:rPr>
      </w:pPr>
      <w:proofErr w:type="gramStart"/>
      <w:r w:rsidRPr="009349C7">
        <w:rPr>
          <w:b/>
          <w:lang w:val="en-US"/>
        </w:rPr>
        <w:t>http</w:t>
      </w:r>
      <w:proofErr w:type="gramEnd"/>
      <w:r w:rsidRPr="009349C7">
        <w:rPr>
          <w:b/>
          <w:lang w:val="en-US"/>
        </w:rPr>
        <w:t xml:space="preserve"> Upload plugin</w:t>
      </w:r>
    </w:p>
    <w:p w14:paraId="4565DE2E" w14:textId="22987FAB" w:rsidR="009349C7" w:rsidRDefault="009349C7" w:rsidP="009349C7">
      <w:pPr>
        <w:rPr>
          <w:lang w:val="en-US"/>
        </w:rPr>
      </w:pPr>
      <w:r w:rsidRPr="009349C7">
        <w:rPr>
          <w:lang w:val="en-US"/>
        </w:rPr>
        <w:t xml:space="preserve">Through Upload plugin </w:t>
      </w:r>
      <w:r w:rsidR="00006A4C" w:rsidRPr="009349C7">
        <w:rPr>
          <w:lang w:val="en-US"/>
        </w:rPr>
        <w:t>an</w:t>
      </w:r>
      <w:r w:rsidRPr="009349C7">
        <w:rPr>
          <w:lang w:val="en-US"/>
        </w:rPr>
        <w:t xml:space="preserve"> </w:t>
      </w:r>
      <w:r w:rsidR="00871670">
        <w:rPr>
          <w:lang w:val="en-US"/>
        </w:rPr>
        <w:t>HTTP</w:t>
      </w:r>
      <w:r w:rsidR="00871670" w:rsidRPr="009349C7">
        <w:rPr>
          <w:lang w:val="en-US"/>
        </w:rPr>
        <w:t xml:space="preserve"> </w:t>
      </w:r>
      <w:r w:rsidRPr="009349C7">
        <w:rPr>
          <w:lang w:val="en-US"/>
        </w:rPr>
        <w:t>request with file upload can be sent.</w:t>
      </w:r>
    </w:p>
    <w:p w14:paraId="70095D34" w14:textId="77777777" w:rsidR="00B3263E" w:rsidRDefault="00A867D6" w:rsidP="00B3263E">
      <w:pPr>
        <w:keepNext/>
        <w:jc w:val="center"/>
      </w:pPr>
      <w:r>
        <w:rPr>
          <w:noProof/>
          <w:lang w:val="pt-PT" w:eastAsia="pt-PT"/>
        </w:rPr>
        <w:drawing>
          <wp:inline distT="0" distB="0" distL="0" distR="0" wp14:anchorId="3896235D" wp14:editId="72D78066">
            <wp:extent cx="5274310" cy="28111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50_http_upload_creat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811145"/>
                    </a:xfrm>
                    <a:prstGeom prst="rect">
                      <a:avLst/>
                    </a:prstGeom>
                  </pic:spPr>
                </pic:pic>
              </a:graphicData>
            </a:graphic>
          </wp:inline>
        </w:drawing>
      </w:r>
    </w:p>
    <w:p w14:paraId="32499392" w14:textId="77777777" w:rsidR="009349C7" w:rsidRDefault="00B3263E" w:rsidP="00B3263E">
      <w:pPr>
        <w:pStyle w:val="Caption"/>
        <w:rPr>
          <w:lang w:val="en-US"/>
        </w:rPr>
      </w:pPr>
      <w:r w:rsidRPr="00AD5655">
        <w:rPr>
          <w:lang w:val="en-US"/>
        </w:rPr>
        <w:t xml:space="preserve">Figure </w:t>
      </w:r>
      <w:r w:rsidR="001E5686">
        <w:fldChar w:fldCharType="begin"/>
      </w:r>
      <w:r w:rsidR="00DC47E1" w:rsidRPr="00AD5655">
        <w:rPr>
          <w:lang w:val="en-US"/>
        </w:rPr>
        <w:instrText xml:space="preserve"> SEQ Figure \* ARABIC </w:instrText>
      </w:r>
      <w:r w:rsidR="001E5686">
        <w:fldChar w:fldCharType="separate"/>
      </w:r>
      <w:r w:rsidRPr="00AD5655">
        <w:rPr>
          <w:noProof/>
          <w:lang w:val="en-US"/>
        </w:rPr>
        <w:t>5</w:t>
      </w:r>
      <w:r w:rsidR="001E5686">
        <w:fldChar w:fldCharType="end"/>
      </w:r>
      <w:r w:rsidRPr="00B3263E">
        <w:rPr>
          <w:lang w:val="en-US"/>
        </w:rPr>
        <w:t xml:space="preserve">. HTTP Upload </w:t>
      </w:r>
      <w:proofErr w:type="gramStart"/>
      <w:r w:rsidRPr="00B3263E">
        <w:rPr>
          <w:lang w:val="en-US"/>
        </w:rPr>
        <w:t>Inside</w:t>
      </w:r>
      <w:proofErr w:type="gramEnd"/>
      <w:r w:rsidRPr="00B3263E">
        <w:rPr>
          <w:lang w:val="en-US"/>
        </w:rPr>
        <w:t xml:space="preserve"> </w:t>
      </w:r>
      <w:proofErr w:type="spellStart"/>
      <w:r w:rsidRPr="00B3263E">
        <w:rPr>
          <w:lang w:val="en-US"/>
        </w:rPr>
        <w:t>Rundeck</w:t>
      </w:r>
      <w:proofErr w:type="spellEnd"/>
      <w:r w:rsidRPr="00B3263E">
        <w:rPr>
          <w:lang w:val="en-US"/>
        </w:rPr>
        <w:t xml:space="preserve"> Workflow</w:t>
      </w:r>
    </w:p>
    <w:p w14:paraId="5372A4AC" w14:textId="60E96CB4" w:rsidR="00551A7D" w:rsidRDefault="009349C7" w:rsidP="00B51422">
      <w:pPr>
        <w:rPr>
          <w:lang w:val="en-US"/>
        </w:rPr>
      </w:pPr>
      <w:r w:rsidRPr="009349C7">
        <w:rPr>
          <w:lang w:val="en-US"/>
        </w:rPr>
        <w:t xml:space="preserve">Through the METHOD's menu POST or PUT </w:t>
      </w:r>
      <w:r w:rsidR="003065DF">
        <w:rPr>
          <w:lang w:val="en-US"/>
        </w:rPr>
        <w:t>HTTP</w:t>
      </w:r>
      <w:r w:rsidRPr="009349C7">
        <w:rPr>
          <w:lang w:val="en-US"/>
        </w:rPr>
        <w:t>-method</w:t>
      </w:r>
      <w:r w:rsidR="00B51422">
        <w:rPr>
          <w:lang w:val="en-US"/>
        </w:rPr>
        <w:t xml:space="preserve"> can be chosen.</w:t>
      </w:r>
      <w:r w:rsidR="00551A7D">
        <w:rPr>
          <w:lang w:val="en-US"/>
        </w:rPr>
        <w:t xml:space="preserve"> </w:t>
      </w:r>
      <w:r w:rsidR="00B51422" w:rsidRPr="009349C7">
        <w:rPr>
          <w:lang w:val="en-US"/>
        </w:rPr>
        <w:t>Basic Authentication</w:t>
      </w:r>
      <w:r w:rsidR="00B51422">
        <w:rPr>
          <w:lang w:val="en-US"/>
        </w:rPr>
        <w:t xml:space="preserve">’s </w:t>
      </w:r>
      <w:r w:rsidR="00B51422" w:rsidRPr="009349C7">
        <w:rPr>
          <w:lang w:val="en-US"/>
        </w:rPr>
        <w:t>User and Password</w:t>
      </w:r>
      <w:r w:rsidR="00551A7D">
        <w:rPr>
          <w:lang w:val="en-US"/>
        </w:rPr>
        <w:t xml:space="preserve"> </w:t>
      </w:r>
      <w:r w:rsidR="00B51422">
        <w:rPr>
          <w:lang w:val="en-US"/>
        </w:rPr>
        <w:t xml:space="preserve">fields are </w:t>
      </w:r>
      <w:r w:rsidR="00B51422" w:rsidRPr="009349C7">
        <w:rPr>
          <w:lang w:val="en-US"/>
        </w:rPr>
        <w:t>implemented by the server.</w:t>
      </w:r>
    </w:p>
    <w:p w14:paraId="15EAA67C" w14:textId="77777777" w:rsidR="00F8566A" w:rsidRPr="000C0BFB" w:rsidRDefault="00F8566A" w:rsidP="00592692">
      <w:pPr>
        <w:pStyle w:val="Heading2"/>
        <w:rPr>
          <w:lang w:val="en-US"/>
        </w:rPr>
      </w:pPr>
      <w:bookmarkStart w:id="56" w:name="_Toc447290055"/>
      <w:r w:rsidRPr="00592692">
        <w:rPr>
          <w:b w:val="0"/>
          <w:lang w:val="en-US"/>
        </w:rPr>
        <w:t>Middleware API Operations</w:t>
      </w:r>
      <w:bookmarkEnd w:id="56"/>
    </w:p>
    <w:p w14:paraId="6601AEA6" w14:textId="77777777" w:rsidR="009349C7" w:rsidRPr="009349C7" w:rsidRDefault="009349C7" w:rsidP="009349C7">
      <w:pPr>
        <w:rPr>
          <w:lang w:val="en-US"/>
        </w:rPr>
      </w:pPr>
      <w:r w:rsidRPr="009349C7">
        <w:rPr>
          <w:lang w:val="en-US"/>
        </w:rPr>
        <w:t xml:space="preserve">This section details the procedures for each operation of the </w:t>
      </w:r>
      <w:proofErr w:type="spellStart"/>
      <w:r w:rsidRPr="009349C7">
        <w:rPr>
          <w:lang w:val="en-US"/>
        </w:rPr>
        <w:t>mAPI</w:t>
      </w:r>
      <w:proofErr w:type="spellEnd"/>
      <w:r w:rsidRPr="009349C7">
        <w:rPr>
          <w:lang w:val="en-US"/>
        </w:rPr>
        <w:t>. Moreover, a flow chart is shown for each subsection to better illustrate the sequence of steps present</w:t>
      </w:r>
      <w:r w:rsidR="0081398E">
        <w:rPr>
          <w:lang w:val="en-US"/>
        </w:rPr>
        <w:t>ed</w:t>
      </w:r>
      <w:r w:rsidRPr="009349C7">
        <w:rPr>
          <w:lang w:val="en-US"/>
        </w:rPr>
        <w:t xml:space="preserve"> in the operation.</w:t>
      </w:r>
    </w:p>
    <w:p w14:paraId="6995FAB5" w14:textId="77777777" w:rsidR="00F8566A" w:rsidRDefault="00F8566A" w:rsidP="00F8566A">
      <w:pPr>
        <w:pStyle w:val="Heading3"/>
        <w:rPr>
          <w:lang w:val="en-US"/>
        </w:rPr>
      </w:pPr>
      <w:bookmarkStart w:id="57" w:name="_Ref444506747"/>
      <w:bookmarkStart w:id="58" w:name="_Toc447290056"/>
      <w:r>
        <w:rPr>
          <w:lang w:val="en-US"/>
        </w:rPr>
        <w:t>VNF Onboarding</w:t>
      </w:r>
      <w:bookmarkEnd w:id="57"/>
      <w:bookmarkEnd w:id="58"/>
    </w:p>
    <w:p w14:paraId="39BFDAE1" w14:textId="09625892" w:rsidR="009349C7" w:rsidRDefault="001E5686" w:rsidP="009349C7">
      <w:pPr>
        <w:rPr>
          <w:lang w:val="en-US"/>
        </w:rPr>
      </w:pPr>
      <w:r>
        <w:rPr>
          <w:lang w:val="en-US"/>
        </w:rPr>
        <w:fldChar w:fldCharType="begin"/>
      </w:r>
      <w:r w:rsidR="00A10D83">
        <w:rPr>
          <w:lang w:val="en-US"/>
        </w:rPr>
        <w:instrText xml:space="preserve"> REF _Ref441079116 \h </w:instrText>
      </w:r>
      <w:r>
        <w:rPr>
          <w:lang w:val="en-US"/>
        </w:rPr>
      </w:r>
      <w:r>
        <w:rPr>
          <w:lang w:val="en-US"/>
        </w:rPr>
        <w:fldChar w:fldCharType="separate"/>
      </w:r>
      <w:r w:rsidR="00A10D83" w:rsidRPr="00AD5655">
        <w:rPr>
          <w:lang w:val="en-US"/>
        </w:rPr>
        <w:t xml:space="preserve">Figure </w:t>
      </w:r>
      <w:r w:rsidR="00A10D83" w:rsidRPr="00AD5655">
        <w:rPr>
          <w:noProof/>
          <w:lang w:val="en-US"/>
        </w:rPr>
        <w:t>6</w:t>
      </w:r>
      <w:r>
        <w:rPr>
          <w:lang w:val="en-US"/>
        </w:rPr>
        <w:fldChar w:fldCharType="end"/>
      </w:r>
      <w:r w:rsidR="009349C7" w:rsidRPr="009349C7">
        <w:rPr>
          <w:lang w:val="en-US"/>
        </w:rPr>
        <w:t xml:space="preserve"> shows the internal procedures when onboarding a new VNF. The first step is the creation of the project in </w:t>
      </w:r>
      <w:proofErr w:type="spellStart"/>
      <w:r w:rsidR="009349C7" w:rsidRPr="009349C7">
        <w:rPr>
          <w:lang w:val="en-US"/>
        </w:rPr>
        <w:t>Rundeck</w:t>
      </w:r>
      <w:proofErr w:type="spellEnd"/>
      <w:r w:rsidR="009349C7" w:rsidRPr="009349C7">
        <w:rPr>
          <w:lang w:val="en-US"/>
        </w:rPr>
        <w:t xml:space="preserve"> </w:t>
      </w:r>
      <w:r w:rsidR="0081398E">
        <w:rPr>
          <w:lang w:val="en-US"/>
        </w:rPr>
        <w:t xml:space="preserve">which </w:t>
      </w:r>
      <w:r w:rsidR="009349C7" w:rsidRPr="009349C7">
        <w:rPr>
          <w:lang w:val="en-US"/>
        </w:rPr>
        <w:t xml:space="preserve">will hold all the jobs that map into lifecycle events, and after a </w:t>
      </w:r>
      <w:r w:rsidR="00006A4C" w:rsidRPr="009349C7">
        <w:rPr>
          <w:lang w:val="en-US"/>
        </w:rPr>
        <w:t>successful</w:t>
      </w:r>
      <w:r w:rsidR="009349C7" w:rsidRPr="009349C7">
        <w:rPr>
          <w:lang w:val="en-US"/>
        </w:rPr>
        <w:t xml:space="preserve"> creation the project URL is returned. Afterwards, </w:t>
      </w:r>
      <w:proofErr w:type="spellStart"/>
      <w:r w:rsidR="009349C7" w:rsidRPr="009349C7">
        <w:rPr>
          <w:lang w:val="en-US"/>
        </w:rPr>
        <w:t>mAPI</w:t>
      </w:r>
      <w:proofErr w:type="spellEnd"/>
      <w:r w:rsidR="009349C7" w:rsidRPr="009349C7">
        <w:rPr>
          <w:lang w:val="en-US"/>
        </w:rPr>
        <w:t xml:space="preserve"> stores the project URL and username (in case the driver is SSH) in the database. Moreover, a specific folder for the VNF is created to store the event templates and the current configuration </w:t>
      </w:r>
      <w:r w:rsidR="00A10D83" w:rsidRPr="009349C7">
        <w:rPr>
          <w:lang w:val="en-US"/>
        </w:rPr>
        <w:t xml:space="preserve">info. </w:t>
      </w:r>
      <w:r w:rsidR="009349C7" w:rsidRPr="009349C7">
        <w:rPr>
          <w:lang w:val="en-US"/>
        </w:rPr>
        <w:t xml:space="preserve">Finally, the </w:t>
      </w:r>
      <w:proofErr w:type="spellStart"/>
      <w:r w:rsidR="009349C7" w:rsidRPr="009349C7">
        <w:rPr>
          <w:lang w:val="en-US"/>
        </w:rPr>
        <w:t>mAPI</w:t>
      </w:r>
      <w:proofErr w:type="spellEnd"/>
      <w:r w:rsidR="009349C7" w:rsidRPr="009349C7">
        <w:rPr>
          <w:lang w:val="en-US"/>
        </w:rPr>
        <w:t xml:space="preserve"> will run a loop for each lifecycle event defined in the VNFD to create the respective job in </w:t>
      </w:r>
      <w:proofErr w:type="spellStart"/>
      <w:r w:rsidR="009349C7" w:rsidRPr="009349C7">
        <w:rPr>
          <w:lang w:val="en-US"/>
        </w:rPr>
        <w:t>Rundeck</w:t>
      </w:r>
      <w:proofErr w:type="spellEnd"/>
      <w:r w:rsidR="009349C7" w:rsidRPr="009349C7">
        <w:rPr>
          <w:lang w:val="en-US"/>
        </w:rPr>
        <w:t xml:space="preserve"> and </w:t>
      </w:r>
      <w:r w:rsidR="00B51422">
        <w:rPr>
          <w:lang w:val="en-US"/>
        </w:rPr>
        <w:t xml:space="preserve">to </w:t>
      </w:r>
      <w:r w:rsidR="009349C7" w:rsidRPr="009349C7">
        <w:rPr>
          <w:lang w:val="en-US"/>
        </w:rPr>
        <w:t>store the necessary information in the database. It must be noted, that not all events will have an associated template (e.g. destroy) but at least a command must be available.</w:t>
      </w:r>
    </w:p>
    <w:p w14:paraId="103CBD83" w14:textId="77777777" w:rsidR="00B3263E" w:rsidRDefault="00A867D6" w:rsidP="00B3263E">
      <w:pPr>
        <w:keepNext/>
        <w:jc w:val="center"/>
      </w:pPr>
      <w:r>
        <w:rPr>
          <w:noProof/>
          <w:lang w:val="pt-PT" w:eastAsia="pt-PT"/>
        </w:rPr>
        <w:lastRenderedPageBreak/>
        <w:drawing>
          <wp:inline distT="0" distB="0" distL="0" distR="0" wp14:anchorId="5065AC2F" wp14:editId="678B6CE6">
            <wp:extent cx="3253105" cy="886333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NF_registe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53105" cy="8863330"/>
                    </a:xfrm>
                    <a:prstGeom prst="rect">
                      <a:avLst/>
                    </a:prstGeom>
                  </pic:spPr>
                </pic:pic>
              </a:graphicData>
            </a:graphic>
          </wp:inline>
        </w:drawing>
      </w:r>
    </w:p>
    <w:p w14:paraId="053F00EB" w14:textId="77777777" w:rsidR="00A867D6" w:rsidRPr="009349C7" w:rsidRDefault="00B3263E" w:rsidP="00B3263E">
      <w:pPr>
        <w:pStyle w:val="Caption"/>
        <w:rPr>
          <w:lang w:val="en-US"/>
        </w:rPr>
      </w:pPr>
      <w:bookmarkStart w:id="59" w:name="_Ref441079116"/>
      <w:bookmarkStart w:id="60" w:name="_Ref441079110"/>
      <w:r>
        <w:lastRenderedPageBreak/>
        <w:t xml:space="preserve">Figure </w:t>
      </w:r>
      <w:r w:rsidR="001E5686">
        <w:fldChar w:fldCharType="begin"/>
      </w:r>
      <w:r w:rsidR="00DC47E1">
        <w:instrText xml:space="preserve"> SEQ Figure \* ARABIC </w:instrText>
      </w:r>
      <w:r w:rsidR="001E5686">
        <w:fldChar w:fldCharType="separate"/>
      </w:r>
      <w:r>
        <w:rPr>
          <w:noProof/>
        </w:rPr>
        <w:t>6</w:t>
      </w:r>
      <w:r w:rsidR="001E5686">
        <w:fldChar w:fldCharType="end"/>
      </w:r>
      <w:bookmarkEnd w:id="59"/>
      <w:r>
        <w:rPr>
          <w:lang w:val="pt-PT"/>
        </w:rPr>
        <w:t xml:space="preserve">. VNF </w:t>
      </w:r>
      <w:proofErr w:type="spellStart"/>
      <w:r>
        <w:rPr>
          <w:lang w:val="pt-PT"/>
        </w:rPr>
        <w:t>Onboarding</w:t>
      </w:r>
      <w:proofErr w:type="spellEnd"/>
      <w:r>
        <w:rPr>
          <w:lang w:val="pt-PT"/>
        </w:rPr>
        <w:t xml:space="preserve"> </w:t>
      </w:r>
      <w:proofErr w:type="spellStart"/>
      <w:r>
        <w:rPr>
          <w:lang w:val="pt-PT"/>
        </w:rPr>
        <w:t>Workflow</w:t>
      </w:r>
      <w:bookmarkEnd w:id="60"/>
      <w:proofErr w:type="spellEnd"/>
    </w:p>
    <w:p w14:paraId="5D12DEEF" w14:textId="77777777" w:rsidR="00F8566A" w:rsidRDefault="00F8566A" w:rsidP="00F8566A">
      <w:pPr>
        <w:pStyle w:val="Heading3"/>
        <w:rPr>
          <w:lang w:val="en-US"/>
        </w:rPr>
      </w:pPr>
      <w:bookmarkStart w:id="61" w:name="_Toc447290057"/>
      <w:r>
        <w:rPr>
          <w:lang w:val="en-US"/>
        </w:rPr>
        <w:t>Get VNF Current Configuration</w:t>
      </w:r>
      <w:bookmarkEnd w:id="61"/>
    </w:p>
    <w:p w14:paraId="37FF4D11" w14:textId="3A83EDDE" w:rsidR="009349C7" w:rsidRDefault="009349C7" w:rsidP="009349C7">
      <w:pPr>
        <w:rPr>
          <w:lang w:val="en-US"/>
        </w:rPr>
      </w:pPr>
      <w:r w:rsidRPr="009349C7">
        <w:rPr>
          <w:lang w:val="en-US"/>
        </w:rPr>
        <w:t xml:space="preserve">With the exception of the registering operation, all other operations start by validating the VNFR Id. If no VNF has been registered with this id then the API will return a 404 Error (Not found). Afterwards, </w:t>
      </w:r>
      <w:proofErr w:type="spellStart"/>
      <w:r w:rsidRPr="009349C7">
        <w:rPr>
          <w:lang w:val="en-US"/>
        </w:rPr>
        <w:t>mAPI</w:t>
      </w:r>
      <w:proofErr w:type="spellEnd"/>
      <w:r w:rsidRPr="009349C7">
        <w:rPr>
          <w:lang w:val="en-US"/>
        </w:rPr>
        <w:t xml:space="preserve"> will try to fetch the current configuration from the VNF</w:t>
      </w:r>
      <w:r w:rsidR="00B51422">
        <w:rPr>
          <w:lang w:val="en-US"/>
        </w:rPr>
        <w:t>.</w:t>
      </w:r>
      <w:r w:rsidRPr="009349C7">
        <w:rPr>
          <w:lang w:val="en-US"/>
        </w:rPr>
        <w:t xml:space="preserve"> </w:t>
      </w:r>
      <w:r w:rsidR="00B51422">
        <w:rPr>
          <w:lang w:val="en-US"/>
        </w:rPr>
        <w:t>T</w:t>
      </w:r>
      <w:r w:rsidRPr="009349C7">
        <w:rPr>
          <w:lang w:val="en-US"/>
        </w:rPr>
        <w:t xml:space="preserve">his process doesn't involve interacting with the VNF, which will only be </w:t>
      </w:r>
      <w:r w:rsidR="00006A4C" w:rsidRPr="009349C7">
        <w:rPr>
          <w:lang w:val="en-US"/>
        </w:rPr>
        <w:t>successful</w:t>
      </w:r>
      <w:r w:rsidRPr="009349C7">
        <w:rPr>
          <w:lang w:val="en-US"/>
        </w:rPr>
        <w:t xml:space="preserve"> if at least the start event has been processed. If no configuration is found, it means this VNF is still waiting for the initial configuration and an error is returned (Error 400 - Bad Request). Finally, after a </w:t>
      </w:r>
      <w:r w:rsidR="00006A4C" w:rsidRPr="009349C7">
        <w:rPr>
          <w:lang w:val="en-US"/>
        </w:rPr>
        <w:t>successful</w:t>
      </w:r>
      <w:r w:rsidRPr="009349C7">
        <w:rPr>
          <w:lang w:val="en-US"/>
        </w:rPr>
        <w:t xml:space="preserve"> retrieval, the configuration is processed and returned. This procedure </w:t>
      </w:r>
      <w:r w:rsidR="00A10D83">
        <w:rPr>
          <w:lang w:val="en-US"/>
        </w:rPr>
        <w:t>is illustrated in the figure be</w:t>
      </w:r>
      <w:r w:rsidRPr="009349C7">
        <w:rPr>
          <w:lang w:val="en-US"/>
        </w:rPr>
        <w:t>low.</w:t>
      </w:r>
    </w:p>
    <w:p w14:paraId="583C61A3" w14:textId="77777777" w:rsidR="00B3263E" w:rsidRDefault="00A867D6" w:rsidP="00B3263E">
      <w:pPr>
        <w:keepNext/>
        <w:jc w:val="center"/>
      </w:pPr>
      <w:r>
        <w:rPr>
          <w:noProof/>
          <w:lang w:val="pt-PT" w:eastAsia="pt-PT"/>
        </w:rPr>
        <w:drawing>
          <wp:inline distT="0" distB="0" distL="0" distR="0" wp14:anchorId="6ADDADFC" wp14:editId="5568951B">
            <wp:extent cx="2009775" cy="6315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et_Conf.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09775" cy="6315075"/>
                    </a:xfrm>
                    <a:prstGeom prst="rect">
                      <a:avLst/>
                    </a:prstGeom>
                  </pic:spPr>
                </pic:pic>
              </a:graphicData>
            </a:graphic>
          </wp:inline>
        </w:drawing>
      </w:r>
    </w:p>
    <w:p w14:paraId="1F7A899A" w14:textId="77777777" w:rsidR="00A867D6" w:rsidRPr="009349C7" w:rsidRDefault="00B3263E" w:rsidP="00B3263E">
      <w:pPr>
        <w:pStyle w:val="Caption"/>
        <w:rPr>
          <w:lang w:val="en-US"/>
        </w:rPr>
      </w:pPr>
      <w:r w:rsidRPr="002655F8">
        <w:t xml:space="preserve">Figure </w:t>
      </w:r>
      <w:r w:rsidR="001E5686">
        <w:fldChar w:fldCharType="begin"/>
      </w:r>
      <w:r w:rsidR="00DC47E1" w:rsidRPr="003C41CA">
        <w:rPr>
          <w:lang w:val="en-US"/>
        </w:rPr>
        <w:instrText xml:space="preserve"> SEQ Figure \* ARABIC </w:instrText>
      </w:r>
      <w:r w:rsidR="001E5686">
        <w:fldChar w:fldCharType="separate"/>
      </w:r>
      <w:r w:rsidRPr="002655F8">
        <w:rPr>
          <w:noProof/>
        </w:rPr>
        <w:t>7</w:t>
      </w:r>
      <w:r w:rsidR="001E5686">
        <w:fldChar w:fldCharType="end"/>
      </w:r>
      <w:r w:rsidRPr="00592692">
        <w:rPr>
          <w:lang w:val="en-US"/>
        </w:rPr>
        <w:t>. Get VNF Configuration Workflow</w:t>
      </w:r>
    </w:p>
    <w:p w14:paraId="3AFD9530" w14:textId="77777777" w:rsidR="00F8566A" w:rsidRDefault="00F8566A" w:rsidP="00F8566A">
      <w:pPr>
        <w:pStyle w:val="Heading3"/>
        <w:rPr>
          <w:lang w:val="en-US"/>
        </w:rPr>
      </w:pPr>
      <w:bookmarkStart w:id="62" w:name="_Toc447290058"/>
      <w:r>
        <w:rPr>
          <w:lang w:val="en-US"/>
        </w:rPr>
        <w:lastRenderedPageBreak/>
        <w:t>Set VNF Initial Configuration</w:t>
      </w:r>
      <w:bookmarkEnd w:id="62"/>
    </w:p>
    <w:p w14:paraId="2D512DC7" w14:textId="77777777" w:rsidR="009349C7" w:rsidRDefault="009349C7" w:rsidP="009349C7">
      <w:pPr>
        <w:rPr>
          <w:lang w:val="en-US"/>
        </w:rPr>
      </w:pPr>
      <w:r w:rsidRPr="009349C7">
        <w:rPr>
          <w:lang w:val="en-US"/>
        </w:rPr>
        <w:t xml:space="preserve">Similar to other runtime management operations, this one also starts with VNFR Id validation. Afterwards, the </w:t>
      </w:r>
      <w:proofErr w:type="spellStart"/>
      <w:r w:rsidRPr="009349C7">
        <w:rPr>
          <w:lang w:val="en-US"/>
        </w:rPr>
        <w:t>mAPI</w:t>
      </w:r>
      <w:proofErr w:type="spellEnd"/>
      <w:r w:rsidRPr="009349C7">
        <w:rPr>
          <w:lang w:val="en-US"/>
        </w:rPr>
        <w:t xml:space="preserve"> will fetch all the VNF and Event information from the database. If deployment parameters are present in the Set Configuration request then </w:t>
      </w:r>
      <w:proofErr w:type="spellStart"/>
      <w:r w:rsidRPr="009349C7">
        <w:rPr>
          <w:lang w:val="en-US"/>
        </w:rPr>
        <w:t>mAPI</w:t>
      </w:r>
      <w:proofErr w:type="spellEnd"/>
      <w:r w:rsidRPr="009349C7">
        <w:rPr>
          <w:lang w:val="en-US"/>
        </w:rPr>
        <w:t xml:space="preserve"> will consume this information to build the configuration file. The configuration file is based on the template defined on the VNFD, which is populated with deployment values obtained through the Get Attribute function defined in </w:t>
      </w:r>
      <w:r w:rsidR="00A10D83">
        <w:rPr>
          <w:lang w:val="en-US"/>
        </w:rPr>
        <w:t xml:space="preserve">section </w:t>
      </w:r>
      <w:r w:rsidR="001E5686">
        <w:rPr>
          <w:lang w:val="en-US"/>
        </w:rPr>
        <w:fldChar w:fldCharType="begin"/>
      </w:r>
      <w:r w:rsidR="00A10D83">
        <w:rPr>
          <w:lang w:val="en-US"/>
        </w:rPr>
        <w:instrText xml:space="preserve"> REF _Ref441079052 \r \h </w:instrText>
      </w:r>
      <w:r w:rsidR="001E5686">
        <w:rPr>
          <w:lang w:val="en-US"/>
        </w:rPr>
      </w:r>
      <w:r w:rsidR="001E5686">
        <w:rPr>
          <w:lang w:val="en-US"/>
        </w:rPr>
        <w:fldChar w:fldCharType="separate"/>
      </w:r>
      <w:r w:rsidR="00A10D83">
        <w:rPr>
          <w:lang w:val="en-US"/>
        </w:rPr>
        <w:t>4.2.3</w:t>
      </w:r>
      <w:r w:rsidR="001E5686">
        <w:rPr>
          <w:lang w:val="en-US"/>
        </w:rPr>
        <w:fldChar w:fldCharType="end"/>
      </w:r>
      <w:r w:rsidRPr="009349C7">
        <w:rPr>
          <w:lang w:val="en-US"/>
        </w:rPr>
        <w:t xml:space="preserve">. It should be noted that when the VNF was registered in the </w:t>
      </w:r>
      <w:proofErr w:type="spellStart"/>
      <w:r w:rsidRPr="009349C7">
        <w:rPr>
          <w:lang w:val="en-US"/>
        </w:rPr>
        <w:t>mAPI</w:t>
      </w:r>
      <w:proofErr w:type="spellEnd"/>
      <w:r w:rsidRPr="009349C7">
        <w:rPr>
          <w:lang w:val="en-US"/>
        </w:rPr>
        <w:t xml:space="preserve">, no deployment information was available and therefore no node was added. It is only during the "start" event that the VNF Controller, which is responsible to configure the remaining VNFCs, is added as a node to </w:t>
      </w:r>
      <w:proofErr w:type="spellStart"/>
      <w:r w:rsidRPr="009349C7">
        <w:rPr>
          <w:lang w:val="en-US"/>
        </w:rPr>
        <w:t>Rundeck</w:t>
      </w:r>
      <w:proofErr w:type="spellEnd"/>
      <w:r w:rsidRPr="009349C7">
        <w:rPr>
          <w:lang w:val="en-US"/>
        </w:rPr>
        <w:t>. Finally, with the configuration file (if applicable) and the VNF controller added, the "start" event Job is executed and this procedure is concluded.</w:t>
      </w:r>
    </w:p>
    <w:p w14:paraId="1E55EEE1" w14:textId="77777777" w:rsidR="00B3263E" w:rsidRDefault="00A867D6" w:rsidP="00B3263E">
      <w:pPr>
        <w:keepNext/>
        <w:jc w:val="center"/>
      </w:pPr>
      <w:r>
        <w:rPr>
          <w:noProof/>
          <w:lang w:val="pt-PT" w:eastAsia="pt-PT"/>
        </w:rPr>
        <w:drawing>
          <wp:inline distT="0" distB="0" distL="0" distR="0" wp14:anchorId="282D10B1" wp14:editId="63E60EA5">
            <wp:extent cx="3256915" cy="6067425"/>
            <wp:effectExtent l="0" t="0" r="63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st_conf.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97575" cy="6143172"/>
                    </a:xfrm>
                    <a:prstGeom prst="rect">
                      <a:avLst/>
                    </a:prstGeom>
                  </pic:spPr>
                </pic:pic>
              </a:graphicData>
            </a:graphic>
          </wp:inline>
        </w:drawing>
      </w:r>
    </w:p>
    <w:p w14:paraId="61BA016E" w14:textId="77777777" w:rsidR="00A867D6" w:rsidRPr="009349C7" w:rsidRDefault="00B3263E" w:rsidP="00B3263E">
      <w:pPr>
        <w:pStyle w:val="Caption"/>
        <w:rPr>
          <w:lang w:val="en-US"/>
        </w:rPr>
      </w:pPr>
      <w:r w:rsidRPr="002655F8">
        <w:t xml:space="preserve">Figure </w:t>
      </w:r>
      <w:r w:rsidR="001E5686">
        <w:fldChar w:fldCharType="begin"/>
      </w:r>
      <w:r w:rsidR="00DC47E1" w:rsidRPr="003C41CA">
        <w:rPr>
          <w:lang w:val="en-US"/>
        </w:rPr>
        <w:instrText xml:space="preserve"> SEQ Figure \* ARABIC </w:instrText>
      </w:r>
      <w:r w:rsidR="001E5686">
        <w:fldChar w:fldCharType="separate"/>
      </w:r>
      <w:r w:rsidRPr="002655F8">
        <w:rPr>
          <w:noProof/>
        </w:rPr>
        <w:t>8</w:t>
      </w:r>
      <w:r w:rsidR="001E5686">
        <w:fldChar w:fldCharType="end"/>
      </w:r>
      <w:r w:rsidRPr="00592692">
        <w:rPr>
          <w:lang w:val="en-US"/>
        </w:rPr>
        <w:t>. Set VNF Configuration Workflow</w:t>
      </w:r>
    </w:p>
    <w:p w14:paraId="37D5D50B" w14:textId="77777777" w:rsidR="00F8566A" w:rsidRDefault="00F8566A" w:rsidP="00F8566A">
      <w:pPr>
        <w:pStyle w:val="Heading3"/>
        <w:rPr>
          <w:lang w:val="en-US"/>
        </w:rPr>
      </w:pPr>
      <w:bookmarkStart w:id="63" w:name="_Toc447290059"/>
      <w:r>
        <w:rPr>
          <w:lang w:val="en-US"/>
        </w:rPr>
        <w:lastRenderedPageBreak/>
        <w:t>Update VNF Configuration</w:t>
      </w:r>
      <w:bookmarkEnd w:id="63"/>
    </w:p>
    <w:p w14:paraId="215AD90B" w14:textId="77777777" w:rsidR="009349C7" w:rsidRDefault="009349C7" w:rsidP="009349C7">
      <w:pPr>
        <w:rPr>
          <w:lang w:val="en-US"/>
        </w:rPr>
      </w:pPr>
      <w:r w:rsidRPr="009349C7">
        <w:rPr>
          <w:lang w:val="en-US"/>
        </w:rPr>
        <w:t xml:space="preserve">The </w:t>
      </w:r>
      <w:r w:rsidRPr="00592692">
        <w:rPr>
          <w:i/>
          <w:lang w:val="en-US"/>
        </w:rPr>
        <w:t>Update</w:t>
      </w:r>
      <w:r w:rsidRPr="009349C7">
        <w:rPr>
          <w:lang w:val="en-US"/>
        </w:rPr>
        <w:t xml:space="preserve"> VNF configuration procedure is very similar to the previous one, see</w:t>
      </w:r>
      <w:r w:rsidR="00A10D83">
        <w:rPr>
          <w:lang w:val="en-US"/>
        </w:rPr>
        <w:t xml:space="preserve"> </w:t>
      </w:r>
      <w:r w:rsidR="001E5686">
        <w:rPr>
          <w:lang w:val="en-US"/>
        </w:rPr>
        <w:fldChar w:fldCharType="begin"/>
      </w:r>
      <w:r w:rsidR="00A10D83">
        <w:rPr>
          <w:lang w:val="en-US"/>
        </w:rPr>
        <w:instrText xml:space="preserve"> REF _Ref441078984 \h </w:instrText>
      </w:r>
      <w:r w:rsidR="001E5686">
        <w:rPr>
          <w:lang w:val="en-US"/>
        </w:rPr>
      </w:r>
      <w:r w:rsidR="001E5686">
        <w:rPr>
          <w:lang w:val="en-US"/>
        </w:rPr>
        <w:fldChar w:fldCharType="separate"/>
      </w:r>
      <w:r w:rsidR="00A10D83" w:rsidRPr="00AD5655">
        <w:rPr>
          <w:lang w:val="en-US"/>
        </w:rPr>
        <w:t xml:space="preserve">Figure </w:t>
      </w:r>
      <w:r w:rsidR="00A10D83" w:rsidRPr="00AD5655">
        <w:rPr>
          <w:noProof/>
          <w:lang w:val="en-US"/>
        </w:rPr>
        <w:t>9</w:t>
      </w:r>
      <w:r w:rsidR="001E5686">
        <w:rPr>
          <w:lang w:val="en-US"/>
        </w:rPr>
        <w:fldChar w:fldCharType="end"/>
      </w:r>
      <w:r w:rsidRPr="009349C7">
        <w:rPr>
          <w:lang w:val="en-US"/>
        </w:rPr>
        <w:t xml:space="preserve">. The only exception is that there is no need to add a node to </w:t>
      </w:r>
      <w:proofErr w:type="spellStart"/>
      <w:r w:rsidRPr="009349C7">
        <w:rPr>
          <w:lang w:val="en-US"/>
        </w:rPr>
        <w:t>Rundeck</w:t>
      </w:r>
      <w:proofErr w:type="spellEnd"/>
      <w:r w:rsidRPr="009349C7">
        <w:rPr>
          <w:lang w:val="en-US"/>
        </w:rPr>
        <w:t>, since it was previously added.</w:t>
      </w:r>
    </w:p>
    <w:p w14:paraId="354550DD" w14:textId="77777777" w:rsidR="00B3263E" w:rsidRDefault="00A867D6" w:rsidP="00B3263E">
      <w:pPr>
        <w:keepNext/>
        <w:jc w:val="center"/>
      </w:pPr>
      <w:r>
        <w:rPr>
          <w:noProof/>
          <w:lang w:val="pt-PT" w:eastAsia="pt-PT"/>
        </w:rPr>
        <w:drawing>
          <wp:inline distT="0" distB="0" distL="0" distR="0" wp14:anchorId="0BCCC090" wp14:editId="49040803">
            <wp:extent cx="3533775" cy="6315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ut_conf_(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33775" cy="6315075"/>
                    </a:xfrm>
                    <a:prstGeom prst="rect">
                      <a:avLst/>
                    </a:prstGeom>
                  </pic:spPr>
                </pic:pic>
              </a:graphicData>
            </a:graphic>
          </wp:inline>
        </w:drawing>
      </w:r>
    </w:p>
    <w:p w14:paraId="3F3C0E45" w14:textId="77777777" w:rsidR="00A867D6" w:rsidRPr="009349C7" w:rsidRDefault="00B3263E" w:rsidP="00B3263E">
      <w:pPr>
        <w:pStyle w:val="Caption"/>
        <w:rPr>
          <w:lang w:val="en-US"/>
        </w:rPr>
      </w:pPr>
      <w:bookmarkStart w:id="64" w:name="_Ref441078984"/>
      <w:r w:rsidRPr="002655F8">
        <w:t xml:space="preserve">Figure </w:t>
      </w:r>
      <w:r w:rsidR="001E5686">
        <w:fldChar w:fldCharType="begin"/>
      </w:r>
      <w:r w:rsidR="00DC47E1" w:rsidRPr="003C41CA">
        <w:rPr>
          <w:lang w:val="en-US"/>
        </w:rPr>
        <w:instrText xml:space="preserve"> SEQ Figure \* ARABIC </w:instrText>
      </w:r>
      <w:r w:rsidR="001E5686">
        <w:fldChar w:fldCharType="separate"/>
      </w:r>
      <w:r w:rsidRPr="002655F8">
        <w:rPr>
          <w:noProof/>
        </w:rPr>
        <w:t>9</w:t>
      </w:r>
      <w:r w:rsidR="001E5686">
        <w:fldChar w:fldCharType="end"/>
      </w:r>
      <w:bookmarkEnd w:id="64"/>
      <w:r w:rsidRPr="00592692">
        <w:rPr>
          <w:lang w:val="en-US"/>
        </w:rPr>
        <w:t>. Update VNF Configuration Workflow</w:t>
      </w:r>
    </w:p>
    <w:p w14:paraId="7DFC3AB0" w14:textId="77777777" w:rsidR="00F8566A" w:rsidRDefault="00F8566A" w:rsidP="00F8566A">
      <w:pPr>
        <w:pStyle w:val="Heading3"/>
        <w:rPr>
          <w:lang w:val="en-US"/>
        </w:rPr>
      </w:pPr>
      <w:bookmarkStart w:id="65" w:name="_Toc447290060"/>
      <w:r>
        <w:rPr>
          <w:lang w:val="en-US"/>
        </w:rPr>
        <w:t>Delete VNF Configuration API</w:t>
      </w:r>
      <w:bookmarkEnd w:id="65"/>
    </w:p>
    <w:p w14:paraId="50647908" w14:textId="77777777" w:rsidR="009349C7" w:rsidRDefault="009349C7" w:rsidP="009349C7">
      <w:pPr>
        <w:rPr>
          <w:lang w:val="en-US"/>
        </w:rPr>
      </w:pPr>
      <w:r w:rsidRPr="009349C7">
        <w:rPr>
          <w:lang w:val="en-US"/>
        </w:rPr>
        <w:t xml:space="preserve">The </w:t>
      </w:r>
      <w:r w:rsidRPr="00592692">
        <w:rPr>
          <w:i/>
          <w:lang w:val="en-US"/>
        </w:rPr>
        <w:t>Delete</w:t>
      </w:r>
      <w:r w:rsidRPr="009349C7">
        <w:rPr>
          <w:lang w:val="en-US"/>
        </w:rPr>
        <w:t xml:space="preserve"> operation is divided in two parts, one is the lifecycle event in which the procedure is similar to </w:t>
      </w:r>
      <w:r w:rsidRPr="00592692">
        <w:rPr>
          <w:i/>
          <w:lang w:val="en-US"/>
        </w:rPr>
        <w:t>Set</w:t>
      </w:r>
      <w:r w:rsidRPr="009349C7">
        <w:rPr>
          <w:lang w:val="en-US"/>
        </w:rPr>
        <w:t xml:space="preserve"> and </w:t>
      </w:r>
      <w:r w:rsidRPr="00592692">
        <w:rPr>
          <w:i/>
          <w:lang w:val="en-US"/>
        </w:rPr>
        <w:t>Update</w:t>
      </w:r>
      <w:r w:rsidRPr="009349C7">
        <w:rPr>
          <w:lang w:val="en-US"/>
        </w:rPr>
        <w:t xml:space="preserve"> configuration procedures, </w:t>
      </w:r>
      <w:r w:rsidR="00A10D83" w:rsidRPr="009349C7">
        <w:rPr>
          <w:lang w:val="en-US"/>
        </w:rPr>
        <w:t>and the</w:t>
      </w:r>
      <w:r w:rsidRPr="009349C7">
        <w:rPr>
          <w:lang w:val="en-US"/>
        </w:rPr>
        <w:t xml:space="preserve"> other is the deletion of all the resources in </w:t>
      </w:r>
      <w:proofErr w:type="spellStart"/>
      <w:r w:rsidRPr="009349C7">
        <w:rPr>
          <w:lang w:val="en-US"/>
        </w:rPr>
        <w:t>mAPI</w:t>
      </w:r>
      <w:proofErr w:type="spellEnd"/>
      <w:r w:rsidRPr="009349C7">
        <w:rPr>
          <w:lang w:val="en-US"/>
        </w:rPr>
        <w:t xml:space="preserve">. The lifecycle event itself does not involve the use of configuration and ends with a loop to check for completion before moving to the </w:t>
      </w:r>
      <w:r w:rsidRPr="009349C7">
        <w:rPr>
          <w:lang w:val="en-US"/>
        </w:rPr>
        <w:lastRenderedPageBreak/>
        <w:t xml:space="preserve">second part. The deletion of the resources in </w:t>
      </w:r>
      <w:proofErr w:type="spellStart"/>
      <w:r w:rsidRPr="009349C7">
        <w:rPr>
          <w:lang w:val="en-US"/>
        </w:rPr>
        <w:t>mAPI</w:t>
      </w:r>
      <w:proofErr w:type="spellEnd"/>
      <w:r w:rsidRPr="009349C7">
        <w:rPr>
          <w:lang w:val="en-US"/>
        </w:rPr>
        <w:t xml:space="preserve"> is done by </w:t>
      </w:r>
      <w:r w:rsidR="00006A4C" w:rsidRPr="009349C7">
        <w:rPr>
          <w:lang w:val="en-US"/>
        </w:rPr>
        <w:t>successfully</w:t>
      </w:r>
      <w:r w:rsidRPr="009349C7">
        <w:rPr>
          <w:lang w:val="en-US"/>
        </w:rPr>
        <w:t xml:space="preserve"> deleting the </w:t>
      </w:r>
      <w:proofErr w:type="spellStart"/>
      <w:r w:rsidRPr="009349C7">
        <w:rPr>
          <w:lang w:val="en-US"/>
        </w:rPr>
        <w:t>Rundeck</w:t>
      </w:r>
      <w:proofErr w:type="spellEnd"/>
      <w:r w:rsidRPr="009349C7">
        <w:rPr>
          <w:lang w:val="en-US"/>
        </w:rPr>
        <w:t xml:space="preserve"> Project (by deleting the project all other </w:t>
      </w:r>
      <w:proofErr w:type="spellStart"/>
      <w:r w:rsidRPr="009349C7">
        <w:rPr>
          <w:lang w:val="en-US"/>
        </w:rPr>
        <w:t>Rundeck</w:t>
      </w:r>
      <w:proofErr w:type="spellEnd"/>
      <w:r w:rsidRPr="009349C7">
        <w:rPr>
          <w:lang w:val="en-US"/>
        </w:rPr>
        <w:t xml:space="preserve"> resources are also removed); deleting all the files present in the VNF folder; and finally by removing the VNF entry in the database.</w:t>
      </w:r>
    </w:p>
    <w:p w14:paraId="398414ED" w14:textId="77777777" w:rsidR="00B3263E" w:rsidRDefault="00A867D6" w:rsidP="00B3263E">
      <w:pPr>
        <w:keepNext/>
        <w:jc w:val="center"/>
      </w:pPr>
      <w:r>
        <w:rPr>
          <w:noProof/>
          <w:lang w:val="pt-PT" w:eastAsia="pt-PT"/>
        </w:rPr>
        <w:lastRenderedPageBreak/>
        <w:drawing>
          <wp:inline distT="0" distB="0" distL="0" distR="0" wp14:anchorId="3AB441AB" wp14:editId="30480A26">
            <wp:extent cx="3187920" cy="8096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lete_VNF.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99828" cy="8126492"/>
                    </a:xfrm>
                    <a:prstGeom prst="rect">
                      <a:avLst/>
                    </a:prstGeom>
                  </pic:spPr>
                </pic:pic>
              </a:graphicData>
            </a:graphic>
          </wp:inline>
        </w:drawing>
      </w:r>
    </w:p>
    <w:p w14:paraId="1B23ACF4" w14:textId="77777777" w:rsidR="00A867D6" w:rsidRPr="009349C7" w:rsidRDefault="00B3263E" w:rsidP="00B3263E">
      <w:pPr>
        <w:pStyle w:val="Caption"/>
        <w:rPr>
          <w:lang w:val="en-US"/>
        </w:rPr>
      </w:pPr>
      <w:r w:rsidRPr="002655F8">
        <w:t xml:space="preserve">Figure </w:t>
      </w:r>
      <w:r w:rsidR="001E5686">
        <w:fldChar w:fldCharType="begin"/>
      </w:r>
      <w:r w:rsidR="00DC47E1" w:rsidRPr="003C41CA">
        <w:rPr>
          <w:lang w:val="en-US"/>
        </w:rPr>
        <w:instrText xml:space="preserve"> SEQ Figure \* ARABIC </w:instrText>
      </w:r>
      <w:r w:rsidR="001E5686">
        <w:fldChar w:fldCharType="separate"/>
      </w:r>
      <w:r w:rsidRPr="002655F8">
        <w:rPr>
          <w:noProof/>
        </w:rPr>
        <w:t>10</w:t>
      </w:r>
      <w:r w:rsidR="001E5686">
        <w:fldChar w:fldCharType="end"/>
      </w:r>
      <w:r w:rsidRPr="00592692">
        <w:rPr>
          <w:lang w:val="en-US"/>
        </w:rPr>
        <w:t>. Delete VNF API Workflow</w:t>
      </w:r>
    </w:p>
    <w:p w14:paraId="42AED2D9" w14:textId="77777777" w:rsidR="00F8566A" w:rsidRDefault="00F8566A" w:rsidP="00F8566A">
      <w:pPr>
        <w:pStyle w:val="Heading2"/>
        <w:rPr>
          <w:lang w:val="en-US"/>
        </w:rPr>
      </w:pPr>
      <w:bookmarkStart w:id="66" w:name="_Toc447290061"/>
      <w:r>
        <w:rPr>
          <w:lang w:val="en-US"/>
        </w:rPr>
        <w:lastRenderedPageBreak/>
        <w:t>Code Repository</w:t>
      </w:r>
      <w:bookmarkEnd w:id="66"/>
    </w:p>
    <w:p w14:paraId="608716BF" w14:textId="77777777" w:rsidR="00EE517E" w:rsidRDefault="009349C7" w:rsidP="00006A4C">
      <w:pPr>
        <w:jc w:val="left"/>
        <w:rPr>
          <w:lang w:val="en-US"/>
        </w:rPr>
      </w:pPr>
      <w:r w:rsidRPr="009349C7">
        <w:rPr>
          <w:lang w:val="en-US"/>
        </w:rPr>
        <w:t xml:space="preserve">The Middleware API code and instructions on </w:t>
      </w:r>
      <w:r w:rsidR="00781840">
        <w:rPr>
          <w:lang w:val="en-US"/>
        </w:rPr>
        <w:t>installation</w:t>
      </w:r>
      <w:r w:rsidR="00B51422" w:rsidRPr="009349C7">
        <w:rPr>
          <w:lang w:val="en-US"/>
        </w:rPr>
        <w:t xml:space="preserve"> </w:t>
      </w:r>
      <w:r w:rsidRPr="009349C7">
        <w:rPr>
          <w:lang w:val="en-US"/>
        </w:rPr>
        <w:t xml:space="preserve">procedures are available at the following </w:t>
      </w:r>
      <w:r w:rsidR="007B6445">
        <w:rPr>
          <w:lang w:val="en-US"/>
        </w:rPr>
        <w:t xml:space="preserve">GIT </w:t>
      </w:r>
      <w:r w:rsidRPr="009349C7">
        <w:rPr>
          <w:lang w:val="en-US"/>
        </w:rPr>
        <w:t xml:space="preserve">repository: </w:t>
      </w:r>
    </w:p>
    <w:p w14:paraId="47DBB03D" w14:textId="500D97F8" w:rsidR="009349C7" w:rsidRPr="00EE517E" w:rsidRDefault="00EE517E" w:rsidP="00006A4C">
      <w:pPr>
        <w:jc w:val="left"/>
        <w:rPr>
          <w:lang w:val="en-US"/>
        </w:rPr>
      </w:pPr>
      <w:hyperlink r:id="rId20" w:history="1">
        <w:r w:rsidRPr="003A3CBF">
          <w:rPr>
            <w:rStyle w:val="Hyperlink"/>
          </w:rPr>
          <w:t>https://github.com/T-NOVA/mAPI</w:t>
        </w:r>
      </w:hyperlink>
      <w:r w:rsidRPr="00EE517E">
        <w:rPr>
          <w:lang w:val="en-US"/>
        </w:rPr>
        <w:t xml:space="preserve"> </w:t>
      </w:r>
    </w:p>
    <w:p w14:paraId="5204F318" w14:textId="77777777" w:rsidR="007B6445" w:rsidRDefault="00F04693" w:rsidP="00006A4C">
      <w:pPr>
        <w:jc w:val="left"/>
        <w:rPr>
          <w:lang w:val="en-US"/>
        </w:rPr>
      </w:pPr>
      <w:r>
        <w:rPr>
          <w:lang w:val="en-US"/>
        </w:rPr>
        <w:t>In the repository</w:t>
      </w:r>
      <w:r w:rsidR="007B6445">
        <w:rPr>
          <w:lang w:val="en-US"/>
        </w:rPr>
        <w:t xml:space="preserve"> </w:t>
      </w:r>
      <w:r>
        <w:rPr>
          <w:lang w:val="en-US"/>
        </w:rPr>
        <w:t xml:space="preserve">is also available some examples on how to use the Middleware API. </w:t>
      </w:r>
    </w:p>
    <w:p w14:paraId="22EEBEE1" w14:textId="77777777" w:rsidR="00475F90" w:rsidRDefault="00475F90" w:rsidP="00006A4C">
      <w:pPr>
        <w:jc w:val="left"/>
        <w:rPr>
          <w:lang w:val="en-US"/>
        </w:rPr>
      </w:pPr>
      <w:r>
        <w:rPr>
          <w:lang w:val="en-US"/>
        </w:rPr>
        <w:t xml:space="preserve">A proof of concept of the Middleware API using the </w:t>
      </w:r>
      <w:proofErr w:type="spellStart"/>
      <w:r>
        <w:rPr>
          <w:lang w:val="en-US"/>
        </w:rPr>
        <w:t>PXaaS</w:t>
      </w:r>
      <w:proofErr w:type="spellEnd"/>
      <w:r>
        <w:rPr>
          <w:lang w:val="en-US"/>
        </w:rPr>
        <w:t xml:space="preserve"> VNF can be found at:</w:t>
      </w:r>
    </w:p>
    <w:p w14:paraId="57B4FFD3" w14:textId="26C06F30" w:rsidR="00EE517E" w:rsidRDefault="00EE517E">
      <w:pPr>
        <w:rPr>
          <w:lang w:val="en-US"/>
        </w:rPr>
      </w:pPr>
      <w:hyperlink r:id="rId21" w:history="1">
        <w:r w:rsidRPr="003A3CBF">
          <w:rPr>
            <w:rStyle w:val="Hyperlink"/>
            <w:lang w:val="en-US"/>
          </w:rPr>
          <w:t>https://github.com/T-NOVA/PXaaS-mAPI</w:t>
        </w:r>
      </w:hyperlink>
    </w:p>
    <w:p w14:paraId="0369C050" w14:textId="55C72B4D" w:rsidR="009349C7" w:rsidRPr="00511E18" w:rsidRDefault="00475F90">
      <w:pPr>
        <w:rPr>
          <w:lang w:val="en-US"/>
        </w:rPr>
      </w:pPr>
      <w:r>
        <w:rPr>
          <w:lang w:val="en-US"/>
        </w:rPr>
        <w:t xml:space="preserve">Specifically it presents the steps followed in order to integrate the </w:t>
      </w:r>
      <w:proofErr w:type="spellStart"/>
      <w:r>
        <w:rPr>
          <w:lang w:val="en-US"/>
        </w:rPr>
        <w:t>PXaaS</w:t>
      </w:r>
      <w:proofErr w:type="spellEnd"/>
      <w:r>
        <w:rPr>
          <w:lang w:val="en-US"/>
        </w:rPr>
        <w:t xml:space="preserve"> VNF with the </w:t>
      </w:r>
      <w:proofErr w:type="spellStart"/>
      <w:r>
        <w:rPr>
          <w:lang w:val="en-US"/>
        </w:rPr>
        <w:t>mAPI</w:t>
      </w:r>
      <w:proofErr w:type="spellEnd"/>
      <w:r>
        <w:rPr>
          <w:lang w:val="en-US"/>
        </w:rPr>
        <w:t>.</w:t>
      </w:r>
      <w:r w:rsidR="00511E18">
        <w:rPr>
          <w:lang w:val="en-US"/>
        </w:rPr>
        <w:t xml:space="preserve"> </w:t>
      </w:r>
    </w:p>
    <w:p w14:paraId="0B0368AD" w14:textId="77777777" w:rsidR="00F8566A" w:rsidRDefault="00F8566A" w:rsidP="00F8566A">
      <w:pPr>
        <w:pStyle w:val="Heading1"/>
        <w:rPr>
          <w:lang w:val="en-US"/>
        </w:rPr>
      </w:pPr>
      <w:bookmarkStart w:id="67" w:name="_Toc447290062"/>
      <w:r>
        <w:rPr>
          <w:lang w:val="en-US"/>
        </w:rPr>
        <w:lastRenderedPageBreak/>
        <w:t>Conclusion and Future Work</w:t>
      </w:r>
      <w:bookmarkEnd w:id="67"/>
    </w:p>
    <w:p w14:paraId="1CD35D63" w14:textId="77777777" w:rsidR="00F8566A" w:rsidRDefault="00F8566A" w:rsidP="00F8566A">
      <w:pPr>
        <w:pStyle w:val="Heading2"/>
        <w:rPr>
          <w:lang w:val="en-US"/>
        </w:rPr>
      </w:pPr>
      <w:bookmarkStart w:id="68" w:name="_Toc447290063"/>
      <w:r>
        <w:rPr>
          <w:lang w:val="en-US"/>
        </w:rPr>
        <w:t>Conclusions</w:t>
      </w:r>
      <w:bookmarkEnd w:id="68"/>
    </w:p>
    <w:p w14:paraId="73B25CB4" w14:textId="77777777" w:rsidR="004E6237" w:rsidRPr="004E6237" w:rsidRDefault="004E6237" w:rsidP="004E6237">
      <w:pPr>
        <w:rPr>
          <w:lang w:val="en-US"/>
        </w:rPr>
      </w:pPr>
      <w:r w:rsidRPr="004E6237">
        <w:rPr>
          <w:lang w:val="en-US"/>
        </w:rPr>
        <w:t xml:space="preserve">This document reports the outputs of Task 5.2, which aimed to define the middleware layer realizing the API for the deployment, configuration and management of the VNF.  </w:t>
      </w:r>
    </w:p>
    <w:p w14:paraId="1C9B5902" w14:textId="77777777" w:rsidR="004E6237" w:rsidRPr="004E6237" w:rsidRDefault="004E6237" w:rsidP="004E6237">
      <w:pPr>
        <w:rPr>
          <w:lang w:val="en-US"/>
        </w:rPr>
      </w:pPr>
      <w:r w:rsidRPr="004E6237">
        <w:rPr>
          <w:lang w:val="en-US"/>
        </w:rPr>
        <w:t>Therefore the following key points have been identified:</w:t>
      </w:r>
    </w:p>
    <w:p w14:paraId="0EB25FB2" w14:textId="77777777" w:rsidR="004E6237" w:rsidRPr="004E6237" w:rsidRDefault="004E6237" w:rsidP="004E6237">
      <w:pPr>
        <w:rPr>
          <w:lang w:val="en-US"/>
        </w:rPr>
      </w:pPr>
      <w:r w:rsidRPr="004E6237">
        <w:rPr>
          <w:lang w:val="en-US"/>
        </w:rPr>
        <w:t>•</w:t>
      </w:r>
      <w:r w:rsidRPr="004E6237">
        <w:rPr>
          <w:lang w:val="en-US"/>
        </w:rPr>
        <w:tab/>
      </w:r>
      <w:proofErr w:type="gramStart"/>
      <w:r w:rsidRPr="004E6237">
        <w:rPr>
          <w:lang w:val="en-US"/>
        </w:rPr>
        <w:t>high</w:t>
      </w:r>
      <w:proofErr w:type="gramEnd"/>
      <w:r w:rsidRPr="004E6237">
        <w:rPr>
          <w:lang w:val="en-US"/>
        </w:rPr>
        <w:t xml:space="preserve"> level description of the internal architecture of the middleware API components and of the elements constituting the middleware API </w:t>
      </w:r>
    </w:p>
    <w:p w14:paraId="6C0DEB74" w14:textId="77777777" w:rsidR="004E6237" w:rsidRPr="004E6237" w:rsidRDefault="004E6237" w:rsidP="004E6237">
      <w:pPr>
        <w:rPr>
          <w:lang w:val="en-US"/>
        </w:rPr>
      </w:pPr>
      <w:r w:rsidRPr="004E6237">
        <w:rPr>
          <w:lang w:val="en-US"/>
        </w:rPr>
        <w:t>•</w:t>
      </w:r>
      <w:r w:rsidRPr="004E6237">
        <w:rPr>
          <w:lang w:val="en-US"/>
        </w:rPr>
        <w:tab/>
      </w:r>
      <w:proofErr w:type="gramStart"/>
      <w:r w:rsidRPr="004E6237">
        <w:rPr>
          <w:lang w:val="en-US"/>
        </w:rPr>
        <w:t>general</w:t>
      </w:r>
      <w:proofErr w:type="gramEnd"/>
      <w:r w:rsidRPr="004E6237">
        <w:rPr>
          <w:lang w:val="en-US"/>
        </w:rPr>
        <w:t xml:space="preserve"> guidelines for the implementation of the middleware API component,  highlighting the benefits coming from the open source software used in this process. The technologies identified are </w:t>
      </w:r>
      <w:proofErr w:type="spellStart"/>
      <w:r w:rsidRPr="004E6237">
        <w:rPr>
          <w:lang w:val="en-US"/>
        </w:rPr>
        <w:t>Rundeck</w:t>
      </w:r>
      <w:proofErr w:type="spellEnd"/>
      <w:r w:rsidRPr="004E6237">
        <w:rPr>
          <w:lang w:val="en-US"/>
        </w:rPr>
        <w:t xml:space="preserve"> and </w:t>
      </w:r>
      <w:proofErr w:type="spellStart"/>
      <w:r w:rsidRPr="004E6237">
        <w:rPr>
          <w:lang w:val="en-US"/>
        </w:rPr>
        <w:t>Saltstack</w:t>
      </w:r>
      <w:proofErr w:type="spellEnd"/>
      <w:r w:rsidRPr="004E6237">
        <w:rPr>
          <w:lang w:val="en-US"/>
        </w:rPr>
        <w:t xml:space="preserve"> </w:t>
      </w:r>
    </w:p>
    <w:p w14:paraId="6D0EBF64" w14:textId="77777777" w:rsidR="004E6237" w:rsidRPr="004E6237" w:rsidRDefault="004E6237" w:rsidP="004E6237">
      <w:pPr>
        <w:rPr>
          <w:lang w:val="en-US"/>
        </w:rPr>
      </w:pPr>
      <w:r w:rsidRPr="004E6237">
        <w:rPr>
          <w:lang w:val="en-US"/>
        </w:rPr>
        <w:t>•</w:t>
      </w:r>
      <w:r w:rsidRPr="004E6237">
        <w:rPr>
          <w:lang w:val="en-US"/>
        </w:rPr>
        <w:tab/>
      </w:r>
      <w:proofErr w:type="gramStart"/>
      <w:r w:rsidRPr="004E6237">
        <w:rPr>
          <w:lang w:val="en-US"/>
        </w:rPr>
        <w:t>detailed</w:t>
      </w:r>
      <w:proofErr w:type="gramEnd"/>
      <w:r w:rsidRPr="004E6237">
        <w:rPr>
          <w:lang w:val="en-US"/>
        </w:rPr>
        <w:t xml:space="preserve"> description of :</w:t>
      </w:r>
    </w:p>
    <w:p w14:paraId="69D16213" w14:textId="77777777" w:rsidR="004E6237" w:rsidRPr="004E6237" w:rsidRDefault="004E6237" w:rsidP="004E6237">
      <w:pPr>
        <w:rPr>
          <w:lang w:val="en-US"/>
        </w:rPr>
      </w:pPr>
      <w:r w:rsidRPr="004E6237">
        <w:rPr>
          <w:lang w:val="en-US"/>
        </w:rPr>
        <w:t>–</w:t>
      </w:r>
      <w:r w:rsidRPr="004E6237">
        <w:rPr>
          <w:lang w:val="en-US"/>
        </w:rPr>
        <w:tab/>
      </w:r>
      <w:proofErr w:type="gramStart"/>
      <w:r w:rsidRPr="004E6237">
        <w:rPr>
          <w:lang w:val="en-US"/>
        </w:rPr>
        <w:t>the</w:t>
      </w:r>
      <w:proofErr w:type="gramEnd"/>
      <w:r w:rsidRPr="004E6237">
        <w:rPr>
          <w:lang w:val="en-US"/>
        </w:rPr>
        <w:t xml:space="preserve"> northbound interface towards the T-NOVA Orchestration framework. This interface enables registering a new VNF, retrieving the last configuration from a specific VNF, setting the initial configuration to a specific VNF, updating a VNF configuration, stopping operations on a running VNF</w:t>
      </w:r>
    </w:p>
    <w:p w14:paraId="20AC71C2" w14:textId="77777777" w:rsidR="004E6237" w:rsidRPr="004E6237" w:rsidRDefault="004E6237" w:rsidP="004E6237">
      <w:pPr>
        <w:rPr>
          <w:lang w:val="en-US"/>
        </w:rPr>
      </w:pPr>
      <w:r w:rsidRPr="004E6237">
        <w:rPr>
          <w:lang w:val="en-US"/>
        </w:rPr>
        <w:t>–</w:t>
      </w:r>
      <w:r w:rsidRPr="004E6237">
        <w:rPr>
          <w:lang w:val="en-US"/>
        </w:rPr>
        <w:tab/>
      </w:r>
      <w:proofErr w:type="gramStart"/>
      <w:r w:rsidRPr="004E6237">
        <w:rPr>
          <w:lang w:val="en-US"/>
        </w:rPr>
        <w:t>the</w:t>
      </w:r>
      <w:proofErr w:type="gramEnd"/>
      <w:r w:rsidRPr="004E6237">
        <w:rPr>
          <w:lang w:val="en-US"/>
        </w:rPr>
        <w:t xml:space="preserve"> southbound interface towards the various VNFs. The current version of the middleware API supports, by means of specific plugins, two communication protocols (SSH and HTTP) </w:t>
      </w:r>
    </w:p>
    <w:p w14:paraId="1294E6D0" w14:textId="77777777" w:rsidR="004E6237" w:rsidRPr="004E6237" w:rsidRDefault="004E6237" w:rsidP="004E6237">
      <w:pPr>
        <w:rPr>
          <w:lang w:val="en-US"/>
        </w:rPr>
      </w:pPr>
      <w:r w:rsidRPr="004E6237">
        <w:rPr>
          <w:lang w:val="en-US"/>
        </w:rPr>
        <w:t>•</w:t>
      </w:r>
      <w:r w:rsidRPr="004E6237">
        <w:rPr>
          <w:lang w:val="en-US"/>
        </w:rPr>
        <w:tab/>
      </w:r>
      <w:proofErr w:type="gramStart"/>
      <w:r w:rsidRPr="004E6237">
        <w:rPr>
          <w:lang w:val="en-US"/>
        </w:rPr>
        <w:t>usage</w:t>
      </w:r>
      <w:proofErr w:type="gramEnd"/>
      <w:r w:rsidRPr="004E6237">
        <w:rPr>
          <w:lang w:val="en-US"/>
        </w:rPr>
        <w:t xml:space="preserve"> of commodity servers to host the VNFs. Specific APIs have been developed to allow the installation, configuration, modification and termination of these VNFs</w:t>
      </w:r>
    </w:p>
    <w:p w14:paraId="75676A0A" w14:textId="241C15AB" w:rsidR="004E6237" w:rsidRPr="004E6237" w:rsidRDefault="004E6237" w:rsidP="004E6237">
      <w:pPr>
        <w:rPr>
          <w:lang w:val="en-US"/>
        </w:rPr>
      </w:pPr>
      <w:r w:rsidRPr="004E6237">
        <w:rPr>
          <w:lang w:val="en-US"/>
        </w:rPr>
        <w:t>•</w:t>
      </w:r>
      <w:r w:rsidRPr="004E6237">
        <w:rPr>
          <w:lang w:val="en-US"/>
        </w:rPr>
        <w:tab/>
      </w:r>
      <w:proofErr w:type="gramStart"/>
      <w:r w:rsidRPr="004E6237">
        <w:rPr>
          <w:lang w:val="en-US"/>
        </w:rPr>
        <w:t>detailed</w:t>
      </w:r>
      <w:proofErr w:type="gramEnd"/>
      <w:r w:rsidRPr="004E6237">
        <w:rPr>
          <w:lang w:val="en-US"/>
        </w:rPr>
        <w:t xml:space="preserve"> description of VNFD parameters related to the lifecycle management of a network function, according to the ETSI specification. The T-NOVA project supports the following lifecycle events:  Start,</w:t>
      </w:r>
      <w:r w:rsidR="00781840">
        <w:rPr>
          <w:lang w:val="en-US"/>
        </w:rPr>
        <w:t xml:space="preserve"> Restart,</w:t>
      </w:r>
      <w:r w:rsidRPr="004E6237">
        <w:rPr>
          <w:lang w:val="en-US"/>
        </w:rPr>
        <w:t xml:space="preserve"> Stop, Destroy, </w:t>
      </w:r>
      <w:proofErr w:type="gramStart"/>
      <w:r w:rsidRPr="004E6237">
        <w:rPr>
          <w:lang w:val="en-US"/>
        </w:rPr>
        <w:t>Scale</w:t>
      </w:r>
      <w:proofErr w:type="gramEnd"/>
      <w:r w:rsidRPr="004E6237">
        <w:rPr>
          <w:lang w:val="en-US"/>
        </w:rPr>
        <w:t xml:space="preserve"> In/Out</w:t>
      </w:r>
    </w:p>
    <w:p w14:paraId="1B5BEF7B" w14:textId="53222350" w:rsidR="004E6237" w:rsidRPr="004E6237" w:rsidRDefault="004E6237" w:rsidP="004E6237">
      <w:pPr>
        <w:rPr>
          <w:lang w:val="en-US"/>
        </w:rPr>
      </w:pPr>
      <w:r w:rsidRPr="004E6237">
        <w:rPr>
          <w:lang w:val="en-US"/>
        </w:rPr>
        <w:t>•</w:t>
      </w:r>
      <w:r w:rsidRPr="004E6237">
        <w:rPr>
          <w:lang w:val="en-US"/>
        </w:rPr>
        <w:tab/>
      </w:r>
      <w:proofErr w:type="gramStart"/>
      <w:r w:rsidRPr="004E6237">
        <w:rPr>
          <w:lang w:val="en-US"/>
        </w:rPr>
        <w:t>definition</w:t>
      </w:r>
      <w:proofErr w:type="gramEnd"/>
      <w:r w:rsidRPr="004E6237">
        <w:rPr>
          <w:lang w:val="en-US"/>
        </w:rPr>
        <w:t xml:space="preserve"> of the GIT repository where the Middleware API code and instructions on </w:t>
      </w:r>
      <w:r w:rsidR="00B51422">
        <w:rPr>
          <w:lang w:val="en-US"/>
        </w:rPr>
        <w:t>installation</w:t>
      </w:r>
      <w:r w:rsidRPr="004E6237">
        <w:rPr>
          <w:lang w:val="en-US"/>
        </w:rPr>
        <w:t xml:space="preserve"> procedures are available.</w:t>
      </w:r>
    </w:p>
    <w:p w14:paraId="30FF0040" w14:textId="77777777" w:rsidR="00EA61C8" w:rsidRDefault="004E6237" w:rsidP="00592692">
      <w:pPr>
        <w:rPr>
          <w:lang w:val="en-US"/>
        </w:rPr>
      </w:pPr>
      <w:r w:rsidRPr="004E6237">
        <w:rPr>
          <w:lang w:val="en-US"/>
        </w:rPr>
        <w:t>Given the before mentioned key points, we can say that the initial goal of implementing a VNF API framework was fully achieved.</w:t>
      </w:r>
    </w:p>
    <w:p w14:paraId="41B9646D" w14:textId="77777777" w:rsidR="00F8566A" w:rsidRDefault="00F8566A" w:rsidP="00F8566A">
      <w:pPr>
        <w:pStyle w:val="Heading2"/>
        <w:rPr>
          <w:lang w:val="en-US"/>
        </w:rPr>
      </w:pPr>
      <w:bookmarkStart w:id="69" w:name="_Toc447290064"/>
      <w:r>
        <w:rPr>
          <w:lang w:val="en-US"/>
        </w:rPr>
        <w:t>Future Work</w:t>
      </w:r>
      <w:bookmarkEnd w:id="69"/>
    </w:p>
    <w:p w14:paraId="004E86E3" w14:textId="6B7905B2" w:rsidR="009349C7" w:rsidRPr="009349C7" w:rsidRDefault="009349C7" w:rsidP="009349C7">
      <w:pPr>
        <w:rPr>
          <w:lang w:val="en-US"/>
        </w:rPr>
      </w:pPr>
      <w:r w:rsidRPr="009349C7">
        <w:rPr>
          <w:lang w:val="en-US"/>
        </w:rPr>
        <w:t xml:space="preserve">Current implementation supports the transfer of instantiation parameters to VNFs and the triggering of state changes through commands or </w:t>
      </w:r>
      <w:r w:rsidR="00055DCF">
        <w:rPr>
          <w:lang w:val="en-US"/>
        </w:rPr>
        <w:t>HTTP</w:t>
      </w:r>
      <w:r w:rsidR="00055DCF" w:rsidRPr="009349C7">
        <w:rPr>
          <w:lang w:val="en-US"/>
        </w:rPr>
        <w:t xml:space="preserve"> </w:t>
      </w:r>
      <w:r w:rsidRPr="009349C7">
        <w:rPr>
          <w:lang w:val="en-US"/>
        </w:rPr>
        <w:t>calls. In the near future, the middleware API should also support script based configurations (using the SSH driver), instead of configuration files plus command method, for added versatility.</w:t>
      </w:r>
    </w:p>
    <w:p w14:paraId="5F996B69" w14:textId="77777777" w:rsidR="009349C7" w:rsidRPr="009349C7" w:rsidRDefault="009349C7" w:rsidP="009349C7">
      <w:pPr>
        <w:rPr>
          <w:lang w:val="en-US"/>
        </w:rPr>
      </w:pPr>
      <w:r w:rsidRPr="009349C7">
        <w:rPr>
          <w:lang w:val="en-US"/>
        </w:rPr>
        <w:t>Other drivers should also be implemented to shorten the time VNF developers need to integrate their VNFs in T-NOVA platform. With the increase of drivers, chances are that VNFs native management interface is already supported at the driver level and thus, VNF developers do not need to write adapters to integrate their VNFs.</w:t>
      </w:r>
    </w:p>
    <w:p w14:paraId="1BBA76C9" w14:textId="52203C08" w:rsidR="009349C7" w:rsidRPr="009349C7" w:rsidRDefault="009349C7" w:rsidP="009349C7">
      <w:pPr>
        <w:rPr>
          <w:lang w:val="en-US"/>
        </w:rPr>
      </w:pPr>
      <w:r w:rsidRPr="009349C7">
        <w:rPr>
          <w:lang w:val="en-US"/>
        </w:rPr>
        <w:lastRenderedPageBreak/>
        <w:t xml:space="preserve">Follow ETSI specification of </w:t>
      </w:r>
      <w:proofErr w:type="spellStart"/>
      <w:r w:rsidRPr="009349C7">
        <w:rPr>
          <w:lang w:val="en-US"/>
        </w:rPr>
        <w:t>Ve-</w:t>
      </w:r>
      <w:r w:rsidR="00055DCF">
        <w:rPr>
          <w:lang w:val="en-US"/>
        </w:rPr>
        <w:t>v</w:t>
      </w:r>
      <w:r w:rsidRPr="009349C7">
        <w:rPr>
          <w:lang w:val="en-US"/>
        </w:rPr>
        <w:t>nfm</w:t>
      </w:r>
      <w:r w:rsidR="00055DCF">
        <w:rPr>
          <w:lang w:val="en-US"/>
        </w:rPr>
        <w:t>-vnf</w:t>
      </w:r>
      <w:proofErr w:type="spellEnd"/>
      <w:r w:rsidRPr="009349C7">
        <w:rPr>
          <w:lang w:val="en-US"/>
        </w:rPr>
        <w:t xml:space="preserve"> interface and make the necessary adaptations to fully support ETSI NFV standardization effort.</w:t>
      </w:r>
    </w:p>
    <w:bookmarkStart w:id="70" w:name="_Toc447290065" w:displacedByCustomXml="next"/>
    <w:sdt>
      <w:sdtPr>
        <w:rPr>
          <w:rFonts w:eastAsiaTheme="minorHAnsi" w:cstheme="minorBidi"/>
          <w:b w:val="0"/>
          <w:bCs w:val="0"/>
          <w:smallCaps w:val="0"/>
          <w:color w:val="auto"/>
          <w:sz w:val="22"/>
          <w:szCs w:val="22"/>
        </w:rPr>
        <w:id w:val="-300149209"/>
        <w:docPartObj>
          <w:docPartGallery w:val="Bibliographies"/>
          <w:docPartUnique/>
        </w:docPartObj>
      </w:sdtPr>
      <w:sdtEndPr/>
      <w:sdtContent>
        <w:p w14:paraId="5B6BC480" w14:textId="77777777" w:rsidR="00E03CAA" w:rsidRDefault="00E03CAA">
          <w:pPr>
            <w:pStyle w:val="Heading1"/>
          </w:pPr>
          <w:r>
            <w:t>References</w:t>
          </w:r>
          <w:bookmarkEnd w:id="70"/>
        </w:p>
        <w:sdt>
          <w:sdtPr>
            <w:id w:val="-573587230"/>
            <w:bibliography/>
          </w:sdtPr>
          <w:sdtEndPr/>
          <w:sdtContent>
            <w:p w14:paraId="1EECC54E" w14:textId="77777777" w:rsidR="00D32513" w:rsidRDefault="001E5686" w:rsidP="008A08E5">
              <w:pPr>
                <w:rPr>
                  <w:rFonts w:asciiTheme="minorHAnsi" w:hAnsiTheme="minorHAnsi"/>
                  <w:noProof/>
                </w:rPr>
              </w:pPr>
              <w:r>
                <w:fldChar w:fldCharType="begin"/>
              </w:r>
              <w:r w:rsidR="00E03CAA">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5"/>
                <w:gridCol w:w="7861"/>
              </w:tblGrid>
              <w:tr w:rsidR="00D32513" w14:paraId="380025A7" w14:textId="77777777">
                <w:trPr>
                  <w:divId w:val="741365562"/>
                  <w:tblCellSpacing w:w="15" w:type="dxa"/>
                </w:trPr>
                <w:tc>
                  <w:tcPr>
                    <w:tcW w:w="50" w:type="pct"/>
                    <w:hideMark/>
                  </w:tcPr>
                  <w:p w14:paraId="73D39C67" w14:textId="77777777" w:rsidR="00D32513" w:rsidRDefault="00D32513">
                    <w:pPr>
                      <w:pStyle w:val="Bibliography"/>
                      <w:rPr>
                        <w:noProof/>
                        <w:sz w:val="24"/>
                        <w:szCs w:val="24"/>
                      </w:rPr>
                    </w:pPr>
                    <w:r>
                      <w:rPr>
                        <w:noProof/>
                      </w:rPr>
                      <w:t xml:space="preserve">[1] </w:t>
                    </w:r>
                  </w:p>
                </w:tc>
                <w:tc>
                  <w:tcPr>
                    <w:tcW w:w="0" w:type="auto"/>
                    <w:hideMark/>
                  </w:tcPr>
                  <w:p w14:paraId="1823FF26" w14:textId="77777777" w:rsidR="00D32513" w:rsidRDefault="00D32513">
                    <w:pPr>
                      <w:pStyle w:val="Bibliography"/>
                      <w:rPr>
                        <w:noProof/>
                      </w:rPr>
                    </w:pPr>
                    <w:r>
                      <w:rPr>
                        <w:noProof/>
                      </w:rPr>
                      <w:t xml:space="preserve">Deliverable D5.01 - Report on Network Functions and associated framework. T-NOVA Project. </w:t>
                    </w:r>
                  </w:p>
                </w:tc>
              </w:tr>
              <w:tr w:rsidR="00D32513" w14:paraId="34D87491" w14:textId="77777777">
                <w:trPr>
                  <w:divId w:val="741365562"/>
                  <w:tblCellSpacing w:w="15" w:type="dxa"/>
                </w:trPr>
                <w:tc>
                  <w:tcPr>
                    <w:tcW w:w="50" w:type="pct"/>
                    <w:hideMark/>
                  </w:tcPr>
                  <w:p w14:paraId="78B15121" w14:textId="77777777" w:rsidR="00D32513" w:rsidRDefault="00D32513">
                    <w:pPr>
                      <w:pStyle w:val="Bibliography"/>
                      <w:rPr>
                        <w:noProof/>
                      </w:rPr>
                    </w:pPr>
                    <w:r>
                      <w:rPr>
                        <w:noProof/>
                      </w:rPr>
                      <w:t xml:space="preserve">[2] </w:t>
                    </w:r>
                  </w:p>
                </w:tc>
                <w:tc>
                  <w:tcPr>
                    <w:tcW w:w="0" w:type="auto"/>
                    <w:hideMark/>
                  </w:tcPr>
                  <w:p w14:paraId="45825A8C" w14:textId="77777777" w:rsidR="00D32513" w:rsidRDefault="00D32513">
                    <w:pPr>
                      <w:pStyle w:val="Bibliography"/>
                      <w:rPr>
                        <w:noProof/>
                      </w:rPr>
                    </w:pPr>
                    <w:r>
                      <w:rPr>
                        <w:noProof/>
                      </w:rPr>
                      <w:t xml:space="preserve">Deliverable D2.41 - Specification of the Network Function Framework and T-NOVA Marketplace. </w:t>
                    </w:r>
                  </w:p>
                </w:tc>
              </w:tr>
              <w:tr w:rsidR="00D32513" w14:paraId="5308E41A" w14:textId="77777777">
                <w:trPr>
                  <w:divId w:val="741365562"/>
                  <w:tblCellSpacing w:w="15" w:type="dxa"/>
                </w:trPr>
                <w:tc>
                  <w:tcPr>
                    <w:tcW w:w="50" w:type="pct"/>
                    <w:hideMark/>
                  </w:tcPr>
                  <w:p w14:paraId="6EFCB1FE" w14:textId="77777777" w:rsidR="00D32513" w:rsidRDefault="00D32513">
                    <w:pPr>
                      <w:pStyle w:val="Bibliography"/>
                      <w:rPr>
                        <w:noProof/>
                      </w:rPr>
                    </w:pPr>
                    <w:r>
                      <w:rPr>
                        <w:noProof/>
                      </w:rPr>
                      <w:t xml:space="preserve">[3] </w:t>
                    </w:r>
                  </w:p>
                </w:tc>
                <w:tc>
                  <w:tcPr>
                    <w:tcW w:w="0" w:type="auto"/>
                    <w:hideMark/>
                  </w:tcPr>
                  <w:p w14:paraId="6F455CE0" w14:textId="77777777" w:rsidR="00D32513" w:rsidRDefault="00D32513">
                    <w:pPr>
                      <w:pStyle w:val="Bibliography"/>
                      <w:rPr>
                        <w:noProof/>
                      </w:rPr>
                    </w:pPr>
                    <w:r>
                      <w:rPr>
                        <w:noProof/>
                      </w:rPr>
                      <w:t xml:space="preserve">Amazon AWS Cloud Formation User Guide. Available Online [Accessed 2015]. http://docs.aws.amazon.com/AWSCloudFormation/latest/UserGuide/cfn-ug.pdf. </w:t>
                    </w:r>
                  </w:p>
                </w:tc>
              </w:tr>
              <w:tr w:rsidR="00D32513" w14:paraId="795DB470" w14:textId="77777777">
                <w:trPr>
                  <w:divId w:val="741365562"/>
                  <w:tblCellSpacing w:w="15" w:type="dxa"/>
                </w:trPr>
                <w:tc>
                  <w:tcPr>
                    <w:tcW w:w="50" w:type="pct"/>
                    <w:hideMark/>
                  </w:tcPr>
                  <w:p w14:paraId="1723947C" w14:textId="77777777" w:rsidR="00D32513" w:rsidRDefault="00D32513">
                    <w:pPr>
                      <w:pStyle w:val="Bibliography"/>
                      <w:rPr>
                        <w:noProof/>
                      </w:rPr>
                    </w:pPr>
                    <w:r>
                      <w:rPr>
                        <w:noProof/>
                      </w:rPr>
                      <w:t xml:space="preserve">[4] </w:t>
                    </w:r>
                  </w:p>
                </w:tc>
                <w:tc>
                  <w:tcPr>
                    <w:tcW w:w="0" w:type="auto"/>
                    <w:hideMark/>
                  </w:tcPr>
                  <w:p w14:paraId="4B04271F" w14:textId="77777777" w:rsidR="00D32513" w:rsidRDefault="00D32513">
                    <w:pPr>
                      <w:pStyle w:val="Bibliography"/>
                      <w:rPr>
                        <w:noProof/>
                      </w:rPr>
                    </w:pPr>
                    <w:r>
                      <w:rPr>
                        <w:noProof/>
                      </w:rPr>
                      <w:t xml:space="preserve">OASIS TOSCA Simple Profile in YAML Version 1.0. Available Online [Accessed 2015]. http://docs.oasis-open.org/tosca/TOSCA-Simple-Profile-YAML/v1.0/csd03/TOSCA-Simple-Profile-YAML-v1.0-csd03.pdf. </w:t>
                    </w:r>
                  </w:p>
                </w:tc>
              </w:tr>
              <w:tr w:rsidR="00D32513" w14:paraId="14771A18" w14:textId="77777777">
                <w:trPr>
                  <w:divId w:val="741365562"/>
                  <w:tblCellSpacing w:w="15" w:type="dxa"/>
                </w:trPr>
                <w:tc>
                  <w:tcPr>
                    <w:tcW w:w="50" w:type="pct"/>
                    <w:hideMark/>
                  </w:tcPr>
                  <w:p w14:paraId="1AE02746" w14:textId="77777777" w:rsidR="00D32513" w:rsidRDefault="00D32513">
                    <w:pPr>
                      <w:pStyle w:val="Bibliography"/>
                      <w:rPr>
                        <w:noProof/>
                      </w:rPr>
                    </w:pPr>
                    <w:r>
                      <w:rPr>
                        <w:noProof/>
                      </w:rPr>
                      <w:t xml:space="preserve">[5] </w:t>
                    </w:r>
                  </w:p>
                </w:tc>
                <w:tc>
                  <w:tcPr>
                    <w:tcW w:w="0" w:type="auto"/>
                    <w:hideMark/>
                  </w:tcPr>
                  <w:p w14:paraId="244F6234" w14:textId="77777777" w:rsidR="00D32513" w:rsidRDefault="00D32513">
                    <w:pPr>
                      <w:pStyle w:val="Bibliography"/>
                      <w:rPr>
                        <w:noProof/>
                      </w:rPr>
                    </w:pPr>
                    <w:r>
                      <w:rPr>
                        <w:noProof/>
                      </w:rPr>
                      <w:t xml:space="preserve">OpenStack HEAT Template Guide. Available Online [Accessed 2015]. http://docs.openstack.org/developer/heat/template_guide/hot_guide.html. </w:t>
                    </w:r>
                  </w:p>
                </w:tc>
              </w:tr>
              <w:tr w:rsidR="00D32513" w14:paraId="10DF5A1A" w14:textId="77777777">
                <w:trPr>
                  <w:divId w:val="741365562"/>
                  <w:tblCellSpacing w:w="15" w:type="dxa"/>
                </w:trPr>
                <w:tc>
                  <w:tcPr>
                    <w:tcW w:w="50" w:type="pct"/>
                    <w:hideMark/>
                  </w:tcPr>
                  <w:p w14:paraId="3830BCD9" w14:textId="77777777" w:rsidR="00D32513" w:rsidRDefault="00D32513">
                    <w:pPr>
                      <w:pStyle w:val="Bibliography"/>
                      <w:rPr>
                        <w:noProof/>
                      </w:rPr>
                    </w:pPr>
                    <w:r>
                      <w:rPr>
                        <w:noProof/>
                      </w:rPr>
                      <w:t xml:space="preserve">[6] </w:t>
                    </w:r>
                  </w:p>
                </w:tc>
                <w:tc>
                  <w:tcPr>
                    <w:tcW w:w="0" w:type="auto"/>
                    <w:hideMark/>
                  </w:tcPr>
                  <w:p w14:paraId="40C9982A" w14:textId="77777777" w:rsidR="00D32513" w:rsidRDefault="00D32513">
                    <w:pPr>
                      <w:pStyle w:val="Bibliography"/>
                      <w:rPr>
                        <w:noProof/>
                      </w:rPr>
                    </w:pPr>
                    <w:r>
                      <w:rPr>
                        <w:noProof/>
                      </w:rPr>
                      <w:t xml:space="preserve">Rundeck. Available: [Accessed 2016] http://rundeck.org. </w:t>
                    </w:r>
                  </w:p>
                </w:tc>
              </w:tr>
              <w:tr w:rsidR="00D32513" w14:paraId="0EF40CFB" w14:textId="77777777">
                <w:trPr>
                  <w:divId w:val="741365562"/>
                  <w:tblCellSpacing w:w="15" w:type="dxa"/>
                </w:trPr>
                <w:tc>
                  <w:tcPr>
                    <w:tcW w:w="50" w:type="pct"/>
                    <w:hideMark/>
                  </w:tcPr>
                  <w:p w14:paraId="63905EED" w14:textId="77777777" w:rsidR="00D32513" w:rsidRDefault="00D32513">
                    <w:pPr>
                      <w:pStyle w:val="Bibliography"/>
                      <w:rPr>
                        <w:noProof/>
                      </w:rPr>
                    </w:pPr>
                    <w:r>
                      <w:rPr>
                        <w:noProof/>
                      </w:rPr>
                      <w:t xml:space="preserve">[7] </w:t>
                    </w:r>
                  </w:p>
                </w:tc>
                <w:tc>
                  <w:tcPr>
                    <w:tcW w:w="0" w:type="auto"/>
                    <w:hideMark/>
                  </w:tcPr>
                  <w:p w14:paraId="34968EE1" w14:textId="77777777" w:rsidR="00D32513" w:rsidRDefault="00D32513">
                    <w:pPr>
                      <w:pStyle w:val="Bibliography"/>
                      <w:rPr>
                        <w:noProof/>
                      </w:rPr>
                    </w:pPr>
                    <w:r>
                      <w:rPr>
                        <w:noProof/>
                      </w:rPr>
                      <w:t xml:space="preserve">Saltstack. Available: [Accessed 2016] http://saltstack.com/. </w:t>
                    </w:r>
                  </w:p>
                </w:tc>
              </w:tr>
              <w:tr w:rsidR="00D32513" w14:paraId="5C066982" w14:textId="77777777">
                <w:trPr>
                  <w:divId w:val="741365562"/>
                  <w:tblCellSpacing w:w="15" w:type="dxa"/>
                </w:trPr>
                <w:tc>
                  <w:tcPr>
                    <w:tcW w:w="50" w:type="pct"/>
                    <w:hideMark/>
                  </w:tcPr>
                  <w:p w14:paraId="43A2B859" w14:textId="77777777" w:rsidR="00D32513" w:rsidRDefault="00D32513">
                    <w:pPr>
                      <w:pStyle w:val="Bibliography"/>
                      <w:rPr>
                        <w:noProof/>
                      </w:rPr>
                    </w:pPr>
                    <w:r>
                      <w:rPr>
                        <w:noProof/>
                      </w:rPr>
                      <w:t xml:space="preserve">[8] </w:t>
                    </w:r>
                  </w:p>
                </w:tc>
                <w:tc>
                  <w:tcPr>
                    <w:tcW w:w="0" w:type="auto"/>
                    <w:hideMark/>
                  </w:tcPr>
                  <w:p w14:paraId="54870CE4" w14:textId="77777777" w:rsidR="00D32513" w:rsidRDefault="00D32513">
                    <w:pPr>
                      <w:pStyle w:val="Bibliography"/>
                      <w:rPr>
                        <w:noProof/>
                      </w:rPr>
                    </w:pPr>
                    <w:r>
                      <w:rPr>
                        <w:noProof/>
                      </w:rPr>
                      <w:t xml:space="preserve">Zero MQ. Available: [Accessed 2016] http://zeromq.org/. </w:t>
                    </w:r>
                  </w:p>
                </w:tc>
              </w:tr>
              <w:tr w:rsidR="00D32513" w14:paraId="53F0AEF1" w14:textId="77777777">
                <w:trPr>
                  <w:divId w:val="741365562"/>
                  <w:tblCellSpacing w:w="15" w:type="dxa"/>
                </w:trPr>
                <w:tc>
                  <w:tcPr>
                    <w:tcW w:w="50" w:type="pct"/>
                    <w:hideMark/>
                  </w:tcPr>
                  <w:p w14:paraId="7D0A8287" w14:textId="77777777" w:rsidR="00D32513" w:rsidRDefault="00D32513">
                    <w:pPr>
                      <w:pStyle w:val="Bibliography"/>
                      <w:rPr>
                        <w:noProof/>
                      </w:rPr>
                    </w:pPr>
                    <w:r>
                      <w:rPr>
                        <w:noProof/>
                      </w:rPr>
                      <w:t xml:space="preserve">[9] </w:t>
                    </w:r>
                  </w:p>
                </w:tc>
                <w:tc>
                  <w:tcPr>
                    <w:tcW w:w="0" w:type="auto"/>
                    <w:hideMark/>
                  </w:tcPr>
                  <w:p w14:paraId="173E813D" w14:textId="77777777" w:rsidR="00D32513" w:rsidRDefault="00D32513">
                    <w:pPr>
                      <w:pStyle w:val="Bibliography"/>
                      <w:rPr>
                        <w:noProof/>
                      </w:rPr>
                    </w:pPr>
                    <w:r>
                      <w:rPr>
                        <w:noProof/>
                      </w:rPr>
                      <w:t xml:space="preserve">Deliverable D5.31 - Network Functions Implementation and Testing. T-NOVA Project. </w:t>
                    </w:r>
                  </w:p>
                </w:tc>
              </w:tr>
              <w:tr w:rsidR="00D32513" w14:paraId="12B14B60" w14:textId="77777777">
                <w:trPr>
                  <w:divId w:val="741365562"/>
                  <w:tblCellSpacing w:w="15" w:type="dxa"/>
                </w:trPr>
                <w:tc>
                  <w:tcPr>
                    <w:tcW w:w="50" w:type="pct"/>
                    <w:hideMark/>
                  </w:tcPr>
                  <w:p w14:paraId="53742CB7" w14:textId="77777777" w:rsidR="00D32513" w:rsidRDefault="00D32513">
                    <w:pPr>
                      <w:pStyle w:val="Bibliography"/>
                      <w:rPr>
                        <w:noProof/>
                      </w:rPr>
                    </w:pPr>
                    <w:r>
                      <w:rPr>
                        <w:noProof/>
                      </w:rPr>
                      <w:t xml:space="preserve">[10] </w:t>
                    </w:r>
                  </w:p>
                </w:tc>
                <w:tc>
                  <w:tcPr>
                    <w:tcW w:w="0" w:type="auto"/>
                    <w:hideMark/>
                  </w:tcPr>
                  <w:p w14:paraId="2AE4482A" w14:textId="77777777" w:rsidR="00D32513" w:rsidRDefault="00D32513">
                    <w:pPr>
                      <w:pStyle w:val="Bibliography"/>
                      <w:rPr>
                        <w:noProof/>
                      </w:rPr>
                    </w:pPr>
                    <w:r>
                      <w:rPr>
                        <w:noProof/>
                      </w:rPr>
                      <w:t xml:space="preserve">Bottle: Python Web Framework. Available: [Accessed 2016] http://bottlepy.org/docs/dev/index.html. </w:t>
                    </w:r>
                  </w:p>
                </w:tc>
              </w:tr>
              <w:tr w:rsidR="00D32513" w14:paraId="239F106D" w14:textId="77777777">
                <w:trPr>
                  <w:divId w:val="741365562"/>
                  <w:tblCellSpacing w:w="15" w:type="dxa"/>
                </w:trPr>
                <w:tc>
                  <w:tcPr>
                    <w:tcW w:w="50" w:type="pct"/>
                    <w:hideMark/>
                  </w:tcPr>
                  <w:p w14:paraId="36A56CBB" w14:textId="77777777" w:rsidR="00D32513" w:rsidRDefault="00D32513">
                    <w:pPr>
                      <w:pStyle w:val="Bibliography"/>
                      <w:rPr>
                        <w:noProof/>
                      </w:rPr>
                    </w:pPr>
                    <w:r>
                      <w:rPr>
                        <w:noProof/>
                      </w:rPr>
                      <w:t xml:space="preserve">[11] </w:t>
                    </w:r>
                  </w:p>
                </w:tc>
                <w:tc>
                  <w:tcPr>
                    <w:tcW w:w="0" w:type="auto"/>
                    <w:hideMark/>
                  </w:tcPr>
                  <w:p w14:paraId="03490706" w14:textId="77777777" w:rsidR="00D32513" w:rsidRDefault="00D32513">
                    <w:pPr>
                      <w:pStyle w:val="Bibliography"/>
                      <w:rPr>
                        <w:noProof/>
                      </w:rPr>
                    </w:pPr>
                    <w:r>
                      <w:rPr>
                        <w:noProof/>
                      </w:rPr>
                      <w:t xml:space="preserve">SQL Alchemy: The Database Toolkit for Python. Available: [Accessed 2016] http://www.sqlalchemy.org/. </w:t>
                    </w:r>
                  </w:p>
                </w:tc>
              </w:tr>
            </w:tbl>
            <w:p w14:paraId="2845F5A0" w14:textId="77777777" w:rsidR="00D32513" w:rsidRDefault="00D32513">
              <w:pPr>
                <w:divId w:val="741365562"/>
                <w:rPr>
                  <w:rFonts w:eastAsia="Times New Roman"/>
                  <w:noProof/>
                </w:rPr>
              </w:pPr>
            </w:p>
            <w:p w14:paraId="5FD04C46" w14:textId="77777777" w:rsidR="00E03CAA" w:rsidRDefault="001E5686" w:rsidP="008A08E5">
              <w:r>
                <w:rPr>
                  <w:b/>
                  <w:bCs/>
                  <w:noProof/>
                </w:rPr>
                <w:fldChar w:fldCharType="end"/>
              </w:r>
            </w:p>
          </w:sdtContent>
        </w:sdt>
      </w:sdtContent>
    </w:sdt>
    <w:p w14:paraId="550B0600" w14:textId="77777777" w:rsidR="001C19B6" w:rsidRDefault="008274C0" w:rsidP="00CB4CC7">
      <w:pPr>
        <w:pStyle w:val="Heading1"/>
      </w:pPr>
      <w:bookmarkStart w:id="71" w:name="_Toc447290066"/>
      <w:r>
        <w:rPr>
          <w:lang w:val="en-US"/>
        </w:rPr>
        <w:lastRenderedPageBreak/>
        <w:t>List of Acronyms</w:t>
      </w:r>
      <w:bookmarkEnd w:id="71"/>
    </w:p>
    <w:tbl>
      <w:tblPr>
        <w:tblStyle w:val="TableGrid"/>
        <w:tblW w:w="0" w:type="auto"/>
        <w:tblInd w:w="108" w:type="dxa"/>
        <w:tblLook w:val="04A0" w:firstRow="1" w:lastRow="0" w:firstColumn="1" w:lastColumn="0" w:noHBand="0" w:noVBand="1"/>
      </w:tblPr>
      <w:tblGrid>
        <w:gridCol w:w="2676"/>
        <w:gridCol w:w="5512"/>
      </w:tblGrid>
      <w:tr w:rsidR="007A5AA4" w14:paraId="03D736A5" w14:textId="77777777" w:rsidTr="007A5AA4">
        <w:tc>
          <w:tcPr>
            <w:tcW w:w="2732" w:type="dxa"/>
            <w:shd w:val="clear" w:color="auto" w:fill="B8CCE4" w:themeFill="accent1" w:themeFillTint="66"/>
          </w:tcPr>
          <w:p w14:paraId="22F20F69" w14:textId="77777777" w:rsidR="007A5AA4" w:rsidRPr="008274C0" w:rsidRDefault="008274C0" w:rsidP="00CB4CC7">
            <w:pPr>
              <w:spacing w:before="60" w:after="60"/>
              <w:rPr>
                <w:b/>
                <w:lang w:val="en-US"/>
              </w:rPr>
            </w:pPr>
            <w:r>
              <w:rPr>
                <w:b/>
                <w:lang w:val="en-US"/>
              </w:rPr>
              <w:t>Acronym</w:t>
            </w:r>
          </w:p>
        </w:tc>
        <w:tc>
          <w:tcPr>
            <w:tcW w:w="5632" w:type="dxa"/>
            <w:shd w:val="clear" w:color="auto" w:fill="B8CCE4" w:themeFill="accent1" w:themeFillTint="66"/>
          </w:tcPr>
          <w:p w14:paraId="3B45E7B7" w14:textId="77777777" w:rsidR="007A5AA4" w:rsidRPr="008274C0" w:rsidRDefault="008274C0" w:rsidP="00CB4CC7">
            <w:pPr>
              <w:spacing w:before="60" w:after="60"/>
              <w:rPr>
                <w:b/>
                <w:lang w:val="en-US"/>
              </w:rPr>
            </w:pPr>
            <w:r>
              <w:rPr>
                <w:b/>
                <w:lang w:val="en-US"/>
              </w:rPr>
              <w:t>Explanation</w:t>
            </w:r>
          </w:p>
        </w:tc>
      </w:tr>
      <w:tr w:rsidR="007A5AA4" w14:paraId="70A98098" w14:textId="77777777" w:rsidTr="007A5AA4">
        <w:tc>
          <w:tcPr>
            <w:tcW w:w="2732" w:type="dxa"/>
          </w:tcPr>
          <w:p w14:paraId="7257FF47" w14:textId="254330F4" w:rsidR="007A5AA4" w:rsidRPr="008274C0" w:rsidRDefault="00DB35E1" w:rsidP="00CB4CC7">
            <w:pPr>
              <w:spacing w:before="60" w:after="60"/>
              <w:rPr>
                <w:lang w:val="en-US"/>
              </w:rPr>
            </w:pPr>
            <w:r>
              <w:rPr>
                <w:lang w:val="en-US"/>
              </w:rPr>
              <w:t>API</w:t>
            </w:r>
          </w:p>
        </w:tc>
        <w:tc>
          <w:tcPr>
            <w:tcW w:w="5632" w:type="dxa"/>
          </w:tcPr>
          <w:p w14:paraId="34E92E7F" w14:textId="1DB9BF0F" w:rsidR="00FF4BA8" w:rsidRPr="008274C0" w:rsidRDefault="005A52E5" w:rsidP="00CB4CC7">
            <w:pPr>
              <w:spacing w:before="60" w:after="60"/>
              <w:rPr>
                <w:lang w:val="en-US"/>
              </w:rPr>
            </w:pPr>
            <w:r>
              <w:rPr>
                <w:lang w:val="en-US"/>
              </w:rPr>
              <w:t>Application Programming Interface</w:t>
            </w:r>
          </w:p>
        </w:tc>
      </w:tr>
      <w:tr w:rsidR="007A5AA4" w14:paraId="7E4A83F5" w14:textId="77777777" w:rsidTr="007A5AA4">
        <w:tc>
          <w:tcPr>
            <w:tcW w:w="2732" w:type="dxa"/>
          </w:tcPr>
          <w:p w14:paraId="31B74BD8" w14:textId="79E361AF" w:rsidR="007A5AA4" w:rsidRPr="008274C0" w:rsidRDefault="00DB35E1" w:rsidP="00CB4CC7">
            <w:pPr>
              <w:spacing w:before="60" w:after="60"/>
              <w:rPr>
                <w:lang w:val="en-US"/>
              </w:rPr>
            </w:pPr>
            <w:r>
              <w:rPr>
                <w:lang w:val="en-US"/>
              </w:rPr>
              <w:t>AWS</w:t>
            </w:r>
          </w:p>
        </w:tc>
        <w:tc>
          <w:tcPr>
            <w:tcW w:w="5632" w:type="dxa"/>
          </w:tcPr>
          <w:p w14:paraId="5FE5646D" w14:textId="23278278" w:rsidR="007A5AA4" w:rsidRPr="008274C0" w:rsidRDefault="005A52E5" w:rsidP="00CB4CC7">
            <w:pPr>
              <w:spacing w:before="60" w:after="60"/>
              <w:rPr>
                <w:lang w:val="en-US"/>
              </w:rPr>
            </w:pPr>
            <w:r>
              <w:rPr>
                <w:lang w:val="en-US"/>
              </w:rPr>
              <w:t>Amazon Web Services</w:t>
            </w:r>
          </w:p>
        </w:tc>
      </w:tr>
      <w:tr w:rsidR="005A52E5" w14:paraId="5665C2E1" w14:textId="77777777" w:rsidTr="007A5AA4">
        <w:tc>
          <w:tcPr>
            <w:tcW w:w="2732" w:type="dxa"/>
          </w:tcPr>
          <w:p w14:paraId="542FC1E5" w14:textId="63139695" w:rsidR="005A52E5" w:rsidRDefault="005A52E5" w:rsidP="005A52E5">
            <w:pPr>
              <w:spacing w:before="60" w:after="60"/>
              <w:rPr>
                <w:lang w:val="en-US"/>
              </w:rPr>
            </w:pPr>
            <w:r>
              <w:rPr>
                <w:lang w:val="en-US"/>
              </w:rPr>
              <w:t>CPU</w:t>
            </w:r>
          </w:p>
        </w:tc>
        <w:tc>
          <w:tcPr>
            <w:tcW w:w="5632" w:type="dxa"/>
          </w:tcPr>
          <w:p w14:paraId="472E4DA6" w14:textId="2C853679" w:rsidR="005A52E5" w:rsidRDefault="005A52E5" w:rsidP="005A52E5">
            <w:pPr>
              <w:spacing w:before="60" w:after="60"/>
              <w:rPr>
                <w:lang w:val="en-US"/>
              </w:rPr>
            </w:pPr>
            <w:r>
              <w:rPr>
                <w:lang w:val="en-US"/>
              </w:rPr>
              <w:t>Central Processing Unit</w:t>
            </w:r>
          </w:p>
        </w:tc>
      </w:tr>
      <w:tr w:rsidR="005A52E5" w14:paraId="4E7CE74D" w14:textId="77777777" w:rsidTr="007A5AA4">
        <w:tc>
          <w:tcPr>
            <w:tcW w:w="2732" w:type="dxa"/>
          </w:tcPr>
          <w:p w14:paraId="5239283D" w14:textId="5B75475E" w:rsidR="005A52E5" w:rsidRDefault="005A52E5" w:rsidP="005A52E5">
            <w:pPr>
              <w:spacing w:before="60" w:after="60"/>
              <w:rPr>
                <w:lang w:val="en-US"/>
              </w:rPr>
            </w:pPr>
            <w:r>
              <w:rPr>
                <w:lang w:val="en-US"/>
              </w:rPr>
              <w:t>DB</w:t>
            </w:r>
          </w:p>
        </w:tc>
        <w:tc>
          <w:tcPr>
            <w:tcW w:w="5632" w:type="dxa"/>
          </w:tcPr>
          <w:p w14:paraId="75C98193" w14:textId="3F97F203" w:rsidR="005A52E5" w:rsidRDefault="00C1535C" w:rsidP="005A52E5">
            <w:pPr>
              <w:spacing w:before="60" w:after="60"/>
              <w:rPr>
                <w:lang w:val="en-US"/>
              </w:rPr>
            </w:pPr>
            <w:r>
              <w:rPr>
                <w:lang w:val="en-US"/>
              </w:rPr>
              <w:t>Database</w:t>
            </w:r>
          </w:p>
        </w:tc>
      </w:tr>
      <w:tr w:rsidR="005A52E5" w14:paraId="3039AC81" w14:textId="77777777" w:rsidTr="007A5AA4">
        <w:tc>
          <w:tcPr>
            <w:tcW w:w="2732" w:type="dxa"/>
          </w:tcPr>
          <w:p w14:paraId="05F97BD2" w14:textId="3D3FB632" w:rsidR="005A52E5" w:rsidRDefault="005A52E5" w:rsidP="005A52E5">
            <w:pPr>
              <w:spacing w:before="60" w:after="60"/>
              <w:rPr>
                <w:lang w:val="en-US"/>
              </w:rPr>
            </w:pPr>
            <w:proofErr w:type="spellStart"/>
            <w:r>
              <w:rPr>
                <w:lang w:val="en-US"/>
              </w:rPr>
              <w:t>DevOps</w:t>
            </w:r>
            <w:proofErr w:type="spellEnd"/>
          </w:p>
        </w:tc>
        <w:tc>
          <w:tcPr>
            <w:tcW w:w="5632" w:type="dxa"/>
          </w:tcPr>
          <w:p w14:paraId="4F0FE7BA" w14:textId="432C2073" w:rsidR="005A52E5" w:rsidRDefault="00C1535C" w:rsidP="005A52E5">
            <w:pPr>
              <w:spacing w:before="60" w:after="60"/>
              <w:rPr>
                <w:lang w:val="en-US"/>
              </w:rPr>
            </w:pPr>
            <w:r>
              <w:rPr>
                <w:lang w:val="en-US"/>
              </w:rPr>
              <w:t>Development and Operations</w:t>
            </w:r>
          </w:p>
        </w:tc>
      </w:tr>
      <w:tr w:rsidR="005A52E5" w14:paraId="1AD85B5E" w14:textId="77777777" w:rsidTr="007A5AA4">
        <w:tc>
          <w:tcPr>
            <w:tcW w:w="2732" w:type="dxa"/>
          </w:tcPr>
          <w:p w14:paraId="1BCB01D7" w14:textId="503D6152" w:rsidR="005A52E5" w:rsidRDefault="005A52E5" w:rsidP="005A52E5">
            <w:pPr>
              <w:spacing w:before="60" w:after="60"/>
              <w:rPr>
                <w:lang w:val="en-US"/>
              </w:rPr>
            </w:pPr>
            <w:r>
              <w:rPr>
                <w:lang w:val="en-US"/>
              </w:rPr>
              <w:t>DNS</w:t>
            </w:r>
          </w:p>
        </w:tc>
        <w:tc>
          <w:tcPr>
            <w:tcW w:w="5632" w:type="dxa"/>
          </w:tcPr>
          <w:p w14:paraId="561265CD" w14:textId="0EE5C0EF" w:rsidR="005A52E5" w:rsidRDefault="00C1535C" w:rsidP="005A52E5">
            <w:pPr>
              <w:spacing w:before="60" w:after="60"/>
              <w:rPr>
                <w:lang w:val="en-US"/>
              </w:rPr>
            </w:pPr>
            <w:r>
              <w:rPr>
                <w:lang w:val="en-US"/>
              </w:rPr>
              <w:t>Domain Name System</w:t>
            </w:r>
          </w:p>
        </w:tc>
      </w:tr>
      <w:tr w:rsidR="005A52E5" w14:paraId="3E27BED1" w14:textId="77777777" w:rsidTr="007A5AA4">
        <w:tc>
          <w:tcPr>
            <w:tcW w:w="2732" w:type="dxa"/>
          </w:tcPr>
          <w:p w14:paraId="2E9D9D67" w14:textId="5DCB79BA" w:rsidR="005A52E5" w:rsidRDefault="005A52E5" w:rsidP="005A52E5">
            <w:pPr>
              <w:spacing w:before="60" w:after="60"/>
              <w:rPr>
                <w:lang w:val="en-US"/>
              </w:rPr>
            </w:pPr>
            <w:r>
              <w:rPr>
                <w:lang w:val="en-US"/>
              </w:rPr>
              <w:t>ETSI</w:t>
            </w:r>
          </w:p>
        </w:tc>
        <w:tc>
          <w:tcPr>
            <w:tcW w:w="5632" w:type="dxa"/>
          </w:tcPr>
          <w:p w14:paraId="6FAC4032" w14:textId="3459BED1" w:rsidR="005A52E5" w:rsidRDefault="00C1535C" w:rsidP="005A52E5">
            <w:pPr>
              <w:spacing w:before="60" w:after="60"/>
              <w:rPr>
                <w:lang w:val="en-US"/>
              </w:rPr>
            </w:pPr>
            <w:r>
              <w:rPr>
                <w:lang w:val="en-US"/>
              </w:rPr>
              <w:t>European Telecommunications Standards Institute</w:t>
            </w:r>
          </w:p>
        </w:tc>
      </w:tr>
      <w:tr w:rsidR="005A52E5" w14:paraId="0F44E8DC" w14:textId="77777777" w:rsidTr="007A5AA4">
        <w:tc>
          <w:tcPr>
            <w:tcW w:w="2732" w:type="dxa"/>
          </w:tcPr>
          <w:p w14:paraId="058104E7" w14:textId="2C1DD9A8" w:rsidR="005A52E5" w:rsidRDefault="005A52E5" w:rsidP="005A52E5">
            <w:pPr>
              <w:spacing w:before="60" w:after="60"/>
              <w:rPr>
                <w:lang w:val="en-US"/>
              </w:rPr>
            </w:pPr>
            <w:r>
              <w:rPr>
                <w:lang w:val="en-US"/>
              </w:rPr>
              <w:t>GPU</w:t>
            </w:r>
          </w:p>
        </w:tc>
        <w:tc>
          <w:tcPr>
            <w:tcW w:w="5632" w:type="dxa"/>
          </w:tcPr>
          <w:p w14:paraId="41A5C35F" w14:textId="71FA19EF" w:rsidR="005A52E5" w:rsidRDefault="00C1535C" w:rsidP="005A52E5">
            <w:pPr>
              <w:spacing w:before="60" w:after="60"/>
              <w:rPr>
                <w:lang w:val="en-US"/>
              </w:rPr>
            </w:pPr>
            <w:r>
              <w:rPr>
                <w:lang w:val="en-US"/>
              </w:rPr>
              <w:t>Graphics Processing Unit</w:t>
            </w:r>
          </w:p>
        </w:tc>
      </w:tr>
      <w:tr w:rsidR="005A52E5" w14:paraId="209C3662" w14:textId="77777777" w:rsidTr="007A5AA4">
        <w:tc>
          <w:tcPr>
            <w:tcW w:w="2732" w:type="dxa"/>
          </w:tcPr>
          <w:p w14:paraId="652C1E27" w14:textId="3058CDC1" w:rsidR="005A52E5" w:rsidRDefault="005A52E5" w:rsidP="005A52E5">
            <w:pPr>
              <w:spacing w:before="60" w:after="60"/>
              <w:rPr>
                <w:lang w:val="en-US"/>
              </w:rPr>
            </w:pPr>
            <w:r>
              <w:rPr>
                <w:lang w:val="en-US"/>
              </w:rPr>
              <w:t>HOT</w:t>
            </w:r>
          </w:p>
        </w:tc>
        <w:tc>
          <w:tcPr>
            <w:tcW w:w="5632" w:type="dxa"/>
          </w:tcPr>
          <w:p w14:paraId="688DBD18" w14:textId="22B1B3F3" w:rsidR="005A52E5" w:rsidRDefault="00C1535C" w:rsidP="005A52E5">
            <w:pPr>
              <w:spacing w:before="60" w:after="60"/>
              <w:rPr>
                <w:lang w:val="en-US"/>
              </w:rPr>
            </w:pPr>
            <w:r>
              <w:rPr>
                <w:lang w:val="en-US"/>
              </w:rPr>
              <w:t>HEAT Orchestration Template</w:t>
            </w:r>
          </w:p>
        </w:tc>
      </w:tr>
      <w:tr w:rsidR="005A52E5" w14:paraId="7B520CF8" w14:textId="77777777" w:rsidTr="007A5AA4">
        <w:tc>
          <w:tcPr>
            <w:tcW w:w="2732" w:type="dxa"/>
          </w:tcPr>
          <w:p w14:paraId="7656A5FB" w14:textId="59DA33B6" w:rsidR="005A52E5" w:rsidRDefault="005A52E5" w:rsidP="005A52E5">
            <w:pPr>
              <w:spacing w:before="60" w:after="60"/>
              <w:rPr>
                <w:lang w:val="en-US"/>
              </w:rPr>
            </w:pPr>
            <w:r>
              <w:rPr>
                <w:lang w:val="en-US"/>
              </w:rPr>
              <w:t>HTTP</w:t>
            </w:r>
          </w:p>
        </w:tc>
        <w:tc>
          <w:tcPr>
            <w:tcW w:w="5632" w:type="dxa"/>
          </w:tcPr>
          <w:p w14:paraId="752A858B" w14:textId="16514460" w:rsidR="005A52E5" w:rsidRDefault="00C1535C" w:rsidP="005A52E5">
            <w:pPr>
              <w:spacing w:before="60" w:after="60"/>
              <w:rPr>
                <w:lang w:val="en-US"/>
              </w:rPr>
            </w:pPr>
            <w:r>
              <w:rPr>
                <w:lang w:val="en-US"/>
              </w:rPr>
              <w:t>Hypertext Transfer Protocol</w:t>
            </w:r>
          </w:p>
        </w:tc>
      </w:tr>
      <w:tr w:rsidR="005A52E5" w14:paraId="24DD382B" w14:textId="77777777" w:rsidTr="007A5AA4">
        <w:tc>
          <w:tcPr>
            <w:tcW w:w="2732" w:type="dxa"/>
          </w:tcPr>
          <w:p w14:paraId="10AEB6F3" w14:textId="22FEBBB7" w:rsidR="005A52E5" w:rsidRDefault="005A52E5" w:rsidP="005A52E5">
            <w:pPr>
              <w:spacing w:before="60" w:after="60"/>
              <w:rPr>
                <w:lang w:val="en-US"/>
              </w:rPr>
            </w:pPr>
            <w:proofErr w:type="spellStart"/>
            <w:r>
              <w:rPr>
                <w:lang w:val="en-US"/>
              </w:rPr>
              <w:t>IaaS</w:t>
            </w:r>
            <w:proofErr w:type="spellEnd"/>
          </w:p>
        </w:tc>
        <w:tc>
          <w:tcPr>
            <w:tcW w:w="5632" w:type="dxa"/>
          </w:tcPr>
          <w:p w14:paraId="19AD3529" w14:textId="46B8DB36" w:rsidR="005A52E5" w:rsidRDefault="00C1535C" w:rsidP="005A52E5">
            <w:pPr>
              <w:spacing w:before="60" w:after="60"/>
              <w:rPr>
                <w:lang w:val="en-US"/>
              </w:rPr>
            </w:pPr>
            <w:r>
              <w:rPr>
                <w:lang w:val="en-US"/>
              </w:rPr>
              <w:t>Infrastructure-as-a-Service</w:t>
            </w:r>
          </w:p>
        </w:tc>
      </w:tr>
      <w:tr w:rsidR="005A52E5" w14:paraId="766DA0A6" w14:textId="77777777" w:rsidTr="007A5AA4">
        <w:tc>
          <w:tcPr>
            <w:tcW w:w="2732" w:type="dxa"/>
          </w:tcPr>
          <w:p w14:paraId="7322B5CA" w14:textId="217412DB" w:rsidR="005A52E5" w:rsidRDefault="005A52E5" w:rsidP="005A52E5">
            <w:pPr>
              <w:spacing w:before="60" w:after="60"/>
              <w:rPr>
                <w:lang w:val="en-US"/>
              </w:rPr>
            </w:pPr>
            <w:r>
              <w:rPr>
                <w:lang w:val="en-US"/>
              </w:rPr>
              <w:t>IMS</w:t>
            </w:r>
          </w:p>
        </w:tc>
        <w:tc>
          <w:tcPr>
            <w:tcW w:w="5632" w:type="dxa"/>
          </w:tcPr>
          <w:p w14:paraId="15A502EB" w14:textId="3CBE7345" w:rsidR="005A52E5" w:rsidRDefault="00C1535C" w:rsidP="005A52E5">
            <w:pPr>
              <w:spacing w:before="60" w:after="60"/>
              <w:rPr>
                <w:lang w:val="en-US"/>
              </w:rPr>
            </w:pPr>
            <w:r>
              <w:rPr>
                <w:lang w:val="en-US"/>
              </w:rPr>
              <w:t>IP Multimedia Subsystem</w:t>
            </w:r>
          </w:p>
        </w:tc>
      </w:tr>
      <w:tr w:rsidR="005A52E5" w14:paraId="5AA4EB8B" w14:textId="77777777" w:rsidTr="007A5AA4">
        <w:tc>
          <w:tcPr>
            <w:tcW w:w="2732" w:type="dxa"/>
          </w:tcPr>
          <w:p w14:paraId="214A303A" w14:textId="7D0417F3" w:rsidR="005A52E5" w:rsidRDefault="005A52E5" w:rsidP="005A52E5">
            <w:pPr>
              <w:spacing w:before="60" w:after="60"/>
              <w:rPr>
                <w:lang w:val="en-US"/>
              </w:rPr>
            </w:pPr>
            <w:r>
              <w:rPr>
                <w:lang w:val="en-US"/>
              </w:rPr>
              <w:t>IP</w:t>
            </w:r>
          </w:p>
        </w:tc>
        <w:tc>
          <w:tcPr>
            <w:tcW w:w="5632" w:type="dxa"/>
          </w:tcPr>
          <w:p w14:paraId="3628E9FA" w14:textId="7158F0EF" w:rsidR="005A52E5" w:rsidRDefault="00C1535C" w:rsidP="005A52E5">
            <w:pPr>
              <w:spacing w:before="60" w:after="60"/>
              <w:rPr>
                <w:lang w:val="en-US"/>
              </w:rPr>
            </w:pPr>
            <w:r>
              <w:rPr>
                <w:lang w:val="en-US"/>
              </w:rPr>
              <w:t>Internet Protocol</w:t>
            </w:r>
          </w:p>
        </w:tc>
      </w:tr>
      <w:tr w:rsidR="005A52E5" w14:paraId="206C3618" w14:textId="77777777" w:rsidTr="007A5AA4">
        <w:tc>
          <w:tcPr>
            <w:tcW w:w="2732" w:type="dxa"/>
          </w:tcPr>
          <w:p w14:paraId="245EC488" w14:textId="2117AE8E" w:rsidR="005A52E5" w:rsidRDefault="005A52E5" w:rsidP="005A52E5">
            <w:pPr>
              <w:spacing w:before="60" w:after="60"/>
              <w:rPr>
                <w:lang w:val="en-US"/>
              </w:rPr>
            </w:pPr>
            <w:r>
              <w:rPr>
                <w:lang w:val="en-US"/>
              </w:rPr>
              <w:t>JSON</w:t>
            </w:r>
          </w:p>
        </w:tc>
        <w:tc>
          <w:tcPr>
            <w:tcW w:w="5632" w:type="dxa"/>
          </w:tcPr>
          <w:p w14:paraId="62A649DB" w14:textId="72390245" w:rsidR="005A52E5" w:rsidRDefault="00C1535C" w:rsidP="005A52E5">
            <w:pPr>
              <w:spacing w:before="60" w:after="60"/>
              <w:rPr>
                <w:lang w:val="en-US"/>
              </w:rPr>
            </w:pPr>
            <w:r>
              <w:rPr>
                <w:lang w:val="en-US"/>
              </w:rPr>
              <w:t>JavaScript Object Notation</w:t>
            </w:r>
          </w:p>
        </w:tc>
      </w:tr>
      <w:tr w:rsidR="005A52E5" w14:paraId="0D05FDB8" w14:textId="77777777" w:rsidTr="007A5AA4">
        <w:tc>
          <w:tcPr>
            <w:tcW w:w="2732" w:type="dxa"/>
          </w:tcPr>
          <w:p w14:paraId="24D3AD14" w14:textId="24903902" w:rsidR="005A52E5" w:rsidRDefault="005A52E5" w:rsidP="005A52E5">
            <w:pPr>
              <w:spacing w:before="60" w:after="60"/>
              <w:rPr>
                <w:lang w:val="en-US"/>
              </w:rPr>
            </w:pPr>
            <w:proofErr w:type="spellStart"/>
            <w:r>
              <w:rPr>
                <w:lang w:val="en-US"/>
              </w:rPr>
              <w:t>mAPI</w:t>
            </w:r>
            <w:proofErr w:type="spellEnd"/>
          </w:p>
        </w:tc>
        <w:tc>
          <w:tcPr>
            <w:tcW w:w="5632" w:type="dxa"/>
          </w:tcPr>
          <w:p w14:paraId="67A3ABE2" w14:textId="742180FF" w:rsidR="005A52E5" w:rsidRDefault="00C1535C" w:rsidP="005A52E5">
            <w:pPr>
              <w:spacing w:before="60" w:after="60"/>
              <w:rPr>
                <w:lang w:val="en-US"/>
              </w:rPr>
            </w:pPr>
            <w:r>
              <w:rPr>
                <w:lang w:val="en-US"/>
              </w:rPr>
              <w:t xml:space="preserve">Middleware API </w:t>
            </w:r>
          </w:p>
        </w:tc>
      </w:tr>
      <w:tr w:rsidR="005A52E5" w14:paraId="5C7399E2" w14:textId="77777777" w:rsidTr="007A5AA4">
        <w:tc>
          <w:tcPr>
            <w:tcW w:w="2732" w:type="dxa"/>
          </w:tcPr>
          <w:p w14:paraId="3DC10C2F" w14:textId="4BE7B6C7" w:rsidR="005A52E5" w:rsidRDefault="005A52E5" w:rsidP="005A52E5">
            <w:pPr>
              <w:spacing w:before="60" w:after="60"/>
              <w:rPr>
                <w:lang w:val="en-US"/>
              </w:rPr>
            </w:pPr>
            <w:r>
              <w:rPr>
                <w:lang w:val="en-US"/>
              </w:rPr>
              <w:t>MRF</w:t>
            </w:r>
          </w:p>
        </w:tc>
        <w:tc>
          <w:tcPr>
            <w:tcW w:w="5632" w:type="dxa"/>
          </w:tcPr>
          <w:p w14:paraId="31FD4602" w14:textId="445EB411" w:rsidR="005A52E5" w:rsidRDefault="00C1535C" w:rsidP="005A52E5">
            <w:pPr>
              <w:spacing w:before="60" w:after="60"/>
              <w:rPr>
                <w:lang w:val="en-US"/>
              </w:rPr>
            </w:pPr>
            <w:r>
              <w:rPr>
                <w:lang w:val="en-US"/>
              </w:rPr>
              <w:t>Media Resource Function</w:t>
            </w:r>
          </w:p>
        </w:tc>
      </w:tr>
      <w:tr w:rsidR="005A52E5" w14:paraId="3561899A" w14:textId="77777777" w:rsidTr="007A5AA4">
        <w:tc>
          <w:tcPr>
            <w:tcW w:w="2732" w:type="dxa"/>
          </w:tcPr>
          <w:p w14:paraId="1A2DA8D5" w14:textId="135BBADA" w:rsidR="005A52E5" w:rsidRDefault="005A52E5" w:rsidP="005A52E5">
            <w:pPr>
              <w:spacing w:before="60" w:after="60"/>
              <w:rPr>
                <w:lang w:val="en-US"/>
              </w:rPr>
            </w:pPr>
            <w:r>
              <w:rPr>
                <w:lang w:val="en-US"/>
              </w:rPr>
              <w:t>NFV</w:t>
            </w:r>
          </w:p>
        </w:tc>
        <w:tc>
          <w:tcPr>
            <w:tcW w:w="5632" w:type="dxa"/>
          </w:tcPr>
          <w:p w14:paraId="64B2AB46" w14:textId="1E704879" w:rsidR="005A52E5" w:rsidRDefault="00C1535C" w:rsidP="005A52E5">
            <w:pPr>
              <w:spacing w:before="60" w:after="60"/>
              <w:rPr>
                <w:lang w:val="en-US"/>
              </w:rPr>
            </w:pPr>
            <w:r>
              <w:rPr>
                <w:lang w:val="en-US"/>
              </w:rPr>
              <w:t>Network Functions Virtualization</w:t>
            </w:r>
          </w:p>
        </w:tc>
      </w:tr>
      <w:tr w:rsidR="005A52E5" w14:paraId="28AFD682" w14:textId="77777777" w:rsidTr="007A5AA4">
        <w:tc>
          <w:tcPr>
            <w:tcW w:w="2732" w:type="dxa"/>
          </w:tcPr>
          <w:p w14:paraId="0F424757" w14:textId="411BE668" w:rsidR="005A52E5" w:rsidRDefault="005A52E5" w:rsidP="005A52E5">
            <w:pPr>
              <w:spacing w:before="60" w:after="60"/>
              <w:rPr>
                <w:lang w:val="en-US"/>
              </w:rPr>
            </w:pPr>
            <w:r>
              <w:rPr>
                <w:lang w:val="en-US"/>
              </w:rPr>
              <w:t>NS</w:t>
            </w:r>
          </w:p>
        </w:tc>
        <w:tc>
          <w:tcPr>
            <w:tcW w:w="5632" w:type="dxa"/>
          </w:tcPr>
          <w:p w14:paraId="7CB78D2C" w14:textId="54990214" w:rsidR="005A52E5" w:rsidRDefault="00C1535C" w:rsidP="005A52E5">
            <w:pPr>
              <w:spacing w:before="60" w:after="60"/>
              <w:rPr>
                <w:lang w:val="en-US"/>
              </w:rPr>
            </w:pPr>
            <w:r>
              <w:rPr>
                <w:lang w:val="en-US"/>
              </w:rPr>
              <w:t>Network Service</w:t>
            </w:r>
          </w:p>
        </w:tc>
      </w:tr>
      <w:tr w:rsidR="005A52E5" w14:paraId="028AEF79" w14:textId="77777777" w:rsidTr="007A5AA4">
        <w:tc>
          <w:tcPr>
            <w:tcW w:w="2732" w:type="dxa"/>
          </w:tcPr>
          <w:p w14:paraId="6E50E3DD" w14:textId="6662F9DF" w:rsidR="005A52E5" w:rsidRDefault="005A52E5" w:rsidP="005A52E5">
            <w:pPr>
              <w:spacing w:before="60" w:after="60"/>
              <w:rPr>
                <w:lang w:val="en-US"/>
              </w:rPr>
            </w:pPr>
            <w:r>
              <w:rPr>
                <w:lang w:val="en-US"/>
              </w:rPr>
              <w:t>OASIS</w:t>
            </w:r>
          </w:p>
        </w:tc>
        <w:tc>
          <w:tcPr>
            <w:tcW w:w="5632" w:type="dxa"/>
          </w:tcPr>
          <w:p w14:paraId="3042823B" w14:textId="7C8E3779" w:rsidR="005A52E5" w:rsidRDefault="00C1535C" w:rsidP="005A52E5">
            <w:pPr>
              <w:spacing w:before="60" w:after="60"/>
              <w:rPr>
                <w:lang w:val="en-US"/>
              </w:rPr>
            </w:pPr>
            <w:r>
              <w:rPr>
                <w:lang w:val="en-US"/>
              </w:rPr>
              <w:t>Organization for the Advancement of Structured Information Standards</w:t>
            </w:r>
          </w:p>
        </w:tc>
      </w:tr>
      <w:tr w:rsidR="005A52E5" w14:paraId="0125ABE1" w14:textId="77777777" w:rsidTr="007A5AA4">
        <w:tc>
          <w:tcPr>
            <w:tcW w:w="2732" w:type="dxa"/>
          </w:tcPr>
          <w:p w14:paraId="56162653" w14:textId="7E18D4E5" w:rsidR="005A52E5" w:rsidRDefault="005A52E5" w:rsidP="005A52E5">
            <w:pPr>
              <w:spacing w:before="60" w:after="60"/>
              <w:rPr>
                <w:lang w:val="en-US"/>
              </w:rPr>
            </w:pPr>
            <w:r>
              <w:rPr>
                <w:lang w:val="en-US"/>
              </w:rPr>
              <w:t>ORM</w:t>
            </w:r>
          </w:p>
        </w:tc>
        <w:tc>
          <w:tcPr>
            <w:tcW w:w="5632" w:type="dxa"/>
          </w:tcPr>
          <w:p w14:paraId="2AC921E2" w14:textId="76F307E0" w:rsidR="005A52E5" w:rsidRDefault="00C1535C" w:rsidP="005A52E5">
            <w:pPr>
              <w:spacing w:before="60" w:after="60"/>
              <w:rPr>
                <w:lang w:val="en-US"/>
              </w:rPr>
            </w:pPr>
            <w:r>
              <w:rPr>
                <w:lang w:val="en-US"/>
              </w:rPr>
              <w:t>Object-Relational Mapping</w:t>
            </w:r>
          </w:p>
        </w:tc>
      </w:tr>
      <w:tr w:rsidR="005A52E5" w14:paraId="129CBED7" w14:textId="77777777" w:rsidTr="007A5AA4">
        <w:tc>
          <w:tcPr>
            <w:tcW w:w="2732" w:type="dxa"/>
          </w:tcPr>
          <w:p w14:paraId="6D9C728A" w14:textId="2B2925EE" w:rsidR="005A52E5" w:rsidRDefault="005A52E5" w:rsidP="005A52E5">
            <w:pPr>
              <w:spacing w:before="60" w:after="60"/>
              <w:rPr>
                <w:lang w:val="en-US"/>
              </w:rPr>
            </w:pPr>
            <w:proofErr w:type="spellStart"/>
            <w:r>
              <w:rPr>
                <w:lang w:val="en-US"/>
              </w:rPr>
              <w:t>PXaaS</w:t>
            </w:r>
            <w:proofErr w:type="spellEnd"/>
          </w:p>
        </w:tc>
        <w:tc>
          <w:tcPr>
            <w:tcW w:w="5632" w:type="dxa"/>
          </w:tcPr>
          <w:p w14:paraId="25E30DFF" w14:textId="6482245E" w:rsidR="005A52E5" w:rsidRDefault="00C1535C" w:rsidP="005A52E5">
            <w:pPr>
              <w:spacing w:before="60" w:after="60"/>
              <w:rPr>
                <w:lang w:val="en-US"/>
              </w:rPr>
            </w:pPr>
            <w:r>
              <w:rPr>
                <w:lang w:val="en-US"/>
              </w:rPr>
              <w:t>Proxy-as-a-Service</w:t>
            </w:r>
          </w:p>
        </w:tc>
      </w:tr>
      <w:tr w:rsidR="005A52E5" w14:paraId="7EAAF63B" w14:textId="77777777" w:rsidTr="007A5AA4">
        <w:tc>
          <w:tcPr>
            <w:tcW w:w="2732" w:type="dxa"/>
          </w:tcPr>
          <w:p w14:paraId="23DDFE31" w14:textId="64A0DDC5" w:rsidR="005A52E5" w:rsidRDefault="005A52E5" w:rsidP="005A52E5">
            <w:pPr>
              <w:spacing w:before="60" w:after="60"/>
              <w:rPr>
                <w:lang w:val="en-US"/>
              </w:rPr>
            </w:pPr>
            <w:r>
              <w:rPr>
                <w:lang w:val="en-US"/>
              </w:rPr>
              <w:t>REST</w:t>
            </w:r>
          </w:p>
        </w:tc>
        <w:tc>
          <w:tcPr>
            <w:tcW w:w="5632" w:type="dxa"/>
          </w:tcPr>
          <w:p w14:paraId="166D6AE8" w14:textId="6FBA1E0F" w:rsidR="005A52E5" w:rsidRDefault="00C1535C" w:rsidP="005A52E5">
            <w:pPr>
              <w:spacing w:before="60" w:after="60"/>
              <w:rPr>
                <w:lang w:val="en-US"/>
              </w:rPr>
            </w:pPr>
            <w:r>
              <w:rPr>
                <w:lang w:val="en-US"/>
              </w:rPr>
              <w:t>Representational State Transfer</w:t>
            </w:r>
          </w:p>
        </w:tc>
      </w:tr>
      <w:tr w:rsidR="005A52E5" w14:paraId="5BB81718" w14:textId="77777777" w:rsidTr="007A5AA4">
        <w:tc>
          <w:tcPr>
            <w:tcW w:w="2732" w:type="dxa"/>
          </w:tcPr>
          <w:p w14:paraId="3A89D2CE" w14:textId="0A68C542" w:rsidR="005A52E5" w:rsidRDefault="005A52E5" w:rsidP="005A52E5">
            <w:pPr>
              <w:spacing w:before="60" w:after="60"/>
              <w:rPr>
                <w:lang w:val="en-US"/>
              </w:rPr>
            </w:pPr>
            <w:r>
              <w:rPr>
                <w:lang w:val="en-US"/>
              </w:rPr>
              <w:t>SQL</w:t>
            </w:r>
          </w:p>
        </w:tc>
        <w:tc>
          <w:tcPr>
            <w:tcW w:w="5632" w:type="dxa"/>
          </w:tcPr>
          <w:p w14:paraId="54690380" w14:textId="52202593" w:rsidR="005A52E5" w:rsidRDefault="00C1535C" w:rsidP="005A52E5">
            <w:pPr>
              <w:spacing w:before="60" w:after="60"/>
              <w:rPr>
                <w:lang w:val="en-US"/>
              </w:rPr>
            </w:pPr>
            <w:r>
              <w:rPr>
                <w:lang w:val="en-US"/>
              </w:rPr>
              <w:t>Structured Query Language</w:t>
            </w:r>
          </w:p>
        </w:tc>
      </w:tr>
      <w:tr w:rsidR="005A52E5" w14:paraId="460BDCA8" w14:textId="77777777" w:rsidTr="007A5AA4">
        <w:tc>
          <w:tcPr>
            <w:tcW w:w="2732" w:type="dxa"/>
          </w:tcPr>
          <w:p w14:paraId="772C59FE" w14:textId="70641DA9" w:rsidR="005A52E5" w:rsidRDefault="005A52E5" w:rsidP="005A52E5">
            <w:pPr>
              <w:spacing w:before="60" w:after="60"/>
              <w:rPr>
                <w:lang w:val="en-US"/>
              </w:rPr>
            </w:pPr>
            <w:r>
              <w:rPr>
                <w:lang w:val="en-US"/>
              </w:rPr>
              <w:t>SSH</w:t>
            </w:r>
          </w:p>
        </w:tc>
        <w:tc>
          <w:tcPr>
            <w:tcW w:w="5632" w:type="dxa"/>
          </w:tcPr>
          <w:p w14:paraId="7B855B48" w14:textId="364E699F" w:rsidR="005A52E5" w:rsidRDefault="00C1535C" w:rsidP="005A52E5">
            <w:pPr>
              <w:spacing w:before="60" w:after="60"/>
              <w:rPr>
                <w:lang w:val="en-US"/>
              </w:rPr>
            </w:pPr>
            <w:r>
              <w:rPr>
                <w:lang w:val="en-US"/>
              </w:rPr>
              <w:t>Secure Shell</w:t>
            </w:r>
          </w:p>
        </w:tc>
      </w:tr>
      <w:tr w:rsidR="005A52E5" w14:paraId="7AB024D0" w14:textId="77777777" w:rsidTr="007A5AA4">
        <w:tc>
          <w:tcPr>
            <w:tcW w:w="2732" w:type="dxa"/>
          </w:tcPr>
          <w:p w14:paraId="6C708D35" w14:textId="4BD2CE6F" w:rsidR="005A52E5" w:rsidRDefault="005A52E5" w:rsidP="005A52E5">
            <w:pPr>
              <w:spacing w:before="60" w:after="60"/>
              <w:rPr>
                <w:lang w:val="en-US"/>
              </w:rPr>
            </w:pPr>
            <w:r>
              <w:rPr>
                <w:lang w:val="en-US"/>
              </w:rPr>
              <w:t>STDERR</w:t>
            </w:r>
          </w:p>
        </w:tc>
        <w:tc>
          <w:tcPr>
            <w:tcW w:w="5632" w:type="dxa"/>
          </w:tcPr>
          <w:p w14:paraId="34E61B40" w14:textId="7936BDD8" w:rsidR="005A52E5" w:rsidRDefault="00C1535C" w:rsidP="005A52E5">
            <w:pPr>
              <w:spacing w:before="60" w:after="60"/>
              <w:rPr>
                <w:lang w:val="en-US"/>
              </w:rPr>
            </w:pPr>
            <w:r>
              <w:rPr>
                <w:lang w:val="en-US"/>
              </w:rPr>
              <w:t>Standard Error</w:t>
            </w:r>
          </w:p>
        </w:tc>
      </w:tr>
      <w:tr w:rsidR="005A52E5" w14:paraId="5D6BACC2" w14:textId="77777777" w:rsidTr="007A5AA4">
        <w:tc>
          <w:tcPr>
            <w:tcW w:w="2732" w:type="dxa"/>
          </w:tcPr>
          <w:p w14:paraId="242929FC" w14:textId="714663D8" w:rsidR="005A52E5" w:rsidRDefault="005A52E5" w:rsidP="005A52E5">
            <w:pPr>
              <w:spacing w:before="60" w:after="60"/>
              <w:rPr>
                <w:lang w:val="en-US"/>
              </w:rPr>
            </w:pPr>
            <w:r>
              <w:rPr>
                <w:lang w:val="en-US"/>
              </w:rPr>
              <w:t>STDOUT</w:t>
            </w:r>
          </w:p>
        </w:tc>
        <w:tc>
          <w:tcPr>
            <w:tcW w:w="5632" w:type="dxa"/>
          </w:tcPr>
          <w:p w14:paraId="5A3C7BF1" w14:textId="4C110626" w:rsidR="005A52E5" w:rsidRDefault="00C1535C" w:rsidP="005A52E5">
            <w:pPr>
              <w:spacing w:before="60" w:after="60"/>
              <w:rPr>
                <w:lang w:val="en-US"/>
              </w:rPr>
            </w:pPr>
            <w:r>
              <w:rPr>
                <w:lang w:val="en-US"/>
              </w:rPr>
              <w:t>Standard Output</w:t>
            </w:r>
          </w:p>
        </w:tc>
      </w:tr>
      <w:tr w:rsidR="005A52E5" w14:paraId="6E22A6A1" w14:textId="77777777" w:rsidTr="007A5AA4">
        <w:tc>
          <w:tcPr>
            <w:tcW w:w="2732" w:type="dxa"/>
          </w:tcPr>
          <w:p w14:paraId="30083CCA" w14:textId="34714869" w:rsidR="005A52E5" w:rsidRDefault="005A52E5" w:rsidP="005A52E5">
            <w:pPr>
              <w:spacing w:before="60" w:after="60"/>
              <w:rPr>
                <w:lang w:val="en-US"/>
              </w:rPr>
            </w:pPr>
            <w:r>
              <w:rPr>
                <w:lang w:val="en-US"/>
              </w:rPr>
              <w:t>TCP</w:t>
            </w:r>
          </w:p>
        </w:tc>
        <w:tc>
          <w:tcPr>
            <w:tcW w:w="5632" w:type="dxa"/>
          </w:tcPr>
          <w:p w14:paraId="4710E4B4" w14:textId="4425C050" w:rsidR="005A52E5" w:rsidRDefault="00C1535C" w:rsidP="005A52E5">
            <w:pPr>
              <w:spacing w:before="60" w:after="60"/>
              <w:rPr>
                <w:lang w:val="en-US"/>
              </w:rPr>
            </w:pPr>
            <w:r>
              <w:rPr>
                <w:lang w:val="en-US"/>
              </w:rPr>
              <w:t>Transmission Control Protocol</w:t>
            </w:r>
          </w:p>
        </w:tc>
      </w:tr>
      <w:tr w:rsidR="005A52E5" w14:paraId="2EC0A3C8" w14:textId="77777777" w:rsidTr="007A5AA4">
        <w:tc>
          <w:tcPr>
            <w:tcW w:w="2732" w:type="dxa"/>
          </w:tcPr>
          <w:p w14:paraId="0EC4D5E0" w14:textId="78F3B032" w:rsidR="005A52E5" w:rsidRDefault="005A52E5" w:rsidP="005A52E5">
            <w:pPr>
              <w:spacing w:before="60" w:after="60"/>
              <w:rPr>
                <w:lang w:val="en-US"/>
              </w:rPr>
            </w:pPr>
            <w:r>
              <w:rPr>
                <w:lang w:val="en-US"/>
              </w:rPr>
              <w:t>TOSCA</w:t>
            </w:r>
          </w:p>
        </w:tc>
        <w:tc>
          <w:tcPr>
            <w:tcW w:w="5632" w:type="dxa"/>
          </w:tcPr>
          <w:p w14:paraId="304DABB2" w14:textId="1AF0BE59" w:rsidR="005A52E5" w:rsidRDefault="00C1535C" w:rsidP="005A52E5">
            <w:pPr>
              <w:spacing w:before="60" w:after="60"/>
              <w:rPr>
                <w:lang w:val="en-US"/>
              </w:rPr>
            </w:pPr>
            <w:r>
              <w:rPr>
                <w:lang w:val="en-US"/>
              </w:rPr>
              <w:t>Topology and Orchestration Specification for Cloud Applications</w:t>
            </w:r>
          </w:p>
        </w:tc>
      </w:tr>
      <w:tr w:rsidR="005A52E5" w14:paraId="5CBDE695" w14:textId="77777777" w:rsidTr="007A5AA4">
        <w:tc>
          <w:tcPr>
            <w:tcW w:w="2732" w:type="dxa"/>
          </w:tcPr>
          <w:p w14:paraId="6AB50A74" w14:textId="37BB5604" w:rsidR="005A52E5" w:rsidRDefault="005A52E5" w:rsidP="005A52E5">
            <w:pPr>
              <w:spacing w:before="60" w:after="60"/>
              <w:rPr>
                <w:lang w:val="en-US"/>
              </w:rPr>
            </w:pPr>
            <w:r>
              <w:rPr>
                <w:lang w:val="en-US"/>
              </w:rPr>
              <w:lastRenderedPageBreak/>
              <w:t>UDP</w:t>
            </w:r>
          </w:p>
        </w:tc>
        <w:tc>
          <w:tcPr>
            <w:tcW w:w="5632" w:type="dxa"/>
          </w:tcPr>
          <w:p w14:paraId="3E5EFA87" w14:textId="774F951A" w:rsidR="005A52E5" w:rsidRDefault="00C1535C" w:rsidP="005A52E5">
            <w:pPr>
              <w:spacing w:before="60" w:after="60"/>
              <w:rPr>
                <w:lang w:val="en-US"/>
              </w:rPr>
            </w:pPr>
            <w:r>
              <w:rPr>
                <w:lang w:val="en-US"/>
              </w:rPr>
              <w:t>User Datagram Protocol</w:t>
            </w:r>
          </w:p>
        </w:tc>
      </w:tr>
      <w:tr w:rsidR="005A52E5" w14:paraId="4B020A7F" w14:textId="77777777" w:rsidTr="007A5AA4">
        <w:tc>
          <w:tcPr>
            <w:tcW w:w="2732" w:type="dxa"/>
          </w:tcPr>
          <w:p w14:paraId="59580D47" w14:textId="28DFA801" w:rsidR="005A52E5" w:rsidRDefault="005A52E5" w:rsidP="005A52E5">
            <w:pPr>
              <w:spacing w:before="60" w:after="60"/>
              <w:rPr>
                <w:lang w:val="en-US"/>
              </w:rPr>
            </w:pPr>
            <w:r>
              <w:rPr>
                <w:lang w:val="en-US"/>
              </w:rPr>
              <w:t>URI</w:t>
            </w:r>
          </w:p>
        </w:tc>
        <w:tc>
          <w:tcPr>
            <w:tcW w:w="5632" w:type="dxa"/>
          </w:tcPr>
          <w:p w14:paraId="22023D9A" w14:textId="4317F0B2" w:rsidR="005A52E5" w:rsidRDefault="00C1535C" w:rsidP="005A52E5">
            <w:pPr>
              <w:spacing w:before="60" w:after="60"/>
              <w:rPr>
                <w:lang w:val="en-US"/>
              </w:rPr>
            </w:pPr>
            <w:r>
              <w:rPr>
                <w:lang w:val="en-US"/>
              </w:rPr>
              <w:t>Uniform Resource Identifier</w:t>
            </w:r>
          </w:p>
        </w:tc>
      </w:tr>
      <w:tr w:rsidR="005A52E5" w14:paraId="7B21CC6D" w14:textId="77777777" w:rsidTr="007A5AA4">
        <w:tc>
          <w:tcPr>
            <w:tcW w:w="2732" w:type="dxa"/>
          </w:tcPr>
          <w:p w14:paraId="05CC5447" w14:textId="273CEBF5" w:rsidR="005A52E5" w:rsidRDefault="005A52E5" w:rsidP="005A52E5">
            <w:pPr>
              <w:spacing w:before="60" w:after="60"/>
              <w:rPr>
                <w:lang w:val="en-US"/>
              </w:rPr>
            </w:pPr>
            <w:r>
              <w:rPr>
                <w:lang w:val="en-US"/>
              </w:rPr>
              <w:t>URL</w:t>
            </w:r>
          </w:p>
        </w:tc>
        <w:tc>
          <w:tcPr>
            <w:tcW w:w="5632" w:type="dxa"/>
          </w:tcPr>
          <w:p w14:paraId="0AC9CF49" w14:textId="3DE2E0FD" w:rsidR="005A52E5" w:rsidRDefault="00C1535C" w:rsidP="005A52E5">
            <w:pPr>
              <w:spacing w:before="60" w:after="60"/>
              <w:rPr>
                <w:lang w:val="en-US"/>
              </w:rPr>
            </w:pPr>
            <w:r>
              <w:rPr>
                <w:lang w:val="en-US"/>
              </w:rPr>
              <w:t>Uniform Resource Locator</w:t>
            </w:r>
          </w:p>
        </w:tc>
      </w:tr>
      <w:tr w:rsidR="005A52E5" w14:paraId="38DEB979" w14:textId="77777777" w:rsidTr="007A5AA4">
        <w:tc>
          <w:tcPr>
            <w:tcW w:w="2732" w:type="dxa"/>
          </w:tcPr>
          <w:p w14:paraId="04F559DD" w14:textId="6734D551" w:rsidR="005A52E5" w:rsidRDefault="005A52E5" w:rsidP="005A52E5">
            <w:pPr>
              <w:spacing w:before="60" w:after="60"/>
              <w:rPr>
                <w:lang w:val="en-US"/>
              </w:rPr>
            </w:pPr>
            <w:r>
              <w:rPr>
                <w:lang w:val="en-US"/>
              </w:rPr>
              <w:t>VDU</w:t>
            </w:r>
          </w:p>
        </w:tc>
        <w:tc>
          <w:tcPr>
            <w:tcW w:w="5632" w:type="dxa"/>
          </w:tcPr>
          <w:p w14:paraId="538538BE" w14:textId="43DE1537" w:rsidR="005A52E5" w:rsidRDefault="00C1535C" w:rsidP="005A52E5">
            <w:pPr>
              <w:spacing w:before="60" w:after="60"/>
              <w:rPr>
                <w:lang w:val="en-US"/>
              </w:rPr>
            </w:pPr>
            <w:r>
              <w:rPr>
                <w:lang w:val="en-US"/>
              </w:rPr>
              <w:t>Virtualization Deployment Unit</w:t>
            </w:r>
          </w:p>
        </w:tc>
      </w:tr>
      <w:tr w:rsidR="005A52E5" w14:paraId="6E15665B" w14:textId="77777777" w:rsidTr="007A5AA4">
        <w:tc>
          <w:tcPr>
            <w:tcW w:w="2732" w:type="dxa"/>
          </w:tcPr>
          <w:p w14:paraId="1B4B5175" w14:textId="70E870EB" w:rsidR="005A52E5" w:rsidRDefault="005A52E5" w:rsidP="005A52E5">
            <w:pPr>
              <w:spacing w:before="60" w:after="60"/>
              <w:rPr>
                <w:lang w:val="en-US"/>
              </w:rPr>
            </w:pPr>
            <w:r>
              <w:rPr>
                <w:lang w:val="en-US"/>
              </w:rPr>
              <w:t>VIM</w:t>
            </w:r>
          </w:p>
        </w:tc>
        <w:tc>
          <w:tcPr>
            <w:tcW w:w="5632" w:type="dxa"/>
          </w:tcPr>
          <w:p w14:paraId="3380C514" w14:textId="7A871FD5" w:rsidR="005A52E5" w:rsidRDefault="00C1535C" w:rsidP="005A52E5">
            <w:pPr>
              <w:spacing w:before="60" w:after="60"/>
              <w:rPr>
                <w:lang w:val="en-US"/>
              </w:rPr>
            </w:pPr>
            <w:r>
              <w:rPr>
                <w:lang w:val="en-US"/>
              </w:rPr>
              <w:t>Virtual Infrastructure Manager</w:t>
            </w:r>
          </w:p>
        </w:tc>
      </w:tr>
      <w:tr w:rsidR="005A52E5" w14:paraId="48FD6A82" w14:textId="77777777" w:rsidTr="007A5AA4">
        <w:tc>
          <w:tcPr>
            <w:tcW w:w="2732" w:type="dxa"/>
          </w:tcPr>
          <w:p w14:paraId="04880CC9" w14:textId="2040E82D" w:rsidR="005A52E5" w:rsidRDefault="005A52E5" w:rsidP="005A52E5">
            <w:pPr>
              <w:spacing w:before="60" w:after="60"/>
              <w:rPr>
                <w:lang w:val="en-US"/>
              </w:rPr>
            </w:pPr>
            <w:r>
              <w:rPr>
                <w:lang w:val="en-US"/>
              </w:rPr>
              <w:t>VM</w:t>
            </w:r>
          </w:p>
        </w:tc>
        <w:tc>
          <w:tcPr>
            <w:tcW w:w="5632" w:type="dxa"/>
          </w:tcPr>
          <w:p w14:paraId="725F3191" w14:textId="2CDD2704" w:rsidR="005A52E5" w:rsidRDefault="00C1535C" w:rsidP="005A52E5">
            <w:pPr>
              <w:spacing w:before="60" w:after="60"/>
              <w:rPr>
                <w:lang w:val="en-US"/>
              </w:rPr>
            </w:pPr>
            <w:r>
              <w:rPr>
                <w:lang w:val="en-US"/>
              </w:rPr>
              <w:t>Virtual Machine</w:t>
            </w:r>
          </w:p>
        </w:tc>
      </w:tr>
      <w:tr w:rsidR="005A52E5" w14:paraId="59E6EB81" w14:textId="77777777" w:rsidTr="007A5AA4">
        <w:tc>
          <w:tcPr>
            <w:tcW w:w="2732" w:type="dxa"/>
          </w:tcPr>
          <w:p w14:paraId="29A718F7" w14:textId="7517C31D" w:rsidR="005A52E5" w:rsidRDefault="005A52E5" w:rsidP="005A52E5">
            <w:pPr>
              <w:spacing w:before="60" w:after="60"/>
              <w:rPr>
                <w:lang w:val="en-US"/>
              </w:rPr>
            </w:pPr>
            <w:r>
              <w:rPr>
                <w:lang w:val="en-US"/>
              </w:rPr>
              <w:t>VNF</w:t>
            </w:r>
          </w:p>
        </w:tc>
        <w:tc>
          <w:tcPr>
            <w:tcW w:w="5632" w:type="dxa"/>
          </w:tcPr>
          <w:p w14:paraId="0A7587C9" w14:textId="3B2E8903" w:rsidR="005A52E5" w:rsidRDefault="00C1535C" w:rsidP="005A52E5">
            <w:pPr>
              <w:spacing w:before="60" w:after="60"/>
              <w:rPr>
                <w:lang w:val="en-US"/>
              </w:rPr>
            </w:pPr>
            <w:r>
              <w:rPr>
                <w:lang w:val="en-US"/>
              </w:rPr>
              <w:t>Virtual Network Function</w:t>
            </w:r>
          </w:p>
        </w:tc>
      </w:tr>
      <w:tr w:rsidR="005A52E5" w14:paraId="0BBDA66E" w14:textId="77777777" w:rsidTr="007A5AA4">
        <w:tc>
          <w:tcPr>
            <w:tcW w:w="2732" w:type="dxa"/>
          </w:tcPr>
          <w:p w14:paraId="5EB668B5" w14:textId="2BA5154A" w:rsidR="005A52E5" w:rsidRDefault="005A52E5" w:rsidP="005A52E5">
            <w:pPr>
              <w:spacing w:before="60" w:after="60"/>
              <w:rPr>
                <w:lang w:val="en-US"/>
              </w:rPr>
            </w:pPr>
            <w:r>
              <w:rPr>
                <w:lang w:val="en-US"/>
              </w:rPr>
              <w:t>VNFC</w:t>
            </w:r>
          </w:p>
        </w:tc>
        <w:tc>
          <w:tcPr>
            <w:tcW w:w="5632" w:type="dxa"/>
          </w:tcPr>
          <w:p w14:paraId="16DBDD18" w14:textId="034B19A7" w:rsidR="005A52E5" w:rsidRDefault="00C1535C" w:rsidP="005A52E5">
            <w:pPr>
              <w:spacing w:before="60" w:after="60"/>
              <w:rPr>
                <w:lang w:val="en-US"/>
              </w:rPr>
            </w:pPr>
            <w:r>
              <w:rPr>
                <w:lang w:val="en-US"/>
              </w:rPr>
              <w:t>Virtual Network Function Component</w:t>
            </w:r>
          </w:p>
        </w:tc>
      </w:tr>
      <w:tr w:rsidR="005A52E5" w14:paraId="4E5CA51B" w14:textId="77777777" w:rsidTr="007A5AA4">
        <w:tc>
          <w:tcPr>
            <w:tcW w:w="2732" w:type="dxa"/>
          </w:tcPr>
          <w:p w14:paraId="68FC249C" w14:textId="772E8521" w:rsidR="005A52E5" w:rsidRDefault="005A52E5" w:rsidP="005A52E5">
            <w:pPr>
              <w:spacing w:before="60" w:after="60"/>
              <w:rPr>
                <w:lang w:val="en-US"/>
              </w:rPr>
            </w:pPr>
            <w:r>
              <w:rPr>
                <w:lang w:val="en-US"/>
              </w:rPr>
              <w:t>VNFD</w:t>
            </w:r>
          </w:p>
        </w:tc>
        <w:tc>
          <w:tcPr>
            <w:tcW w:w="5632" w:type="dxa"/>
          </w:tcPr>
          <w:p w14:paraId="2C157600" w14:textId="7323BBCF" w:rsidR="005A52E5" w:rsidRDefault="00C1535C" w:rsidP="005A52E5">
            <w:pPr>
              <w:spacing w:before="60" w:after="60"/>
              <w:rPr>
                <w:lang w:val="en-US"/>
              </w:rPr>
            </w:pPr>
            <w:r>
              <w:rPr>
                <w:lang w:val="en-US"/>
              </w:rPr>
              <w:t>Virtual Network Function Descriptor</w:t>
            </w:r>
          </w:p>
        </w:tc>
      </w:tr>
      <w:tr w:rsidR="005A52E5" w14:paraId="00CFD286" w14:textId="77777777" w:rsidTr="007A5AA4">
        <w:tc>
          <w:tcPr>
            <w:tcW w:w="2732" w:type="dxa"/>
          </w:tcPr>
          <w:p w14:paraId="4755757B" w14:textId="4EB64D9B" w:rsidR="005A52E5" w:rsidRDefault="005A52E5" w:rsidP="005A52E5">
            <w:pPr>
              <w:spacing w:before="60" w:after="60"/>
              <w:rPr>
                <w:lang w:val="en-US"/>
              </w:rPr>
            </w:pPr>
            <w:r>
              <w:rPr>
                <w:lang w:val="en-US"/>
              </w:rPr>
              <w:t>VNFR</w:t>
            </w:r>
          </w:p>
        </w:tc>
        <w:tc>
          <w:tcPr>
            <w:tcW w:w="5632" w:type="dxa"/>
          </w:tcPr>
          <w:p w14:paraId="3488D7E9" w14:textId="3CE8F17B" w:rsidR="005A52E5" w:rsidRDefault="00C1535C" w:rsidP="005A52E5">
            <w:pPr>
              <w:spacing w:before="60" w:after="60"/>
              <w:rPr>
                <w:lang w:val="en-US"/>
              </w:rPr>
            </w:pPr>
            <w:r>
              <w:rPr>
                <w:lang w:val="en-US"/>
              </w:rPr>
              <w:t>Virtual Network Function Record</w:t>
            </w:r>
          </w:p>
        </w:tc>
      </w:tr>
      <w:tr w:rsidR="005A52E5" w14:paraId="69C57126" w14:textId="77777777" w:rsidTr="007A5AA4">
        <w:tc>
          <w:tcPr>
            <w:tcW w:w="2732" w:type="dxa"/>
          </w:tcPr>
          <w:p w14:paraId="1B674DAC" w14:textId="42CC0EA5" w:rsidR="005A52E5" w:rsidRDefault="005A52E5" w:rsidP="005A52E5">
            <w:pPr>
              <w:spacing w:before="60" w:after="60"/>
              <w:rPr>
                <w:lang w:val="en-US"/>
              </w:rPr>
            </w:pPr>
            <w:proofErr w:type="spellStart"/>
            <w:r>
              <w:rPr>
                <w:lang w:val="en-US"/>
              </w:rPr>
              <w:t>vTC</w:t>
            </w:r>
            <w:proofErr w:type="spellEnd"/>
          </w:p>
        </w:tc>
        <w:tc>
          <w:tcPr>
            <w:tcW w:w="5632" w:type="dxa"/>
          </w:tcPr>
          <w:p w14:paraId="651B7787" w14:textId="17A4A87D" w:rsidR="005A52E5" w:rsidRDefault="008B68B1" w:rsidP="005A52E5">
            <w:pPr>
              <w:spacing w:before="60" w:after="60"/>
              <w:rPr>
                <w:lang w:val="en-US"/>
              </w:rPr>
            </w:pPr>
            <w:r>
              <w:rPr>
                <w:lang w:val="en-US"/>
              </w:rPr>
              <w:t xml:space="preserve">Virtual Traffic </w:t>
            </w:r>
            <w:proofErr w:type="spellStart"/>
            <w:r>
              <w:rPr>
                <w:lang w:val="en-US"/>
              </w:rPr>
              <w:t>Classificator</w:t>
            </w:r>
            <w:proofErr w:type="spellEnd"/>
          </w:p>
        </w:tc>
      </w:tr>
      <w:tr w:rsidR="005A52E5" w14:paraId="6166BA0B" w14:textId="77777777" w:rsidTr="007A5AA4">
        <w:tc>
          <w:tcPr>
            <w:tcW w:w="2732" w:type="dxa"/>
          </w:tcPr>
          <w:p w14:paraId="79C3FC09" w14:textId="295AB9E4" w:rsidR="005A52E5" w:rsidRDefault="005A52E5" w:rsidP="005A52E5">
            <w:pPr>
              <w:spacing w:before="60" w:after="60"/>
              <w:rPr>
                <w:lang w:val="en-US"/>
              </w:rPr>
            </w:pPr>
            <w:r>
              <w:rPr>
                <w:lang w:val="en-US"/>
              </w:rPr>
              <w:t>XML</w:t>
            </w:r>
          </w:p>
        </w:tc>
        <w:tc>
          <w:tcPr>
            <w:tcW w:w="5632" w:type="dxa"/>
          </w:tcPr>
          <w:p w14:paraId="6EA8EBB0" w14:textId="22E06EB9" w:rsidR="005A52E5" w:rsidRDefault="008B68B1" w:rsidP="005A52E5">
            <w:pPr>
              <w:spacing w:before="60" w:after="60"/>
              <w:rPr>
                <w:lang w:val="en-US"/>
              </w:rPr>
            </w:pPr>
            <w:proofErr w:type="spellStart"/>
            <w:r>
              <w:rPr>
                <w:lang w:val="en-US"/>
              </w:rPr>
              <w:t>eXtensible</w:t>
            </w:r>
            <w:proofErr w:type="spellEnd"/>
            <w:r>
              <w:rPr>
                <w:lang w:val="en-US"/>
              </w:rPr>
              <w:t xml:space="preserve"> Markup Language</w:t>
            </w:r>
          </w:p>
        </w:tc>
      </w:tr>
    </w:tbl>
    <w:p w14:paraId="0BB55075" w14:textId="77777777" w:rsidR="007A5AA4" w:rsidRPr="007A5AA4" w:rsidRDefault="007A5AA4" w:rsidP="00CB4CC7"/>
    <w:sectPr w:rsidR="007A5AA4" w:rsidRPr="007A5AA4" w:rsidSect="00017872">
      <w:headerReference w:type="default" r:id="rId22"/>
      <w:footerReference w:type="default" r:id="rId23"/>
      <w:pgSz w:w="11906" w:h="16838"/>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234DA0" w14:textId="77777777" w:rsidR="002B6EB5" w:rsidRDefault="002B6EB5" w:rsidP="00CB4CC7">
      <w:r>
        <w:separator/>
      </w:r>
    </w:p>
  </w:endnote>
  <w:endnote w:type="continuationSeparator" w:id="0">
    <w:p w14:paraId="01E45E79" w14:textId="77777777" w:rsidR="002B6EB5" w:rsidRDefault="002B6EB5" w:rsidP="00CB4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text1" w:themeTint="80"/>
      </w:rPr>
      <w:id w:val="-497190946"/>
      <w:docPartObj>
        <w:docPartGallery w:val="Page Numbers (Bottom of Page)"/>
        <w:docPartUnique/>
      </w:docPartObj>
    </w:sdtPr>
    <w:sdtEndPr/>
    <w:sdtContent>
      <w:p w14:paraId="1E4D21EF" w14:textId="1019BCDC" w:rsidR="00151E25" w:rsidRPr="00017872" w:rsidRDefault="00151E25" w:rsidP="00CB4CC7">
        <w:pPr>
          <w:pStyle w:val="Footer"/>
          <w:rPr>
            <w:color w:val="7F7F7F" w:themeColor="text1" w:themeTint="80"/>
          </w:rPr>
        </w:pPr>
        <w:r>
          <w:rPr>
            <w:noProof/>
            <w:color w:val="7F7F7F" w:themeColor="text1" w:themeTint="80"/>
            <w:lang w:val="pt-PT" w:eastAsia="pt-PT"/>
          </w:rPr>
          <mc:AlternateContent>
            <mc:Choice Requires="wps">
              <w:drawing>
                <wp:anchor distT="0" distB="0" distL="114300" distR="114300" simplePos="0" relativeHeight="251659264" behindDoc="0" locked="0" layoutInCell="1" allowOverlap="1" wp14:anchorId="253A13FC" wp14:editId="63D8D2BE">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01D77F3" w14:textId="77777777" w:rsidR="00151E25" w:rsidRPr="00017872" w:rsidRDefault="00151E25">
                              <w:pPr>
                                <w:pBdr>
                                  <w:top w:val="single" w:sz="4" w:space="1" w:color="7F7F7F" w:themeColor="background1" w:themeShade="7F"/>
                                </w:pBdr>
                                <w:jc w:val="center"/>
                                <w:rPr>
                                  <w:color w:val="7F7F7F" w:themeColor="text1" w:themeTint="80"/>
                                </w:rPr>
                              </w:pPr>
                              <w:r w:rsidRPr="00017872">
                                <w:rPr>
                                  <w:color w:val="7F7F7F" w:themeColor="text1" w:themeTint="80"/>
                                </w:rPr>
                                <w:fldChar w:fldCharType="begin"/>
                              </w:r>
                              <w:r w:rsidRPr="00017872">
                                <w:rPr>
                                  <w:color w:val="7F7F7F" w:themeColor="text1" w:themeTint="80"/>
                                </w:rPr>
                                <w:instrText xml:space="preserve"> PAGE   \* MERGEFORMAT </w:instrText>
                              </w:r>
                              <w:r w:rsidRPr="00017872">
                                <w:rPr>
                                  <w:color w:val="7F7F7F" w:themeColor="text1" w:themeTint="80"/>
                                </w:rPr>
                                <w:fldChar w:fldCharType="separate"/>
                              </w:r>
                              <w:r w:rsidR="00C4525B">
                                <w:rPr>
                                  <w:noProof/>
                                  <w:color w:val="7F7F7F" w:themeColor="text1" w:themeTint="80"/>
                                </w:rPr>
                                <w:t>6</w:t>
                              </w:r>
                              <w:r w:rsidRPr="00017872">
                                <w:rPr>
                                  <w:noProof/>
                                  <w:color w:val="7F7F7F" w:themeColor="text1" w:themeTint="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53A13FC" id="Rectangle 650" o:spid="_x0000_s1026"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14:paraId="401D77F3" w14:textId="77777777" w:rsidR="00151E25" w:rsidRPr="00017872" w:rsidRDefault="00151E25">
                        <w:pPr>
                          <w:pBdr>
                            <w:top w:val="single" w:sz="4" w:space="1" w:color="7F7F7F" w:themeColor="background1" w:themeShade="7F"/>
                          </w:pBdr>
                          <w:jc w:val="center"/>
                          <w:rPr>
                            <w:color w:val="7F7F7F" w:themeColor="text1" w:themeTint="80"/>
                          </w:rPr>
                        </w:pPr>
                        <w:r w:rsidRPr="00017872">
                          <w:rPr>
                            <w:color w:val="7F7F7F" w:themeColor="text1" w:themeTint="80"/>
                          </w:rPr>
                          <w:fldChar w:fldCharType="begin"/>
                        </w:r>
                        <w:r w:rsidRPr="00017872">
                          <w:rPr>
                            <w:color w:val="7F7F7F" w:themeColor="text1" w:themeTint="80"/>
                          </w:rPr>
                          <w:instrText xml:space="preserve"> PAGE   \* MERGEFORMAT </w:instrText>
                        </w:r>
                        <w:r w:rsidRPr="00017872">
                          <w:rPr>
                            <w:color w:val="7F7F7F" w:themeColor="text1" w:themeTint="80"/>
                          </w:rPr>
                          <w:fldChar w:fldCharType="separate"/>
                        </w:r>
                        <w:r w:rsidR="00C4525B">
                          <w:rPr>
                            <w:noProof/>
                            <w:color w:val="7F7F7F" w:themeColor="text1" w:themeTint="80"/>
                          </w:rPr>
                          <w:t>6</w:t>
                        </w:r>
                        <w:r w:rsidRPr="00017872">
                          <w:rPr>
                            <w:noProof/>
                            <w:color w:val="7F7F7F" w:themeColor="text1" w:themeTint="80"/>
                          </w:rPr>
                          <w:fldChar w:fldCharType="end"/>
                        </w:r>
                      </w:p>
                    </w:txbxContent>
                  </v:textbox>
                  <w10:wrap anchorx="margin" anchory="margin"/>
                </v:rect>
              </w:pict>
            </mc:Fallback>
          </mc:AlternateContent>
        </w:r>
        <w:r w:rsidRPr="00017872">
          <w:rPr>
            <w:color w:val="7F7F7F" w:themeColor="text1" w:themeTint="80"/>
            <w:lang w:val="en-US"/>
          </w:rPr>
          <w:t>© T-NOVA Consortium</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190D27" w14:textId="77777777" w:rsidR="002B6EB5" w:rsidRDefault="002B6EB5" w:rsidP="00CB4CC7">
      <w:r>
        <w:separator/>
      </w:r>
    </w:p>
  </w:footnote>
  <w:footnote w:type="continuationSeparator" w:id="0">
    <w:p w14:paraId="02E961FC" w14:textId="77777777" w:rsidR="002B6EB5" w:rsidRDefault="002B6EB5" w:rsidP="00CB4C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2E749" w14:textId="77777777" w:rsidR="00151E25" w:rsidRPr="005A1BCE" w:rsidRDefault="00151E25" w:rsidP="005A1BCE">
    <w:pPr>
      <w:pStyle w:val="Header"/>
      <w:rPr>
        <w:color w:val="7F7F7F" w:themeColor="text1" w:themeTint="80"/>
        <w:lang w:val="en-US"/>
      </w:rPr>
    </w:pPr>
    <w:r w:rsidRPr="005A1BCE">
      <w:rPr>
        <w:color w:val="7F7F7F" w:themeColor="text1" w:themeTint="80"/>
        <w:lang w:val="en-US"/>
      </w:rPr>
      <w:t>T-NOVA | Deliverable DX.Y</w:t>
    </w:r>
    <w:r w:rsidRPr="005A1BCE">
      <w:rPr>
        <w:color w:val="7F7F7F" w:themeColor="text1" w:themeTint="80"/>
        <w:lang w:val="en-US"/>
      </w:rPr>
      <w:tab/>
    </w:r>
    <w:r w:rsidRPr="005A1BCE">
      <w:rPr>
        <w:color w:val="7F7F7F" w:themeColor="text1" w:themeTint="80"/>
        <w:lang w:val="en-US"/>
      </w:rPr>
      <w:tab/>
      <w:t>Deliverable Title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734D0"/>
    <w:multiLevelType w:val="hybridMultilevel"/>
    <w:tmpl w:val="98DA87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8874667"/>
    <w:multiLevelType w:val="hybridMultilevel"/>
    <w:tmpl w:val="67AEDA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0AC26B4B"/>
    <w:multiLevelType w:val="hybridMultilevel"/>
    <w:tmpl w:val="F56CDF8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0CD56BBF"/>
    <w:multiLevelType w:val="hybridMultilevel"/>
    <w:tmpl w:val="A62EB71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10942240"/>
    <w:multiLevelType w:val="multilevel"/>
    <w:tmpl w:val="A7ECA23E"/>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nsid w:val="153C53F4"/>
    <w:multiLevelType w:val="hybridMultilevel"/>
    <w:tmpl w:val="19FC54B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18F35097"/>
    <w:multiLevelType w:val="hybridMultilevel"/>
    <w:tmpl w:val="EFEE2674"/>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nsid w:val="1F3E3CD0"/>
    <w:multiLevelType w:val="hybridMultilevel"/>
    <w:tmpl w:val="7868A5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25027B2B"/>
    <w:multiLevelType w:val="multilevel"/>
    <w:tmpl w:val="61FA453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
    <w:nsid w:val="2F464560"/>
    <w:multiLevelType w:val="hybridMultilevel"/>
    <w:tmpl w:val="8D02EAF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34A677AC"/>
    <w:multiLevelType w:val="hybridMultilevel"/>
    <w:tmpl w:val="980C6C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374803FB"/>
    <w:multiLevelType w:val="hybridMultilevel"/>
    <w:tmpl w:val="C47EBC7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3B3A6A6C"/>
    <w:multiLevelType w:val="multilevel"/>
    <w:tmpl w:val="5A3C0B3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nsid w:val="46C657EF"/>
    <w:multiLevelType w:val="hybridMultilevel"/>
    <w:tmpl w:val="816A335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52FA7F92"/>
    <w:multiLevelType w:val="hybridMultilevel"/>
    <w:tmpl w:val="C52CCC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8260532"/>
    <w:multiLevelType w:val="hybridMultilevel"/>
    <w:tmpl w:val="FF90FF1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5DFF3D7A"/>
    <w:multiLevelType w:val="hybridMultilevel"/>
    <w:tmpl w:val="65A03AE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6A022116"/>
    <w:multiLevelType w:val="hybridMultilevel"/>
    <w:tmpl w:val="E32499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E481672"/>
    <w:multiLevelType w:val="hybridMultilevel"/>
    <w:tmpl w:val="79344CE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nsid w:val="718850B9"/>
    <w:multiLevelType w:val="hybridMultilevel"/>
    <w:tmpl w:val="37B8DB3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nsid w:val="7E2B08DB"/>
    <w:multiLevelType w:val="hybridMultilevel"/>
    <w:tmpl w:val="B2D4F1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2"/>
  </w:num>
  <w:num w:numId="2">
    <w:abstractNumId w:val="12"/>
  </w:num>
  <w:num w:numId="3">
    <w:abstractNumId w:val="12"/>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lvl w:ilvl="0">
        <w:start w:val="1"/>
        <w:numFmt w:val="decimal"/>
        <w:suff w:val="space"/>
        <w:lvlText w:val="%1."/>
        <w:lvlJc w:val="left"/>
        <w:pPr>
          <w:ind w:left="0" w:firstLine="0"/>
        </w:pPr>
        <w:rPr>
          <w:rFonts w:hint="default"/>
        </w:rPr>
      </w:lvl>
    </w:lvlOverride>
    <w:lvlOverride w:ilvl="1">
      <w:lvl w:ilvl="1">
        <w:start w:val="1"/>
        <w:numFmt w:val="decimal"/>
        <w:suff w:val="space"/>
        <w:lvlText w:val="%1.%2."/>
        <w:lvlJc w:val="left"/>
        <w:pPr>
          <w:ind w:left="0" w:firstLine="0"/>
        </w:pPr>
        <w:rPr>
          <w:rFonts w:hint="default"/>
        </w:rPr>
      </w:lvl>
    </w:lvlOverride>
    <w:lvlOverride w:ilvl="2">
      <w:lvl w:ilvl="2">
        <w:start w:val="1"/>
        <w:numFmt w:val="decimal"/>
        <w:suff w:val="space"/>
        <w:lvlText w:val="%1.%2.%3."/>
        <w:lvlJc w:val="left"/>
        <w:pPr>
          <w:ind w:left="0" w:firstLine="0"/>
        </w:pPr>
        <w:rPr>
          <w:rFonts w:hint="default"/>
        </w:rPr>
      </w:lvl>
    </w:lvlOverride>
    <w:lvlOverride w:ilvl="3">
      <w:lvl w:ilvl="3">
        <w:start w:val="1"/>
        <w:numFmt w:val="decimal"/>
        <w:suff w:val="space"/>
        <w:lvlText w:val="%1.%2.%3.%4. "/>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 w:numId="7">
    <w:abstractNumId w:val="8"/>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num>
  <w:num w:numId="11">
    <w:abstractNumId w:val="2"/>
  </w:num>
  <w:num w:numId="12">
    <w:abstractNumId w:val="13"/>
  </w:num>
  <w:num w:numId="13">
    <w:abstractNumId w:val="5"/>
  </w:num>
  <w:num w:numId="14">
    <w:abstractNumId w:val="11"/>
  </w:num>
  <w:num w:numId="15">
    <w:abstractNumId w:val="18"/>
  </w:num>
  <w:num w:numId="16">
    <w:abstractNumId w:val="10"/>
  </w:num>
  <w:num w:numId="17">
    <w:abstractNumId w:val="6"/>
  </w:num>
  <w:num w:numId="18">
    <w:abstractNumId w:val="15"/>
  </w:num>
  <w:num w:numId="19">
    <w:abstractNumId w:val="16"/>
  </w:num>
  <w:num w:numId="20">
    <w:abstractNumId w:val="3"/>
  </w:num>
  <w:num w:numId="21">
    <w:abstractNumId w:val="9"/>
  </w:num>
  <w:num w:numId="22">
    <w:abstractNumId w:val="0"/>
  </w:num>
  <w:num w:numId="23">
    <w:abstractNumId w:val="1"/>
  </w:num>
  <w:num w:numId="24">
    <w:abstractNumId w:val="7"/>
  </w:num>
  <w:num w:numId="25">
    <w:abstractNumId w:val="20"/>
  </w:num>
  <w:num w:numId="26">
    <w:abstractNumId w:val="14"/>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6E9"/>
    <w:rsid w:val="00000885"/>
    <w:rsid w:val="00006A4C"/>
    <w:rsid w:val="00007AF8"/>
    <w:rsid w:val="00013B42"/>
    <w:rsid w:val="00013C3A"/>
    <w:rsid w:val="0001412C"/>
    <w:rsid w:val="00017872"/>
    <w:rsid w:val="000418B9"/>
    <w:rsid w:val="00046282"/>
    <w:rsid w:val="00055DCF"/>
    <w:rsid w:val="00067F6C"/>
    <w:rsid w:val="00087791"/>
    <w:rsid w:val="00091BC2"/>
    <w:rsid w:val="00092A34"/>
    <w:rsid w:val="000949A1"/>
    <w:rsid w:val="00094AA9"/>
    <w:rsid w:val="00095423"/>
    <w:rsid w:val="000B4A08"/>
    <w:rsid w:val="000C0BFB"/>
    <w:rsid w:val="000C17AC"/>
    <w:rsid w:val="000D355E"/>
    <w:rsid w:val="000D3898"/>
    <w:rsid w:val="000D4AAE"/>
    <w:rsid w:val="000E539D"/>
    <w:rsid w:val="000F37C7"/>
    <w:rsid w:val="000F45FD"/>
    <w:rsid w:val="00100DB9"/>
    <w:rsid w:val="00106928"/>
    <w:rsid w:val="00111C7D"/>
    <w:rsid w:val="0011378C"/>
    <w:rsid w:val="00116AD1"/>
    <w:rsid w:val="00134068"/>
    <w:rsid w:val="001437BE"/>
    <w:rsid w:val="00151E25"/>
    <w:rsid w:val="00161966"/>
    <w:rsid w:val="00162F7F"/>
    <w:rsid w:val="00177535"/>
    <w:rsid w:val="001A3DC1"/>
    <w:rsid w:val="001B264B"/>
    <w:rsid w:val="001B3D4A"/>
    <w:rsid w:val="001B6955"/>
    <w:rsid w:val="001C19B6"/>
    <w:rsid w:val="001C365D"/>
    <w:rsid w:val="001C3D7C"/>
    <w:rsid w:val="001E4E56"/>
    <w:rsid w:val="001E5686"/>
    <w:rsid w:val="00232F33"/>
    <w:rsid w:val="00235D51"/>
    <w:rsid w:val="002421ED"/>
    <w:rsid w:val="00242D75"/>
    <w:rsid w:val="0024542F"/>
    <w:rsid w:val="002532A7"/>
    <w:rsid w:val="00253ABB"/>
    <w:rsid w:val="00257B9E"/>
    <w:rsid w:val="002655F8"/>
    <w:rsid w:val="00275603"/>
    <w:rsid w:val="00285F17"/>
    <w:rsid w:val="002A5F18"/>
    <w:rsid w:val="002A784A"/>
    <w:rsid w:val="002B6EB5"/>
    <w:rsid w:val="002C2E16"/>
    <w:rsid w:val="002C4ED7"/>
    <w:rsid w:val="002D5C1B"/>
    <w:rsid w:val="002D7CF9"/>
    <w:rsid w:val="002E0C5C"/>
    <w:rsid w:val="002E74C1"/>
    <w:rsid w:val="002F4621"/>
    <w:rsid w:val="003015D3"/>
    <w:rsid w:val="00304BFE"/>
    <w:rsid w:val="003065DF"/>
    <w:rsid w:val="00306D4C"/>
    <w:rsid w:val="00315C2B"/>
    <w:rsid w:val="00331A17"/>
    <w:rsid w:val="003456E9"/>
    <w:rsid w:val="00352188"/>
    <w:rsid w:val="00362D90"/>
    <w:rsid w:val="003630BF"/>
    <w:rsid w:val="00367E3B"/>
    <w:rsid w:val="00371560"/>
    <w:rsid w:val="00394B9E"/>
    <w:rsid w:val="00397DF0"/>
    <w:rsid w:val="003C41CA"/>
    <w:rsid w:val="003D3288"/>
    <w:rsid w:val="003E24BC"/>
    <w:rsid w:val="003F376E"/>
    <w:rsid w:val="003F4326"/>
    <w:rsid w:val="00401016"/>
    <w:rsid w:val="00406D16"/>
    <w:rsid w:val="00410579"/>
    <w:rsid w:val="004124FD"/>
    <w:rsid w:val="0042409A"/>
    <w:rsid w:val="00457301"/>
    <w:rsid w:val="00471266"/>
    <w:rsid w:val="00475F90"/>
    <w:rsid w:val="004768ED"/>
    <w:rsid w:val="00494447"/>
    <w:rsid w:val="00495130"/>
    <w:rsid w:val="00495C32"/>
    <w:rsid w:val="004B4C38"/>
    <w:rsid w:val="004C2D28"/>
    <w:rsid w:val="004D4D67"/>
    <w:rsid w:val="004D5C2C"/>
    <w:rsid w:val="004E27A4"/>
    <w:rsid w:val="004E6237"/>
    <w:rsid w:val="004E6781"/>
    <w:rsid w:val="004F4D4C"/>
    <w:rsid w:val="00511E18"/>
    <w:rsid w:val="00512140"/>
    <w:rsid w:val="00530B35"/>
    <w:rsid w:val="00530D15"/>
    <w:rsid w:val="00537337"/>
    <w:rsid w:val="00537919"/>
    <w:rsid w:val="00542952"/>
    <w:rsid w:val="005454DE"/>
    <w:rsid w:val="00551A7D"/>
    <w:rsid w:val="005569A1"/>
    <w:rsid w:val="00575953"/>
    <w:rsid w:val="0057606C"/>
    <w:rsid w:val="00583778"/>
    <w:rsid w:val="00592692"/>
    <w:rsid w:val="005A1BCE"/>
    <w:rsid w:val="005A4F6F"/>
    <w:rsid w:val="005A52E5"/>
    <w:rsid w:val="005B109F"/>
    <w:rsid w:val="005B3720"/>
    <w:rsid w:val="005F1CAB"/>
    <w:rsid w:val="005F3309"/>
    <w:rsid w:val="00613C29"/>
    <w:rsid w:val="0063579F"/>
    <w:rsid w:val="0064076A"/>
    <w:rsid w:val="006448CD"/>
    <w:rsid w:val="00670DBA"/>
    <w:rsid w:val="006A1B88"/>
    <w:rsid w:val="006B12E7"/>
    <w:rsid w:val="006D3807"/>
    <w:rsid w:val="006F0343"/>
    <w:rsid w:val="007340EB"/>
    <w:rsid w:val="00735C14"/>
    <w:rsid w:val="0074641B"/>
    <w:rsid w:val="00754FB6"/>
    <w:rsid w:val="007655A7"/>
    <w:rsid w:val="00770844"/>
    <w:rsid w:val="00781840"/>
    <w:rsid w:val="007A2178"/>
    <w:rsid w:val="007A5AA4"/>
    <w:rsid w:val="007B0360"/>
    <w:rsid w:val="007B6445"/>
    <w:rsid w:val="007C36BC"/>
    <w:rsid w:val="007D59FC"/>
    <w:rsid w:val="007F24D3"/>
    <w:rsid w:val="007F3896"/>
    <w:rsid w:val="007F5071"/>
    <w:rsid w:val="00800E5A"/>
    <w:rsid w:val="00801AD5"/>
    <w:rsid w:val="0081398E"/>
    <w:rsid w:val="00821E62"/>
    <w:rsid w:val="008274C0"/>
    <w:rsid w:val="00827A42"/>
    <w:rsid w:val="0083395D"/>
    <w:rsid w:val="00845918"/>
    <w:rsid w:val="00871670"/>
    <w:rsid w:val="008900AF"/>
    <w:rsid w:val="00891D6D"/>
    <w:rsid w:val="008A08E5"/>
    <w:rsid w:val="008A3464"/>
    <w:rsid w:val="008A44D3"/>
    <w:rsid w:val="008A47D4"/>
    <w:rsid w:val="008B1264"/>
    <w:rsid w:val="008B68B1"/>
    <w:rsid w:val="008D1584"/>
    <w:rsid w:val="008E459D"/>
    <w:rsid w:val="00904D50"/>
    <w:rsid w:val="00905F11"/>
    <w:rsid w:val="009349C7"/>
    <w:rsid w:val="009439D2"/>
    <w:rsid w:val="00945E10"/>
    <w:rsid w:val="00953A5C"/>
    <w:rsid w:val="00953E50"/>
    <w:rsid w:val="00966BF2"/>
    <w:rsid w:val="009730BB"/>
    <w:rsid w:val="00976EF8"/>
    <w:rsid w:val="00986C1B"/>
    <w:rsid w:val="00987E05"/>
    <w:rsid w:val="009A6673"/>
    <w:rsid w:val="009A737F"/>
    <w:rsid w:val="009B2901"/>
    <w:rsid w:val="009B59E0"/>
    <w:rsid w:val="009D0A5B"/>
    <w:rsid w:val="009D3991"/>
    <w:rsid w:val="009D43C5"/>
    <w:rsid w:val="009F61D4"/>
    <w:rsid w:val="00A00D98"/>
    <w:rsid w:val="00A0679B"/>
    <w:rsid w:val="00A10D83"/>
    <w:rsid w:val="00A262B9"/>
    <w:rsid w:val="00A34DB0"/>
    <w:rsid w:val="00A406C4"/>
    <w:rsid w:val="00A4175C"/>
    <w:rsid w:val="00A431C3"/>
    <w:rsid w:val="00A75369"/>
    <w:rsid w:val="00A867D6"/>
    <w:rsid w:val="00A90353"/>
    <w:rsid w:val="00A935F3"/>
    <w:rsid w:val="00AC3278"/>
    <w:rsid w:val="00AD5655"/>
    <w:rsid w:val="00AD6E95"/>
    <w:rsid w:val="00AE133F"/>
    <w:rsid w:val="00AF6A5D"/>
    <w:rsid w:val="00AF6C22"/>
    <w:rsid w:val="00B01BA7"/>
    <w:rsid w:val="00B0789A"/>
    <w:rsid w:val="00B151C2"/>
    <w:rsid w:val="00B3263E"/>
    <w:rsid w:val="00B3302F"/>
    <w:rsid w:val="00B42FD7"/>
    <w:rsid w:val="00B51422"/>
    <w:rsid w:val="00B66407"/>
    <w:rsid w:val="00B67569"/>
    <w:rsid w:val="00B800EB"/>
    <w:rsid w:val="00B86DA6"/>
    <w:rsid w:val="00B956A3"/>
    <w:rsid w:val="00BB7261"/>
    <w:rsid w:val="00BC0438"/>
    <w:rsid w:val="00BC0CDD"/>
    <w:rsid w:val="00BC35BC"/>
    <w:rsid w:val="00BC768E"/>
    <w:rsid w:val="00BE0E87"/>
    <w:rsid w:val="00BF48BB"/>
    <w:rsid w:val="00C134F4"/>
    <w:rsid w:val="00C1535C"/>
    <w:rsid w:val="00C2125F"/>
    <w:rsid w:val="00C36AB4"/>
    <w:rsid w:val="00C4525B"/>
    <w:rsid w:val="00C504E4"/>
    <w:rsid w:val="00C52279"/>
    <w:rsid w:val="00C91CB8"/>
    <w:rsid w:val="00C9221E"/>
    <w:rsid w:val="00CA68E3"/>
    <w:rsid w:val="00CB0E9B"/>
    <w:rsid w:val="00CB42FA"/>
    <w:rsid w:val="00CB4CC7"/>
    <w:rsid w:val="00CC4010"/>
    <w:rsid w:val="00CF28EA"/>
    <w:rsid w:val="00CF6481"/>
    <w:rsid w:val="00CF65A1"/>
    <w:rsid w:val="00D2391D"/>
    <w:rsid w:val="00D2541A"/>
    <w:rsid w:val="00D26127"/>
    <w:rsid w:val="00D32513"/>
    <w:rsid w:val="00D407DE"/>
    <w:rsid w:val="00D62BE6"/>
    <w:rsid w:val="00D655B1"/>
    <w:rsid w:val="00D6798B"/>
    <w:rsid w:val="00D72822"/>
    <w:rsid w:val="00D73588"/>
    <w:rsid w:val="00D73AED"/>
    <w:rsid w:val="00D87729"/>
    <w:rsid w:val="00D9163A"/>
    <w:rsid w:val="00DA668F"/>
    <w:rsid w:val="00DB35E1"/>
    <w:rsid w:val="00DB504D"/>
    <w:rsid w:val="00DC47E1"/>
    <w:rsid w:val="00DC551E"/>
    <w:rsid w:val="00DC6D69"/>
    <w:rsid w:val="00DC740B"/>
    <w:rsid w:val="00DC7733"/>
    <w:rsid w:val="00DE1235"/>
    <w:rsid w:val="00DE3A97"/>
    <w:rsid w:val="00DF5070"/>
    <w:rsid w:val="00DF6A67"/>
    <w:rsid w:val="00E03CAA"/>
    <w:rsid w:val="00E03CFA"/>
    <w:rsid w:val="00E062E0"/>
    <w:rsid w:val="00E11D7F"/>
    <w:rsid w:val="00E2113D"/>
    <w:rsid w:val="00E24200"/>
    <w:rsid w:val="00E323E4"/>
    <w:rsid w:val="00E455B7"/>
    <w:rsid w:val="00E5336D"/>
    <w:rsid w:val="00E668EE"/>
    <w:rsid w:val="00E7195A"/>
    <w:rsid w:val="00E7301C"/>
    <w:rsid w:val="00E7593E"/>
    <w:rsid w:val="00E815F5"/>
    <w:rsid w:val="00E84460"/>
    <w:rsid w:val="00E9458C"/>
    <w:rsid w:val="00EA2D66"/>
    <w:rsid w:val="00EA61C8"/>
    <w:rsid w:val="00EB0690"/>
    <w:rsid w:val="00EB2C0D"/>
    <w:rsid w:val="00EE517E"/>
    <w:rsid w:val="00EF20FE"/>
    <w:rsid w:val="00EF4FFD"/>
    <w:rsid w:val="00F04693"/>
    <w:rsid w:val="00F26877"/>
    <w:rsid w:val="00F401DC"/>
    <w:rsid w:val="00F4040A"/>
    <w:rsid w:val="00F510B2"/>
    <w:rsid w:val="00F8566A"/>
    <w:rsid w:val="00FA6768"/>
    <w:rsid w:val="00FB1DCC"/>
    <w:rsid w:val="00FB3280"/>
    <w:rsid w:val="00FC326F"/>
    <w:rsid w:val="00FC5FDA"/>
    <w:rsid w:val="00FF0561"/>
    <w:rsid w:val="00FF4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459146"/>
  <w15:docId w15:val="{8099B2F5-4128-4496-A6D2-897543AB0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NOVA_Normal"/>
    <w:qFormat/>
    <w:rsid w:val="00CA68E3"/>
    <w:pPr>
      <w:spacing w:after="120" w:line="240" w:lineRule="auto"/>
      <w:jc w:val="both"/>
    </w:pPr>
    <w:rPr>
      <w:rFonts w:ascii="Segoe UI" w:hAnsi="Segoe UI"/>
    </w:rPr>
  </w:style>
  <w:style w:type="paragraph" w:styleId="Heading1">
    <w:name w:val="heading 1"/>
    <w:aliases w:val="TNOVA_H1"/>
    <w:basedOn w:val="Normal"/>
    <w:next w:val="Normal"/>
    <w:link w:val="Heading1Char"/>
    <w:uiPriority w:val="9"/>
    <w:qFormat/>
    <w:rsid w:val="00575953"/>
    <w:pPr>
      <w:keepNext/>
      <w:keepLines/>
      <w:pageBreakBefore/>
      <w:numPr>
        <w:numId w:val="8"/>
      </w:numPr>
      <w:spacing w:before="480" w:after="360"/>
      <w:jc w:val="left"/>
      <w:outlineLvl w:val="0"/>
    </w:pPr>
    <w:rPr>
      <w:rFonts w:eastAsiaTheme="majorEastAsia" w:cstheme="majorBidi"/>
      <w:b/>
      <w:bCs/>
      <w:smallCaps/>
      <w:color w:val="17365D" w:themeColor="text2" w:themeShade="BF"/>
      <w:sz w:val="36"/>
      <w:szCs w:val="28"/>
    </w:rPr>
  </w:style>
  <w:style w:type="paragraph" w:styleId="Heading2">
    <w:name w:val="heading 2"/>
    <w:aliases w:val="TNOVA_H2"/>
    <w:basedOn w:val="Heading1"/>
    <w:next w:val="Normal"/>
    <w:link w:val="Heading2Char"/>
    <w:uiPriority w:val="9"/>
    <w:unhideWhenUsed/>
    <w:qFormat/>
    <w:rsid w:val="00DC740B"/>
    <w:pPr>
      <w:pageBreakBefore w:val="0"/>
      <w:numPr>
        <w:ilvl w:val="1"/>
      </w:numPr>
      <w:spacing w:before="200" w:after="240"/>
      <w:outlineLvl w:val="1"/>
    </w:pPr>
    <w:rPr>
      <w:bCs w:val="0"/>
      <w:smallCaps w:val="0"/>
      <w:sz w:val="28"/>
      <w:szCs w:val="26"/>
    </w:rPr>
  </w:style>
  <w:style w:type="paragraph" w:styleId="Heading3">
    <w:name w:val="heading 3"/>
    <w:aliases w:val="TNOVA_H3"/>
    <w:basedOn w:val="Heading2"/>
    <w:next w:val="Normal"/>
    <w:link w:val="Heading3Char"/>
    <w:uiPriority w:val="9"/>
    <w:unhideWhenUsed/>
    <w:qFormat/>
    <w:rsid w:val="00B67569"/>
    <w:pPr>
      <w:numPr>
        <w:ilvl w:val="2"/>
      </w:numPr>
      <w:outlineLvl w:val="2"/>
    </w:pPr>
    <w:rPr>
      <w:b w:val="0"/>
      <w:bCs/>
    </w:rPr>
  </w:style>
  <w:style w:type="paragraph" w:styleId="Heading4">
    <w:name w:val="heading 4"/>
    <w:aliases w:val="TNOVA_H4"/>
    <w:basedOn w:val="Heading3"/>
    <w:next w:val="Normal"/>
    <w:link w:val="Heading4Char"/>
    <w:uiPriority w:val="9"/>
    <w:unhideWhenUsed/>
    <w:qFormat/>
    <w:rsid w:val="00B67569"/>
    <w:pPr>
      <w:numPr>
        <w:ilvl w:val="3"/>
      </w:numPr>
      <w:outlineLvl w:val="3"/>
    </w:pPr>
    <w:rPr>
      <w:bCs w:val="0"/>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5454D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454DE"/>
    <w:rPr>
      <w:rFonts w:eastAsiaTheme="minorEastAsia"/>
      <w:lang w:val="en-US" w:eastAsia="ja-JP"/>
    </w:rPr>
  </w:style>
  <w:style w:type="paragraph" w:styleId="BalloonText">
    <w:name w:val="Balloon Text"/>
    <w:basedOn w:val="Normal"/>
    <w:link w:val="BalloonTextChar"/>
    <w:uiPriority w:val="99"/>
    <w:semiHidden/>
    <w:unhideWhenUsed/>
    <w:rsid w:val="005454D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4DE"/>
    <w:rPr>
      <w:rFonts w:ascii="Tahoma" w:hAnsi="Tahoma" w:cs="Tahoma"/>
      <w:sz w:val="16"/>
      <w:szCs w:val="16"/>
    </w:rPr>
  </w:style>
  <w:style w:type="paragraph" w:styleId="Header">
    <w:name w:val="header"/>
    <w:basedOn w:val="Normal"/>
    <w:link w:val="HeaderChar"/>
    <w:uiPriority w:val="99"/>
    <w:unhideWhenUsed/>
    <w:rsid w:val="004E6781"/>
    <w:pPr>
      <w:tabs>
        <w:tab w:val="center" w:pos="4153"/>
        <w:tab w:val="right" w:pos="8306"/>
      </w:tabs>
      <w:spacing w:after="0"/>
    </w:pPr>
  </w:style>
  <w:style w:type="character" w:customStyle="1" w:styleId="HeaderChar">
    <w:name w:val="Header Char"/>
    <w:basedOn w:val="DefaultParagraphFont"/>
    <w:link w:val="Header"/>
    <w:uiPriority w:val="99"/>
    <w:rsid w:val="004E6781"/>
  </w:style>
  <w:style w:type="paragraph" w:styleId="Footer">
    <w:name w:val="footer"/>
    <w:basedOn w:val="Normal"/>
    <w:link w:val="FooterChar"/>
    <w:uiPriority w:val="99"/>
    <w:unhideWhenUsed/>
    <w:rsid w:val="004E6781"/>
    <w:pPr>
      <w:tabs>
        <w:tab w:val="center" w:pos="4153"/>
        <w:tab w:val="right" w:pos="8306"/>
      </w:tabs>
      <w:spacing w:after="0"/>
    </w:pPr>
  </w:style>
  <w:style w:type="character" w:customStyle="1" w:styleId="FooterChar">
    <w:name w:val="Footer Char"/>
    <w:basedOn w:val="DefaultParagraphFont"/>
    <w:link w:val="Footer"/>
    <w:uiPriority w:val="99"/>
    <w:rsid w:val="004E6781"/>
  </w:style>
  <w:style w:type="table" w:styleId="TableGrid">
    <w:name w:val="Table Grid"/>
    <w:basedOn w:val="TableNormal"/>
    <w:uiPriority w:val="59"/>
    <w:rsid w:val="005F3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TNOVA_H1 Char"/>
    <w:basedOn w:val="DefaultParagraphFont"/>
    <w:link w:val="Heading1"/>
    <w:uiPriority w:val="9"/>
    <w:rsid w:val="00575953"/>
    <w:rPr>
      <w:rFonts w:ascii="Segoe UI" w:eastAsiaTheme="majorEastAsia" w:hAnsi="Segoe UI" w:cstheme="majorBidi"/>
      <w:b/>
      <w:bCs/>
      <w:smallCaps/>
      <w:color w:val="17365D" w:themeColor="text2" w:themeShade="BF"/>
      <w:sz w:val="36"/>
      <w:szCs w:val="28"/>
    </w:rPr>
  </w:style>
  <w:style w:type="paragraph" w:styleId="TOCHeading">
    <w:name w:val="TOC Heading"/>
    <w:basedOn w:val="Heading1"/>
    <w:next w:val="Normal"/>
    <w:uiPriority w:val="39"/>
    <w:semiHidden/>
    <w:unhideWhenUsed/>
    <w:qFormat/>
    <w:rsid w:val="00754FB6"/>
    <w:pPr>
      <w:spacing w:line="276" w:lineRule="auto"/>
      <w:outlineLvl w:val="9"/>
    </w:pPr>
    <w:rPr>
      <w:lang w:val="en-US" w:eastAsia="ja-JP"/>
    </w:rPr>
  </w:style>
  <w:style w:type="character" w:customStyle="1" w:styleId="Heading2Char">
    <w:name w:val="Heading 2 Char"/>
    <w:aliases w:val="TNOVA_H2 Char"/>
    <w:basedOn w:val="DefaultParagraphFont"/>
    <w:link w:val="Heading2"/>
    <w:uiPriority w:val="9"/>
    <w:rsid w:val="00DC740B"/>
    <w:rPr>
      <w:rFonts w:eastAsiaTheme="majorEastAsia" w:cstheme="majorBidi"/>
      <w:b/>
      <w:color w:val="17365D" w:themeColor="text2" w:themeShade="BF"/>
      <w:sz w:val="28"/>
      <w:szCs w:val="26"/>
    </w:rPr>
  </w:style>
  <w:style w:type="character" w:customStyle="1" w:styleId="Heading3Char">
    <w:name w:val="Heading 3 Char"/>
    <w:aliases w:val="TNOVA_H3 Char"/>
    <w:basedOn w:val="DefaultParagraphFont"/>
    <w:link w:val="Heading3"/>
    <w:uiPriority w:val="9"/>
    <w:rsid w:val="00B67569"/>
    <w:rPr>
      <w:rFonts w:ascii="Segoe UI" w:eastAsiaTheme="majorEastAsia" w:hAnsi="Segoe UI" w:cstheme="majorBidi"/>
      <w:bCs/>
      <w:color w:val="17365D" w:themeColor="text2" w:themeShade="BF"/>
      <w:sz w:val="28"/>
      <w:szCs w:val="26"/>
    </w:rPr>
  </w:style>
  <w:style w:type="paragraph" w:customStyle="1" w:styleId="TNOVAHUnnumbered">
    <w:name w:val="TNOVA_H_Unnumbered"/>
    <w:basedOn w:val="Normal"/>
    <w:link w:val="TNOVAHUnnumberedChar"/>
    <w:qFormat/>
    <w:rsid w:val="00C2125F"/>
    <w:pPr>
      <w:spacing w:after="360"/>
    </w:pPr>
    <w:rPr>
      <w:b/>
      <w:color w:val="365F91" w:themeColor="accent1" w:themeShade="BF"/>
      <w:sz w:val="32"/>
      <w:szCs w:val="32"/>
    </w:rPr>
  </w:style>
  <w:style w:type="character" w:customStyle="1" w:styleId="Heading4Char">
    <w:name w:val="Heading 4 Char"/>
    <w:aliases w:val="TNOVA_H4 Char"/>
    <w:basedOn w:val="DefaultParagraphFont"/>
    <w:link w:val="Heading4"/>
    <w:uiPriority w:val="9"/>
    <w:rsid w:val="00B67569"/>
    <w:rPr>
      <w:rFonts w:ascii="Segoe UI" w:eastAsiaTheme="majorEastAsia" w:hAnsi="Segoe UI" w:cstheme="majorBidi"/>
      <w:iCs/>
      <w:color w:val="17365D" w:themeColor="text2" w:themeShade="BF"/>
      <w:sz w:val="24"/>
      <w:szCs w:val="26"/>
    </w:rPr>
  </w:style>
  <w:style w:type="character" w:customStyle="1" w:styleId="TNOVAHUnnumberedChar">
    <w:name w:val="TNOVA_H_Unnumbered Char"/>
    <w:basedOn w:val="DefaultParagraphFont"/>
    <w:link w:val="TNOVAHUnnumbered"/>
    <w:rsid w:val="00C2125F"/>
    <w:rPr>
      <w:b/>
      <w:color w:val="365F91" w:themeColor="accent1" w:themeShade="BF"/>
      <w:sz w:val="32"/>
      <w:szCs w:val="32"/>
    </w:rPr>
  </w:style>
  <w:style w:type="paragraph" w:styleId="TOC1">
    <w:name w:val="toc 1"/>
    <w:basedOn w:val="Normal"/>
    <w:next w:val="Normal"/>
    <w:autoRedefine/>
    <w:uiPriority w:val="39"/>
    <w:unhideWhenUsed/>
    <w:rsid w:val="00C2125F"/>
    <w:pPr>
      <w:spacing w:before="120"/>
      <w:jc w:val="left"/>
    </w:pPr>
    <w:rPr>
      <w:rFonts w:cstheme="minorHAnsi"/>
      <w:b/>
      <w:bCs/>
      <w:caps/>
      <w:szCs w:val="20"/>
    </w:rPr>
  </w:style>
  <w:style w:type="paragraph" w:styleId="TOC2">
    <w:name w:val="toc 2"/>
    <w:basedOn w:val="Normal"/>
    <w:next w:val="Normal"/>
    <w:autoRedefine/>
    <w:uiPriority w:val="39"/>
    <w:unhideWhenUsed/>
    <w:rsid w:val="00C2125F"/>
    <w:pPr>
      <w:spacing w:after="0"/>
      <w:ind w:left="220"/>
      <w:jc w:val="left"/>
    </w:pPr>
    <w:rPr>
      <w:rFonts w:cstheme="minorHAnsi"/>
      <w:smallCaps/>
      <w:szCs w:val="20"/>
    </w:rPr>
  </w:style>
  <w:style w:type="paragraph" w:styleId="TOC3">
    <w:name w:val="toc 3"/>
    <w:basedOn w:val="Normal"/>
    <w:next w:val="Normal"/>
    <w:autoRedefine/>
    <w:uiPriority w:val="39"/>
    <w:unhideWhenUsed/>
    <w:rsid w:val="00C2125F"/>
    <w:pPr>
      <w:spacing w:after="0"/>
      <w:ind w:left="440"/>
      <w:jc w:val="left"/>
    </w:pPr>
    <w:rPr>
      <w:rFonts w:cstheme="minorHAnsi"/>
      <w:i/>
      <w:iCs/>
      <w:szCs w:val="20"/>
    </w:rPr>
  </w:style>
  <w:style w:type="character" w:styleId="Hyperlink">
    <w:name w:val="Hyperlink"/>
    <w:basedOn w:val="DefaultParagraphFont"/>
    <w:uiPriority w:val="99"/>
    <w:unhideWhenUsed/>
    <w:rsid w:val="00494447"/>
    <w:rPr>
      <w:color w:val="0000FF" w:themeColor="hyperlink"/>
      <w:u w:val="single"/>
    </w:rPr>
  </w:style>
  <w:style w:type="paragraph" w:styleId="TOC4">
    <w:name w:val="toc 4"/>
    <w:basedOn w:val="Normal"/>
    <w:next w:val="Normal"/>
    <w:autoRedefine/>
    <w:uiPriority w:val="39"/>
    <w:unhideWhenUsed/>
    <w:rsid w:val="00494447"/>
    <w:pPr>
      <w:spacing w:after="0"/>
      <w:ind w:left="660"/>
      <w:jc w:val="left"/>
    </w:pPr>
    <w:rPr>
      <w:rFonts w:cstheme="minorHAnsi"/>
      <w:sz w:val="18"/>
      <w:szCs w:val="18"/>
    </w:rPr>
  </w:style>
  <w:style w:type="paragraph" w:styleId="Caption">
    <w:name w:val="caption"/>
    <w:aliases w:val="TNOVA_Caption"/>
    <w:basedOn w:val="Normal"/>
    <w:next w:val="Normal"/>
    <w:uiPriority w:val="35"/>
    <w:unhideWhenUsed/>
    <w:qFormat/>
    <w:rsid w:val="00E323E4"/>
    <w:pPr>
      <w:spacing w:after="200"/>
      <w:jc w:val="center"/>
    </w:pPr>
    <w:rPr>
      <w:b/>
      <w:bCs/>
      <w:color w:val="365F91" w:themeColor="accent1" w:themeShade="BF"/>
      <w:sz w:val="20"/>
      <w:szCs w:val="18"/>
    </w:rPr>
  </w:style>
  <w:style w:type="paragraph" w:styleId="TOC5">
    <w:name w:val="toc 5"/>
    <w:basedOn w:val="Normal"/>
    <w:next w:val="Normal"/>
    <w:autoRedefine/>
    <w:uiPriority w:val="39"/>
    <w:unhideWhenUsed/>
    <w:rsid w:val="00C2125F"/>
    <w:pPr>
      <w:spacing w:after="0"/>
      <w:ind w:left="880"/>
      <w:jc w:val="left"/>
    </w:pPr>
    <w:rPr>
      <w:rFonts w:cstheme="minorHAnsi"/>
      <w:sz w:val="18"/>
      <w:szCs w:val="18"/>
    </w:rPr>
  </w:style>
  <w:style w:type="paragraph" w:styleId="TOC6">
    <w:name w:val="toc 6"/>
    <w:basedOn w:val="Normal"/>
    <w:next w:val="Normal"/>
    <w:autoRedefine/>
    <w:uiPriority w:val="39"/>
    <w:unhideWhenUsed/>
    <w:rsid w:val="00C2125F"/>
    <w:pPr>
      <w:spacing w:after="0"/>
      <w:ind w:left="1100"/>
      <w:jc w:val="left"/>
    </w:pPr>
    <w:rPr>
      <w:rFonts w:cstheme="minorHAnsi"/>
      <w:sz w:val="18"/>
      <w:szCs w:val="18"/>
    </w:rPr>
  </w:style>
  <w:style w:type="paragraph" w:styleId="TOC7">
    <w:name w:val="toc 7"/>
    <w:basedOn w:val="Normal"/>
    <w:next w:val="Normal"/>
    <w:autoRedefine/>
    <w:uiPriority w:val="39"/>
    <w:unhideWhenUsed/>
    <w:rsid w:val="00C2125F"/>
    <w:pPr>
      <w:spacing w:after="0"/>
      <w:ind w:left="1320"/>
      <w:jc w:val="left"/>
    </w:pPr>
    <w:rPr>
      <w:rFonts w:cstheme="minorHAnsi"/>
      <w:sz w:val="18"/>
      <w:szCs w:val="18"/>
    </w:rPr>
  </w:style>
  <w:style w:type="paragraph" w:styleId="TOC8">
    <w:name w:val="toc 8"/>
    <w:basedOn w:val="Normal"/>
    <w:next w:val="Normal"/>
    <w:autoRedefine/>
    <w:uiPriority w:val="39"/>
    <w:unhideWhenUsed/>
    <w:rsid w:val="00C2125F"/>
    <w:pPr>
      <w:spacing w:after="0"/>
      <w:ind w:left="1540"/>
      <w:jc w:val="left"/>
    </w:pPr>
    <w:rPr>
      <w:rFonts w:cstheme="minorHAnsi"/>
      <w:sz w:val="18"/>
      <w:szCs w:val="18"/>
    </w:rPr>
  </w:style>
  <w:style w:type="paragraph" w:styleId="TOC9">
    <w:name w:val="toc 9"/>
    <w:basedOn w:val="Normal"/>
    <w:next w:val="Normal"/>
    <w:autoRedefine/>
    <w:uiPriority w:val="39"/>
    <w:unhideWhenUsed/>
    <w:rsid w:val="00C2125F"/>
    <w:pPr>
      <w:spacing w:after="0"/>
      <w:ind w:left="1760"/>
      <w:jc w:val="left"/>
    </w:pPr>
    <w:rPr>
      <w:rFonts w:cstheme="minorHAnsi"/>
      <w:sz w:val="18"/>
      <w:szCs w:val="18"/>
    </w:rPr>
  </w:style>
  <w:style w:type="paragraph" w:styleId="ListParagraph">
    <w:name w:val="List Paragraph"/>
    <w:basedOn w:val="Normal"/>
    <w:uiPriority w:val="34"/>
    <w:rsid w:val="00CA68E3"/>
    <w:pPr>
      <w:ind w:left="720"/>
      <w:contextualSpacing/>
    </w:pPr>
  </w:style>
  <w:style w:type="paragraph" w:styleId="Title">
    <w:name w:val="Title"/>
    <w:basedOn w:val="Normal"/>
    <w:next w:val="Normal"/>
    <w:link w:val="TitleChar"/>
    <w:uiPriority w:val="10"/>
    <w:qFormat/>
    <w:rsid w:val="00CA68E3"/>
    <w:pPr>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lang w:eastAsia="el-GR"/>
    </w:rPr>
  </w:style>
  <w:style w:type="character" w:customStyle="1" w:styleId="TitleChar">
    <w:name w:val="Title Char"/>
    <w:basedOn w:val="DefaultParagraphFont"/>
    <w:link w:val="Title"/>
    <w:uiPriority w:val="10"/>
    <w:rsid w:val="00CA68E3"/>
    <w:rPr>
      <w:rFonts w:asciiTheme="majorHAnsi" w:eastAsiaTheme="majorEastAsia" w:hAnsiTheme="majorHAnsi" w:cstheme="majorBidi"/>
      <w:color w:val="17365D" w:themeColor="text2" w:themeShade="BF"/>
      <w:spacing w:val="5"/>
      <w:kern w:val="28"/>
      <w:sz w:val="52"/>
      <w:szCs w:val="52"/>
      <w:lang w:eastAsia="el-GR"/>
    </w:rPr>
  </w:style>
  <w:style w:type="paragraph" w:styleId="Subtitle">
    <w:name w:val="Subtitle"/>
    <w:basedOn w:val="Normal"/>
    <w:next w:val="Normal"/>
    <w:link w:val="SubtitleChar"/>
    <w:uiPriority w:val="11"/>
    <w:qFormat/>
    <w:rsid w:val="00CA68E3"/>
    <w:pPr>
      <w:numPr>
        <w:ilvl w:val="1"/>
      </w:numPr>
      <w:spacing w:after="200" w:line="276" w:lineRule="auto"/>
      <w:jc w:val="left"/>
    </w:pPr>
    <w:rPr>
      <w:rFonts w:asciiTheme="majorHAnsi" w:eastAsiaTheme="majorEastAsia" w:hAnsiTheme="majorHAnsi" w:cstheme="majorBidi"/>
      <w:i/>
      <w:iCs/>
      <w:color w:val="4F81BD" w:themeColor="accent1"/>
      <w:spacing w:val="15"/>
      <w:sz w:val="24"/>
      <w:szCs w:val="24"/>
      <w:lang w:eastAsia="el-GR"/>
    </w:rPr>
  </w:style>
  <w:style w:type="character" w:customStyle="1" w:styleId="SubtitleChar">
    <w:name w:val="Subtitle Char"/>
    <w:basedOn w:val="DefaultParagraphFont"/>
    <w:link w:val="Subtitle"/>
    <w:uiPriority w:val="11"/>
    <w:rsid w:val="00CA68E3"/>
    <w:rPr>
      <w:rFonts w:asciiTheme="majorHAnsi" w:eastAsiaTheme="majorEastAsia" w:hAnsiTheme="majorHAnsi" w:cstheme="majorBidi"/>
      <w:i/>
      <w:iCs/>
      <w:color w:val="4F81BD" w:themeColor="accent1"/>
      <w:spacing w:val="15"/>
      <w:sz w:val="24"/>
      <w:szCs w:val="24"/>
      <w:lang w:eastAsia="el-GR"/>
    </w:rPr>
  </w:style>
  <w:style w:type="paragraph" w:styleId="HTMLPreformatted">
    <w:name w:val="HTML Preformatted"/>
    <w:basedOn w:val="Normal"/>
    <w:link w:val="HTMLPreformattedChar"/>
    <w:uiPriority w:val="99"/>
    <w:semiHidden/>
    <w:unhideWhenUsed/>
    <w:rsid w:val="00D73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val="pt-PT" w:eastAsia="pt-PT"/>
    </w:rPr>
  </w:style>
  <w:style w:type="character" w:customStyle="1" w:styleId="HTMLPreformattedChar">
    <w:name w:val="HTML Preformatted Char"/>
    <w:basedOn w:val="DefaultParagraphFont"/>
    <w:link w:val="HTMLPreformatted"/>
    <w:uiPriority w:val="99"/>
    <w:semiHidden/>
    <w:rsid w:val="00D73588"/>
    <w:rPr>
      <w:rFonts w:ascii="Courier New" w:eastAsia="Times New Roman" w:hAnsi="Courier New" w:cs="Courier New"/>
      <w:sz w:val="20"/>
      <w:szCs w:val="20"/>
      <w:lang w:val="pt-PT" w:eastAsia="pt-PT"/>
    </w:rPr>
  </w:style>
  <w:style w:type="paragraph" w:styleId="Bibliography">
    <w:name w:val="Bibliography"/>
    <w:basedOn w:val="Normal"/>
    <w:next w:val="Normal"/>
    <w:uiPriority w:val="37"/>
    <w:unhideWhenUsed/>
    <w:rsid w:val="00E03CAA"/>
  </w:style>
  <w:style w:type="paragraph" w:styleId="Index1">
    <w:name w:val="index 1"/>
    <w:basedOn w:val="Normal"/>
    <w:next w:val="Normal"/>
    <w:autoRedefine/>
    <w:uiPriority w:val="99"/>
    <w:semiHidden/>
    <w:unhideWhenUsed/>
    <w:rsid w:val="00E03CAA"/>
    <w:pPr>
      <w:spacing w:after="0"/>
      <w:ind w:left="220" w:hanging="220"/>
    </w:pPr>
  </w:style>
  <w:style w:type="character" w:styleId="CommentReference">
    <w:name w:val="annotation reference"/>
    <w:basedOn w:val="DefaultParagraphFont"/>
    <w:uiPriority w:val="99"/>
    <w:semiHidden/>
    <w:unhideWhenUsed/>
    <w:rsid w:val="00B66407"/>
    <w:rPr>
      <w:sz w:val="16"/>
      <w:szCs w:val="16"/>
    </w:rPr>
  </w:style>
  <w:style w:type="paragraph" w:styleId="CommentText">
    <w:name w:val="annotation text"/>
    <w:basedOn w:val="Normal"/>
    <w:link w:val="CommentTextChar"/>
    <w:uiPriority w:val="99"/>
    <w:semiHidden/>
    <w:unhideWhenUsed/>
    <w:rsid w:val="00B66407"/>
    <w:rPr>
      <w:sz w:val="20"/>
      <w:szCs w:val="20"/>
    </w:rPr>
  </w:style>
  <w:style w:type="character" w:customStyle="1" w:styleId="CommentTextChar">
    <w:name w:val="Comment Text Char"/>
    <w:basedOn w:val="DefaultParagraphFont"/>
    <w:link w:val="CommentText"/>
    <w:uiPriority w:val="99"/>
    <w:semiHidden/>
    <w:rsid w:val="00B66407"/>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B66407"/>
    <w:rPr>
      <w:b/>
      <w:bCs/>
    </w:rPr>
  </w:style>
  <w:style w:type="character" w:customStyle="1" w:styleId="CommentSubjectChar">
    <w:name w:val="Comment Subject Char"/>
    <w:basedOn w:val="CommentTextChar"/>
    <w:link w:val="CommentSubject"/>
    <w:uiPriority w:val="99"/>
    <w:semiHidden/>
    <w:rsid w:val="00B66407"/>
    <w:rPr>
      <w:rFonts w:ascii="Segoe UI" w:hAnsi="Segoe U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6196">
      <w:bodyDiv w:val="1"/>
      <w:marLeft w:val="0"/>
      <w:marRight w:val="0"/>
      <w:marTop w:val="0"/>
      <w:marBottom w:val="0"/>
      <w:divBdr>
        <w:top w:val="none" w:sz="0" w:space="0" w:color="auto"/>
        <w:left w:val="none" w:sz="0" w:space="0" w:color="auto"/>
        <w:bottom w:val="none" w:sz="0" w:space="0" w:color="auto"/>
        <w:right w:val="none" w:sz="0" w:space="0" w:color="auto"/>
      </w:divBdr>
    </w:div>
    <w:div w:id="20595391">
      <w:bodyDiv w:val="1"/>
      <w:marLeft w:val="0"/>
      <w:marRight w:val="0"/>
      <w:marTop w:val="0"/>
      <w:marBottom w:val="0"/>
      <w:divBdr>
        <w:top w:val="none" w:sz="0" w:space="0" w:color="auto"/>
        <w:left w:val="none" w:sz="0" w:space="0" w:color="auto"/>
        <w:bottom w:val="none" w:sz="0" w:space="0" w:color="auto"/>
        <w:right w:val="none" w:sz="0" w:space="0" w:color="auto"/>
      </w:divBdr>
    </w:div>
    <w:div w:id="40715880">
      <w:bodyDiv w:val="1"/>
      <w:marLeft w:val="0"/>
      <w:marRight w:val="0"/>
      <w:marTop w:val="0"/>
      <w:marBottom w:val="0"/>
      <w:divBdr>
        <w:top w:val="none" w:sz="0" w:space="0" w:color="auto"/>
        <w:left w:val="none" w:sz="0" w:space="0" w:color="auto"/>
        <w:bottom w:val="none" w:sz="0" w:space="0" w:color="auto"/>
        <w:right w:val="none" w:sz="0" w:space="0" w:color="auto"/>
      </w:divBdr>
    </w:div>
    <w:div w:id="108397341">
      <w:bodyDiv w:val="1"/>
      <w:marLeft w:val="0"/>
      <w:marRight w:val="0"/>
      <w:marTop w:val="0"/>
      <w:marBottom w:val="0"/>
      <w:divBdr>
        <w:top w:val="none" w:sz="0" w:space="0" w:color="auto"/>
        <w:left w:val="none" w:sz="0" w:space="0" w:color="auto"/>
        <w:bottom w:val="none" w:sz="0" w:space="0" w:color="auto"/>
        <w:right w:val="none" w:sz="0" w:space="0" w:color="auto"/>
      </w:divBdr>
    </w:div>
    <w:div w:id="113788722">
      <w:bodyDiv w:val="1"/>
      <w:marLeft w:val="0"/>
      <w:marRight w:val="0"/>
      <w:marTop w:val="0"/>
      <w:marBottom w:val="0"/>
      <w:divBdr>
        <w:top w:val="none" w:sz="0" w:space="0" w:color="auto"/>
        <w:left w:val="none" w:sz="0" w:space="0" w:color="auto"/>
        <w:bottom w:val="none" w:sz="0" w:space="0" w:color="auto"/>
        <w:right w:val="none" w:sz="0" w:space="0" w:color="auto"/>
      </w:divBdr>
    </w:div>
    <w:div w:id="114908749">
      <w:bodyDiv w:val="1"/>
      <w:marLeft w:val="0"/>
      <w:marRight w:val="0"/>
      <w:marTop w:val="0"/>
      <w:marBottom w:val="0"/>
      <w:divBdr>
        <w:top w:val="none" w:sz="0" w:space="0" w:color="auto"/>
        <w:left w:val="none" w:sz="0" w:space="0" w:color="auto"/>
        <w:bottom w:val="none" w:sz="0" w:space="0" w:color="auto"/>
        <w:right w:val="none" w:sz="0" w:space="0" w:color="auto"/>
      </w:divBdr>
    </w:div>
    <w:div w:id="118302462">
      <w:bodyDiv w:val="1"/>
      <w:marLeft w:val="0"/>
      <w:marRight w:val="0"/>
      <w:marTop w:val="0"/>
      <w:marBottom w:val="0"/>
      <w:divBdr>
        <w:top w:val="none" w:sz="0" w:space="0" w:color="auto"/>
        <w:left w:val="none" w:sz="0" w:space="0" w:color="auto"/>
        <w:bottom w:val="none" w:sz="0" w:space="0" w:color="auto"/>
        <w:right w:val="none" w:sz="0" w:space="0" w:color="auto"/>
      </w:divBdr>
    </w:div>
    <w:div w:id="173806021">
      <w:bodyDiv w:val="1"/>
      <w:marLeft w:val="0"/>
      <w:marRight w:val="0"/>
      <w:marTop w:val="0"/>
      <w:marBottom w:val="0"/>
      <w:divBdr>
        <w:top w:val="none" w:sz="0" w:space="0" w:color="auto"/>
        <w:left w:val="none" w:sz="0" w:space="0" w:color="auto"/>
        <w:bottom w:val="none" w:sz="0" w:space="0" w:color="auto"/>
        <w:right w:val="none" w:sz="0" w:space="0" w:color="auto"/>
      </w:divBdr>
    </w:div>
    <w:div w:id="202601935">
      <w:bodyDiv w:val="1"/>
      <w:marLeft w:val="0"/>
      <w:marRight w:val="0"/>
      <w:marTop w:val="0"/>
      <w:marBottom w:val="0"/>
      <w:divBdr>
        <w:top w:val="none" w:sz="0" w:space="0" w:color="auto"/>
        <w:left w:val="none" w:sz="0" w:space="0" w:color="auto"/>
        <w:bottom w:val="none" w:sz="0" w:space="0" w:color="auto"/>
        <w:right w:val="none" w:sz="0" w:space="0" w:color="auto"/>
      </w:divBdr>
    </w:div>
    <w:div w:id="203836551">
      <w:bodyDiv w:val="1"/>
      <w:marLeft w:val="0"/>
      <w:marRight w:val="0"/>
      <w:marTop w:val="0"/>
      <w:marBottom w:val="0"/>
      <w:divBdr>
        <w:top w:val="none" w:sz="0" w:space="0" w:color="auto"/>
        <w:left w:val="none" w:sz="0" w:space="0" w:color="auto"/>
        <w:bottom w:val="none" w:sz="0" w:space="0" w:color="auto"/>
        <w:right w:val="none" w:sz="0" w:space="0" w:color="auto"/>
      </w:divBdr>
    </w:div>
    <w:div w:id="205223285">
      <w:bodyDiv w:val="1"/>
      <w:marLeft w:val="0"/>
      <w:marRight w:val="0"/>
      <w:marTop w:val="0"/>
      <w:marBottom w:val="0"/>
      <w:divBdr>
        <w:top w:val="none" w:sz="0" w:space="0" w:color="auto"/>
        <w:left w:val="none" w:sz="0" w:space="0" w:color="auto"/>
        <w:bottom w:val="none" w:sz="0" w:space="0" w:color="auto"/>
        <w:right w:val="none" w:sz="0" w:space="0" w:color="auto"/>
      </w:divBdr>
    </w:div>
    <w:div w:id="238517977">
      <w:bodyDiv w:val="1"/>
      <w:marLeft w:val="0"/>
      <w:marRight w:val="0"/>
      <w:marTop w:val="0"/>
      <w:marBottom w:val="0"/>
      <w:divBdr>
        <w:top w:val="none" w:sz="0" w:space="0" w:color="auto"/>
        <w:left w:val="none" w:sz="0" w:space="0" w:color="auto"/>
        <w:bottom w:val="none" w:sz="0" w:space="0" w:color="auto"/>
        <w:right w:val="none" w:sz="0" w:space="0" w:color="auto"/>
      </w:divBdr>
    </w:div>
    <w:div w:id="265770205">
      <w:bodyDiv w:val="1"/>
      <w:marLeft w:val="0"/>
      <w:marRight w:val="0"/>
      <w:marTop w:val="0"/>
      <w:marBottom w:val="0"/>
      <w:divBdr>
        <w:top w:val="none" w:sz="0" w:space="0" w:color="auto"/>
        <w:left w:val="none" w:sz="0" w:space="0" w:color="auto"/>
        <w:bottom w:val="none" w:sz="0" w:space="0" w:color="auto"/>
        <w:right w:val="none" w:sz="0" w:space="0" w:color="auto"/>
      </w:divBdr>
    </w:div>
    <w:div w:id="335228093">
      <w:bodyDiv w:val="1"/>
      <w:marLeft w:val="0"/>
      <w:marRight w:val="0"/>
      <w:marTop w:val="0"/>
      <w:marBottom w:val="0"/>
      <w:divBdr>
        <w:top w:val="none" w:sz="0" w:space="0" w:color="auto"/>
        <w:left w:val="none" w:sz="0" w:space="0" w:color="auto"/>
        <w:bottom w:val="none" w:sz="0" w:space="0" w:color="auto"/>
        <w:right w:val="none" w:sz="0" w:space="0" w:color="auto"/>
      </w:divBdr>
    </w:div>
    <w:div w:id="476803893">
      <w:bodyDiv w:val="1"/>
      <w:marLeft w:val="0"/>
      <w:marRight w:val="0"/>
      <w:marTop w:val="0"/>
      <w:marBottom w:val="0"/>
      <w:divBdr>
        <w:top w:val="none" w:sz="0" w:space="0" w:color="auto"/>
        <w:left w:val="none" w:sz="0" w:space="0" w:color="auto"/>
        <w:bottom w:val="none" w:sz="0" w:space="0" w:color="auto"/>
        <w:right w:val="none" w:sz="0" w:space="0" w:color="auto"/>
      </w:divBdr>
    </w:div>
    <w:div w:id="484585200">
      <w:bodyDiv w:val="1"/>
      <w:marLeft w:val="0"/>
      <w:marRight w:val="0"/>
      <w:marTop w:val="0"/>
      <w:marBottom w:val="0"/>
      <w:divBdr>
        <w:top w:val="none" w:sz="0" w:space="0" w:color="auto"/>
        <w:left w:val="none" w:sz="0" w:space="0" w:color="auto"/>
        <w:bottom w:val="none" w:sz="0" w:space="0" w:color="auto"/>
        <w:right w:val="none" w:sz="0" w:space="0" w:color="auto"/>
      </w:divBdr>
    </w:div>
    <w:div w:id="502548061">
      <w:bodyDiv w:val="1"/>
      <w:marLeft w:val="0"/>
      <w:marRight w:val="0"/>
      <w:marTop w:val="0"/>
      <w:marBottom w:val="0"/>
      <w:divBdr>
        <w:top w:val="none" w:sz="0" w:space="0" w:color="auto"/>
        <w:left w:val="none" w:sz="0" w:space="0" w:color="auto"/>
        <w:bottom w:val="none" w:sz="0" w:space="0" w:color="auto"/>
        <w:right w:val="none" w:sz="0" w:space="0" w:color="auto"/>
      </w:divBdr>
    </w:div>
    <w:div w:id="526140429">
      <w:bodyDiv w:val="1"/>
      <w:marLeft w:val="0"/>
      <w:marRight w:val="0"/>
      <w:marTop w:val="0"/>
      <w:marBottom w:val="0"/>
      <w:divBdr>
        <w:top w:val="none" w:sz="0" w:space="0" w:color="auto"/>
        <w:left w:val="none" w:sz="0" w:space="0" w:color="auto"/>
        <w:bottom w:val="none" w:sz="0" w:space="0" w:color="auto"/>
        <w:right w:val="none" w:sz="0" w:space="0" w:color="auto"/>
      </w:divBdr>
    </w:div>
    <w:div w:id="552933401">
      <w:bodyDiv w:val="1"/>
      <w:marLeft w:val="0"/>
      <w:marRight w:val="0"/>
      <w:marTop w:val="0"/>
      <w:marBottom w:val="0"/>
      <w:divBdr>
        <w:top w:val="none" w:sz="0" w:space="0" w:color="auto"/>
        <w:left w:val="none" w:sz="0" w:space="0" w:color="auto"/>
        <w:bottom w:val="none" w:sz="0" w:space="0" w:color="auto"/>
        <w:right w:val="none" w:sz="0" w:space="0" w:color="auto"/>
      </w:divBdr>
    </w:div>
    <w:div w:id="573004529">
      <w:bodyDiv w:val="1"/>
      <w:marLeft w:val="0"/>
      <w:marRight w:val="0"/>
      <w:marTop w:val="0"/>
      <w:marBottom w:val="0"/>
      <w:divBdr>
        <w:top w:val="none" w:sz="0" w:space="0" w:color="auto"/>
        <w:left w:val="none" w:sz="0" w:space="0" w:color="auto"/>
        <w:bottom w:val="none" w:sz="0" w:space="0" w:color="auto"/>
        <w:right w:val="none" w:sz="0" w:space="0" w:color="auto"/>
      </w:divBdr>
    </w:div>
    <w:div w:id="579291599">
      <w:bodyDiv w:val="1"/>
      <w:marLeft w:val="0"/>
      <w:marRight w:val="0"/>
      <w:marTop w:val="0"/>
      <w:marBottom w:val="0"/>
      <w:divBdr>
        <w:top w:val="none" w:sz="0" w:space="0" w:color="auto"/>
        <w:left w:val="none" w:sz="0" w:space="0" w:color="auto"/>
        <w:bottom w:val="none" w:sz="0" w:space="0" w:color="auto"/>
        <w:right w:val="none" w:sz="0" w:space="0" w:color="auto"/>
      </w:divBdr>
    </w:div>
    <w:div w:id="632753539">
      <w:bodyDiv w:val="1"/>
      <w:marLeft w:val="0"/>
      <w:marRight w:val="0"/>
      <w:marTop w:val="0"/>
      <w:marBottom w:val="0"/>
      <w:divBdr>
        <w:top w:val="none" w:sz="0" w:space="0" w:color="auto"/>
        <w:left w:val="none" w:sz="0" w:space="0" w:color="auto"/>
        <w:bottom w:val="none" w:sz="0" w:space="0" w:color="auto"/>
        <w:right w:val="none" w:sz="0" w:space="0" w:color="auto"/>
      </w:divBdr>
    </w:div>
    <w:div w:id="651255722">
      <w:bodyDiv w:val="1"/>
      <w:marLeft w:val="0"/>
      <w:marRight w:val="0"/>
      <w:marTop w:val="0"/>
      <w:marBottom w:val="0"/>
      <w:divBdr>
        <w:top w:val="none" w:sz="0" w:space="0" w:color="auto"/>
        <w:left w:val="none" w:sz="0" w:space="0" w:color="auto"/>
        <w:bottom w:val="none" w:sz="0" w:space="0" w:color="auto"/>
        <w:right w:val="none" w:sz="0" w:space="0" w:color="auto"/>
      </w:divBdr>
    </w:div>
    <w:div w:id="670565536">
      <w:bodyDiv w:val="1"/>
      <w:marLeft w:val="0"/>
      <w:marRight w:val="0"/>
      <w:marTop w:val="0"/>
      <w:marBottom w:val="0"/>
      <w:divBdr>
        <w:top w:val="none" w:sz="0" w:space="0" w:color="auto"/>
        <w:left w:val="none" w:sz="0" w:space="0" w:color="auto"/>
        <w:bottom w:val="none" w:sz="0" w:space="0" w:color="auto"/>
        <w:right w:val="none" w:sz="0" w:space="0" w:color="auto"/>
      </w:divBdr>
    </w:div>
    <w:div w:id="693337737">
      <w:bodyDiv w:val="1"/>
      <w:marLeft w:val="0"/>
      <w:marRight w:val="0"/>
      <w:marTop w:val="0"/>
      <w:marBottom w:val="0"/>
      <w:divBdr>
        <w:top w:val="none" w:sz="0" w:space="0" w:color="auto"/>
        <w:left w:val="none" w:sz="0" w:space="0" w:color="auto"/>
        <w:bottom w:val="none" w:sz="0" w:space="0" w:color="auto"/>
        <w:right w:val="none" w:sz="0" w:space="0" w:color="auto"/>
      </w:divBdr>
    </w:div>
    <w:div w:id="708260029">
      <w:bodyDiv w:val="1"/>
      <w:marLeft w:val="0"/>
      <w:marRight w:val="0"/>
      <w:marTop w:val="0"/>
      <w:marBottom w:val="0"/>
      <w:divBdr>
        <w:top w:val="none" w:sz="0" w:space="0" w:color="auto"/>
        <w:left w:val="none" w:sz="0" w:space="0" w:color="auto"/>
        <w:bottom w:val="none" w:sz="0" w:space="0" w:color="auto"/>
        <w:right w:val="none" w:sz="0" w:space="0" w:color="auto"/>
      </w:divBdr>
    </w:div>
    <w:div w:id="741365562">
      <w:bodyDiv w:val="1"/>
      <w:marLeft w:val="0"/>
      <w:marRight w:val="0"/>
      <w:marTop w:val="0"/>
      <w:marBottom w:val="0"/>
      <w:divBdr>
        <w:top w:val="none" w:sz="0" w:space="0" w:color="auto"/>
        <w:left w:val="none" w:sz="0" w:space="0" w:color="auto"/>
        <w:bottom w:val="none" w:sz="0" w:space="0" w:color="auto"/>
        <w:right w:val="none" w:sz="0" w:space="0" w:color="auto"/>
      </w:divBdr>
    </w:div>
    <w:div w:id="776484500">
      <w:bodyDiv w:val="1"/>
      <w:marLeft w:val="0"/>
      <w:marRight w:val="0"/>
      <w:marTop w:val="0"/>
      <w:marBottom w:val="0"/>
      <w:divBdr>
        <w:top w:val="none" w:sz="0" w:space="0" w:color="auto"/>
        <w:left w:val="none" w:sz="0" w:space="0" w:color="auto"/>
        <w:bottom w:val="none" w:sz="0" w:space="0" w:color="auto"/>
        <w:right w:val="none" w:sz="0" w:space="0" w:color="auto"/>
      </w:divBdr>
    </w:div>
    <w:div w:id="830633843">
      <w:bodyDiv w:val="1"/>
      <w:marLeft w:val="0"/>
      <w:marRight w:val="0"/>
      <w:marTop w:val="0"/>
      <w:marBottom w:val="0"/>
      <w:divBdr>
        <w:top w:val="none" w:sz="0" w:space="0" w:color="auto"/>
        <w:left w:val="none" w:sz="0" w:space="0" w:color="auto"/>
        <w:bottom w:val="none" w:sz="0" w:space="0" w:color="auto"/>
        <w:right w:val="none" w:sz="0" w:space="0" w:color="auto"/>
      </w:divBdr>
    </w:div>
    <w:div w:id="857084418">
      <w:bodyDiv w:val="1"/>
      <w:marLeft w:val="0"/>
      <w:marRight w:val="0"/>
      <w:marTop w:val="0"/>
      <w:marBottom w:val="0"/>
      <w:divBdr>
        <w:top w:val="none" w:sz="0" w:space="0" w:color="auto"/>
        <w:left w:val="none" w:sz="0" w:space="0" w:color="auto"/>
        <w:bottom w:val="none" w:sz="0" w:space="0" w:color="auto"/>
        <w:right w:val="none" w:sz="0" w:space="0" w:color="auto"/>
      </w:divBdr>
    </w:div>
    <w:div w:id="875389405">
      <w:bodyDiv w:val="1"/>
      <w:marLeft w:val="0"/>
      <w:marRight w:val="0"/>
      <w:marTop w:val="0"/>
      <w:marBottom w:val="0"/>
      <w:divBdr>
        <w:top w:val="none" w:sz="0" w:space="0" w:color="auto"/>
        <w:left w:val="none" w:sz="0" w:space="0" w:color="auto"/>
        <w:bottom w:val="none" w:sz="0" w:space="0" w:color="auto"/>
        <w:right w:val="none" w:sz="0" w:space="0" w:color="auto"/>
      </w:divBdr>
    </w:div>
    <w:div w:id="881088392">
      <w:bodyDiv w:val="1"/>
      <w:marLeft w:val="0"/>
      <w:marRight w:val="0"/>
      <w:marTop w:val="0"/>
      <w:marBottom w:val="0"/>
      <w:divBdr>
        <w:top w:val="none" w:sz="0" w:space="0" w:color="auto"/>
        <w:left w:val="none" w:sz="0" w:space="0" w:color="auto"/>
        <w:bottom w:val="none" w:sz="0" w:space="0" w:color="auto"/>
        <w:right w:val="none" w:sz="0" w:space="0" w:color="auto"/>
      </w:divBdr>
    </w:div>
    <w:div w:id="891502240">
      <w:bodyDiv w:val="1"/>
      <w:marLeft w:val="0"/>
      <w:marRight w:val="0"/>
      <w:marTop w:val="0"/>
      <w:marBottom w:val="0"/>
      <w:divBdr>
        <w:top w:val="none" w:sz="0" w:space="0" w:color="auto"/>
        <w:left w:val="none" w:sz="0" w:space="0" w:color="auto"/>
        <w:bottom w:val="none" w:sz="0" w:space="0" w:color="auto"/>
        <w:right w:val="none" w:sz="0" w:space="0" w:color="auto"/>
      </w:divBdr>
    </w:div>
    <w:div w:id="902908079">
      <w:bodyDiv w:val="1"/>
      <w:marLeft w:val="0"/>
      <w:marRight w:val="0"/>
      <w:marTop w:val="0"/>
      <w:marBottom w:val="0"/>
      <w:divBdr>
        <w:top w:val="none" w:sz="0" w:space="0" w:color="auto"/>
        <w:left w:val="none" w:sz="0" w:space="0" w:color="auto"/>
        <w:bottom w:val="none" w:sz="0" w:space="0" w:color="auto"/>
        <w:right w:val="none" w:sz="0" w:space="0" w:color="auto"/>
      </w:divBdr>
    </w:div>
    <w:div w:id="927034119">
      <w:bodyDiv w:val="1"/>
      <w:marLeft w:val="0"/>
      <w:marRight w:val="0"/>
      <w:marTop w:val="0"/>
      <w:marBottom w:val="0"/>
      <w:divBdr>
        <w:top w:val="none" w:sz="0" w:space="0" w:color="auto"/>
        <w:left w:val="none" w:sz="0" w:space="0" w:color="auto"/>
        <w:bottom w:val="none" w:sz="0" w:space="0" w:color="auto"/>
        <w:right w:val="none" w:sz="0" w:space="0" w:color="auto"/>
      </w:divBdr>
    </w:div>
    <w:div w:id="961884320">
      <w:bodyDiv w:val="1"/>
      <w:marLeft w:val="0"/>
      <w:marRight w:val="0"/>
      <w:marTop w:val="0"/>
      <w:marBottom w:val="0"/>
      <w:divBdr>
        <w:top w:val="none" w:sz="0" w:space="0" w:color="auto"/>
        <w:left w:val="none" w:sz="0" w:space="0" w:color="auto"/>
        <w:bottom w:val="none" w:sz="0" w:space="0" w:color="auto"/>
        <w:right w:val="none" w:sz="0" w:space="0" w:color="auto"/>
      </w:divBdr>
    </w:div>
    <w:div w:id="986282914">
      <w:bodyDiv w:val="1"/>
      <w:marLeft w:val="0"/>
      <w:marRight w:val="0"/>
      <w:marTop w:val="0"/>
      <w:marBottom w:val="0"/>
      <w:divBdr>
        <w:top w:val="none" w:sz="0" w:space="0" w:color="auto"/>
        <w:left w:val="none" w:sz="0" w:space="0" w:color="auto"/>
        <w:bottom w:val="none" w:sz="0" w:space="0" w:color="auto"/>
        <w:right w:val="none" w:sz="0" w:space="0" w:color="auto"/>
      </w:divBdr>
    </w:div>
    <w:div w:id="993484293">
      <w:bodyDiv w:val="1"/>
      <w:marLeft w:val="0"/>
      <w:marRight w:val="0"/>
      <w:marTop w:val="0"/>
      <w:marBottom w:val="0"/>
      <w:divBdr>
        <w:top w:val="none" w:sz="0" w:space="0" w:color="auto"/>
        <w:left w:val="none" w:sz="0" w:space="0" w:color="auto"/>
        <w:bottom w:val="none" w:sz="0" w:space="0" w:color="auto"/>
        <w:right w:val="none" w:sz="0" w:space="0" w:color="auto"/>
      </w:divBdr>
    </w:div>
    <w:div w:id="1032069161">
      <w:bodyDiv w:val="1"/>
      <w:marLeft w:val="0"/>
      <w:marRight w:val="0"/>
      <w:marTop w:val="0"/>
      <w:marBottom w:val="0"/>
      <w:divBdr>
        <w:top w:val="none" w:sz="0" w:space="0" w:color="auto"/>
        <w:left w:val="none" w:sz="0" w:space="0" w:color="auto"/>
        <w:bottom w:val="none" w:sz="0" w:space="0" w:color="auto"/>
        <w:right w:val="none" w:sz="0" w:space="0" w:color="auto"/>
      </w:divBdr>
    </w:div>
    <w:div w:id="1081410226">
      <w:bodyDiv w:val="1"/>
      <w:marLeft w:val="0"/>
      <w:marRight w:val="0"/>
      <w:marTop w:val="0"/>
      <w:marBottom w:val="0"/>
      <w:divBdr>
        <w:top w:val="none" w:sz="0" w:space="0" w:color="auto"/>
        <w:left w:val="none" w:sz="0" w:space="0" w:color="auto"/>
        <w:bottom w:val="none" w:sz="0" w:space="0" w:color="auto"/>
        <w:right w:val="none" w:sz="0" w:space="0" w:color="auto"/>
      </w:divBdr>
    </w:div>
    <w:div w:id="1149176037">
      <w:bodyDiv w:val="1"/>
      <w:marLeft w:val="0"/>
      <w:marRight w:val="0"/>
      <w:marTop w:val="0"/>
      <w:marBottom w:val="0"/>
      <w:divBdr>
        <w:top w:val="none" w:sz="0" w:space="0" w:color="auto"/>
        <w:left w:val="none" w:sz="0" w:space="0" w:color="auto"/>
        <w:bottom w:val="none" w:sz="0" w:space="0" w:color="auto"/>
        <w:right w:val="none" w:sz="0" w:space="0" w:color="auto"/>
      </w:divBdr>
    </w:div>
    <w:div w:id="1151748569">
      <w:bodyDiv w:val="1"/>
      <w:marLeft w:val="0"/>
      <w:marRight w:val="0"/>
      <w:marTop w:val="0"/>
      <w:marBottom w:val="0"/>
      <w:divBdr>
        <w:top w:val="none" w:sz="0" w:space="0" w:color="auto"/>
        <w:left w:val="none" w:sz="0" w:space="0" w:color="auto"/>
        <w:bottom w:val="none" w:sz="0" w:space="0" w:color="auto"/>
        <w:right w:val="none" w:sz="0" w:space="0" w:color="auto"/>
      </w:divBdr>
    </w:div>
    <w:div w:id="1232153997">
      <w:bodyDiv w:val="1"/>
      <w:marLeft w:val="0"/>
      <w:marRight w:val="0"/>
      <w:marTop w:val="0"/>
      <w:marBottom w:val="0"/>
      <w:divBdr>
        <w:top w:val="none" w:sz="0" w:space="0" w:color="auto"/>
        <w:left w:val="none" w:sz="0" w:space="0" w:color="auto"/>
        <w:bottom w:val="none" w:sz="0" w:space="0" w:color="auto"/>
        <w:right w:val="none" w:sz="0" w:space="0" w:color="auto"/>
      </w:divBdr>
    </w:div>
    <w:div w:id="1240678939">
      <w:bodyDiv w:val="1"/>
      <w:marLeft w:val="0"/>
      <w:marRight w:val="0"/>
      <w:marTop w:val="0"/>
      <w:marBottom w:val="0"/>
      <w:divBdr>
        <w:top w:val="none" w:sz="0" w:space="0" w:color="auto"/>
        <w:left w:val="none" w:sz="0" w:space="0" w:color="auto"/>
        <w:bottom w:val="none" w:sz="0" w:space="0" w:color="auto"/>
        <w:right w:val="none" w:sz="0" w:space="0" w:color="auto"/>
      </w:divBdr>
    </w:div>
    <w:div w:id="1245726941">
      <w:bodyDiv w:val="1"/>
      <w:marLeft w:val="0"/>
      <w:marRight w:val="0"/>
      <w:marTop w:val="0"/>
      <w:marBottom w:val="0"/>
      <w:divBdr>
        <w:top w:val="none" w:sz="0" w:space="0" w:color="auto"/>
        <w:left w:val="none" w:sz="0" w:space="0" w:color="auto"/>
        <w:bottom w:val="none" w:sz="0" w:space="0" w:color="auto"/>
        <w:right w:val="none" w:sz="0" w:space="0" w:color="auto"/>
      </w:divBdr>
    </w:div>
    <w:div w:id="1281960048">
      <w:bodyDiv w:val="1"/>
      <w:marLeft w:val="0"/>
      <w:marRight w:val="0"/>
      <w:marTop w:val="0"/>
      <w:marBottom w:val="0"/>
      <w:divBdr>
        <w:top w:val="none" w:sz="0" w:space="0" w:color="auto"/>
        <w:left w:val="none" w:sz="0" w:space="0" w:color="auto"/>
        <w:bottom w:val="none" w:sz="0" w:space="0" w:color="auto"/>
        <w:right w:val="none" w:sz="0" w:space="0" w:color="auto"/>
      </w:divBdr>
    </w:div>
    <w:div w:id="1335761894">
      <w:bodyDiv w:val="1"/>
      <w:marLeft w:val="0"/>
      <w:marRight w:val="0"/>
      <w:marTop w:val="0"/>
      <w:marBottom w:val="0"/>
      <w:divBdr>
        <w:top w:val="none" w:sz="0" w:space="0" w:color="auto"/>
        <w:left w:val="none" w:sz="0" w:space="0" w:color="auto"/>
        <w:bottom w:val="none" w:sz="0" w:space="0" w:color="auto"/>
        <w:right w:val="none" w:sz="0" w:space="0" w:color="auto"/>
      </w:divBdr>
    </w:div>
    <w:div w:id="1374310931">
      <w:bodyDiv w:val="1"/>
      <w:marLeft w:val="0"/>
      <w:marRight w:val="0"/>
      <w:marTop w:val="0"/>
      <w:marBottom w:val="0"/>
      <w:divBdr>
        <w:top w:val="none" w:sz="0" w:space="0" w:color="auto"/>
        <w:left w:val="none" w:sz="0" w:space="0" w:color="auto"/>
        <w:bottom w:val="none" w:sz="0" w:space="0" w:color="auto"/>
        <w:right w:val="none" w:sz="0" w:space="0" w:color="auto"/>
      </w:divBdr>
    </w:div>
    <w:div w:id="1417508178">
      <w:bodyDiv w:val="1"/>
      <w:marLeft w:val="0"/>
      <w:marRight w:val="0"/>
      <w:marTop w:val="0"/>
      <w:marBottom w:val="0"/>
      <w:divBdr>
        <w:top w:val="none" w:sz="0" w:space="0" w:color="auto"/>
        <w:left w:val="none" w:sz="0" w:space="0" w:color="auto"/>
        <w:bottom w:val="none" w:sz="0" w:space="0" w:color="auto"/>
        <w:right w:val="none" w:sz="0" w:space="0" w:color="auto"/>
      </w:divBdr>
    </w:div>
    <w:div w:id="1425108891">
      <w:bodyDiv w:val="1"/>
      <w:marLeft w:val="0"/>
      <w:marRight w:val="0"/>
      <w:marTop w:val="0"/>
      <w:marBottom w:val="0"/>
      <w:divBdr>
        <w:top w:val="none" w:sz="0" w:space="0" w:color="auto"/>
        <w:left w:val="none" w:sz="0" w:space="0" w:color="auto"/>
        <w:bottom w:val="none" w:sz="0" w:space="0" w:color="auto"/>
        <w:right w:val="none" w:sz="0" w:space="0" w:color="auto"/>
      </w:divBdr>
    </w:div>
    <w:div w:id="1437170563">
      <w:bodyDiv w:val="1"/>
      <w:marLeft w:val="0"/>
      <w:marRight w:val="0"/>
      <w:marTop w:val="0"/>
      <w:marBottom w:val="0"/>
      <w:divBdr>
        <w:top w:val="none" w:sz="0" w:space="0" w:color="auto"/>
        <w:left w:val="none" w:sz="0" w:space="0" w:color="auto"/>
        <w:bottom w:val="none" w:sz="0" w:space="0" w:color="auto"/>
        <w:right w:val="none" w:sz="0" w:space="0" w:color="auto"/>
      </w:divBdr>
    </w:div>
    <w:div w:id="1462074928">
      <w:bodyDiv w:val="1"/>
      <w:marLeft w:val="0"/>
      <w:marRight w:val="0"/>
      <w:marTop w:val="0"/>
      <w:marBottom w:val="0"/>
      <w:divBdr>
        <w:top w:val="none" w:sz="0" w:space="0" w:color="auto"/>
        <w:left w:val="none" w:sz="0" w:space="0" w:color="auto"/>
        <w:bottom w:val="none" w:sz="0" w:space="0" w:color="auto"/>
        <w:right w:val="none" w:sz="0" w:space="0" w:color="auto"/>
      </w:divBdr>
    </w:div>
    <w:div w:id="1580754460">
      <w:bodyDiv w:val="1"/>
      <w:marLeft w:val="0"/>
      <w:marRight w:val="0"/>
      <w:marTop w:val="0"/>
      <w:marBottom w:val="0"/>
      <w:divBdr>
        <w:top w:val="none" w:sz="0" w:space="0" w:color="auto"/>
        <w:left w:val="none" w:sz="0" w:space="0" w:color="auto"/>
        <w:bottom w:val="none" w:sz="0" w:space="0" w:color="auto"/>
        <w:right w:val="none" w:sz="0" w:space="0" w:color="auto"/>
      </w:divBdr>
    </w:div>
    <w:div w:id="1618482256">
      <w:bodyDiv w:val="1"/>
      <w:marLeft w:val="0"/>
      <w:marRight w:val="0"/>
      <w:marTop w:val="0"/>
      <w:marBottom w:val="0"/>
      <w:divBdr>
        <w:top w:val="none" w:sz="0" w:space="0" w:color="auto"/>
        <w:left w:val="none" w:sz="0" w:space="0" w:color="auto"/>
        <w:bottom w:val="none" w:sz="0" w:space="0" w:color="auto"/>
        <w:right w:val="none" w:sz="0" w:space="0" w:color="auto"/>
      </w:divBdr>
    </w:div>
    <w:div w:id="1663971934">
      <w:bodyDiv w:val="1"/>
      <w:marLeft w:val="0"/>
      <w:marRight w:val="0"/>
      <w:marTop w:val="0"/>
      <w:marBottom w:val="0"/>
      <w:divBdr>
        <w:top w:val="none" w:sz="0" w:space="0" w:color="auto"/>
        <w:left w:val="none" w:sz="0" w:space="0" w:color="auto"/>
        <w:bottom w:val="none" w:sz="0" w:space="0" w:color="auto"/>
        <w:right w:val="none" w:sz="0" w:space="0" w:color="auto"/>
      </w:divBdr>
    </w:div>
    <w:div w:id="1665008299">
      <w:bodyDiv w:val="1"/>
      <w:marLeft w:val="0"/>
      <w:marRight w:val="0"/>
      <w:marTop w:val="0"/>
      <w:marBottom w:val="0"/>
      <w:divBdr>
        <w:top w:val="none" w:sz="0" w:space="0" w:color="auto"/>
        <w:left w:val="none" w:sz="0" w:space="0" w:color="auto"/>
        <w:bottom w:val="none" w:sz="0" w:space="0" w:color="auto"/>
        <w:right w:val="none" w:sz="0" w:space="0" w:color="auto"/>
      </w:divBdr>
    </w:div>
    <w:div w:id="1690639734">
      <w:bodyDiv w:val="1"/>
      <w:marLeft w:val="0"/>
      <w:marRight w:val="0"/>
      <w:marTop w:val="0"/>
      <w:marBottom w:val="0"/>
      <w:divBdr>
        <w:top w:val="none" w:sz="0" w:space="0" w:color="auto"/>
        <w:left w:val="none" w:sz="0" w:space="0" w:color="auto"/>
        <w:bottom w:val="none" w:sz="0" w:space="0" w:color="auto"/>
        <w:right w:val="none" w:sz="0" w:space="0" w:color="auto"/>
      </w:divBdr>
    </w:div>
    <w:div w:id="1708096616">
      <w:bodyDiv w:val="1"/>
      <w:marLeft w:val="0"/>
      <w:marRight w:val="0"/>
      <w:marTop w:val="0"/>
      <w:marBottom w:val="0"/>
      <w:divBdr>
        <w:top w:val="none" w:sz="0" w:space="0" w:color="auto"/>
        <w:left w:val="none" w:sz="0" w:space="0" w:color="auto"/>
        <w:bottom w:val="none" w:sz="0" w:space="0" w:color="auto"/>
        <w:right w:val="none" w:sz="0" w:space="0" w:color="auto"/>
      </w:divBdr>
    </w:div>
    <w:div w:id="1723477161">
      <w:bodyDiv w:val="1"/>
      <w:marLeft w:val="0"/>
      <w:marRight w:val="0"/>
      <w:marTop w:val="0"/>
      <w:marBottom w:val="0"/>
      <w:divBdr>
        <w:top w:val="none" w:sz="0" w:space="0" w:color="auto"/>
        <w:left w:val="none" w:sz="0" w:space="0" w:color="auto"/>
        <w:bottom w:val="none" w:sz="0" w:space="0" w:color="auto"/>
        <w:right w:val="none" w:sz="0" w:space="0" w:color="auto"/>
      </w:divBdr>
    </w:div>
    <w:div w:id="1752510442">
      <w:bodyDiv w:val="1"/>
      <w:marLeft w:val="0"/>
      <w:marRight w:val="0"/>
      <w:marTop w:val="0"/>
      <w:marBottom w:val="0"/>
      <w:divBdr>
        <w:top w:val="none" w:sz="0" w:space="0" w:color="auto"/>
        <w:left w:val="none" w:sz="0" w:space="0" w:color="auto"/>
        <w:bottom w:val="none" w:sz="0" w:space="0" w:color="auto"/>
        <w:right w:val="none" w:sz="0" w:space="0" w:color="auto"/>
      </w:divBdr>
    </w:div>
    <w:div w:id="1764102772">
      <w:bodyDiv w:val="1"/>
      <w:marLeft w:val="0"/>
      <w:marRight w:val="0"/>
      <w:marTop w:val="0"/>
      <w:marBottom w:val="0"/>
      <w:divBdr>
        <w:top w:val="none" w:sz="0" w:space="0" w:color="auto"/>
        <w:left w:val="none" w:sz="0" w:space="0" w:color="auto"/>
        <w:bottom w:val="none" w:sz="0" w:space="0" w:color="auto"/>
        <w:right w:val="none" w:sz="0" w:space="0" w:color="auto"/>
      </w:divBdr>
    </w:div>
    <w:div w:id="1810586281">
      <w:bodyDiv w:val="1"/>
      <w:marLeft w:val="0"/>
      <w:marRight w:val="0"/>
      <w:marTop w:val="0"/>
      <w:marBottom w:val="0"/>
      <w:divBdr>
        <w:top w:val="none" w:sz="0" w:space="0" w:color="auto"/>
        <w:left w:val="none" w:sz="0" w:space="0" w:color="auto"/>
        <w:bottom w:val="none" w:sz="0" w:space="0" w:color="auto"/>
        <w:right w:val="none" w:sz="0" w:space="0" w:color="auto"/>
      </w:divBdr>
    </w:div>
    <w:div w:id="1851748074">
      <w:bodyDiv w:val="1"/>
      <w:marLeft w:val="0"/>
      <w:marRight w:val="0"/>
      <w:marTop w:val="0"/>
      <w:marBottom w:val="0"/>
      <w:divBdr>
        <w:top w:val="none" w:sz="0" w:space="0" w:color="auto"/>
        <w:left w:val="none" w:sz="0" w:space="0" w:color="auto"/>
        <w:bottom w:val="none" w:sz="0" w:space="0" w:color="auto"/>
        <w:right w:val="none" w:sz="0" w:space="0" w:color="auto"/>
      </w:divBdr>
    </w:div>
    <w:div w:id="1872068006">
      <w:bodyDiv w:val="1"/>
      <w:marLeft w:val="0"/>
      <w:marRight w:val="0"/>
      <w:marTop w:val="0"/>
      <w:marBottom w:val="0"/>
      <w:divBdr>
        <w:top w:val="none" w:sz="0" w:space="0" w:color="auto"/>
        <w:left w:val="none" w:sz="0" w:space="0" w:color="auto"/>
        <w:bottom w:val="none" w:sz="0" w:space="0" w:color="auto"/>
        <w:right w:val="none" w:sz="0" w:space="0" w:color="auto"/>
      </w:divBdr>
    </w:div>
    <w:div w:id="1940142250">
      <w:bodyDiv w:val="1"/>
      <w:marLeft w:val="0"/>
      <w:marRight w:val="0"/>
      <w:marTop w:val="0"/>
      <w:marBottom w:val="0"/>
      <w:divBdr>
        <w:top w:val="none" w:sz="0" w:space="0" w:color="auto"/>
        <w:left w:val="none" w:sz="0" w:space="0" w:color="auto"/>
        <w:bottom w:val="none" w:sz="0" w:space="0" w:color="auto"/>
        <w:right w:val="none" w:sz="0" w:space="0" w:color="auto"/>
      </w:divBdr>
    </w:div>
    <w:div w:id="1977907599">
      <w:bodyDiv w:val="1"/>
      <w:marLeft w:val="0"/>
      <w:marRight w:val="0"/>
      <w:marTop w:val="0"/>
      <w:marBottom w:val="0"/>
      <w:divBdr>
        <w:top w:val="none" w:sz="0" w:space="0" w:color="auto"/>
        <w:left w:val="none" w:sz="0" w:space="0" w:color="auto"/>
        <w:bottom w:val="none" w:sz="0" w:space="0" w:color="auto"/>
        <w:right w:val="none" w:sz="0" w:space="0" w:color="auto"/>
      </w:divBdr>
    </w:div>
    <w:div w:id="2003123744">
      <w:bodyDiv w:val="1"/>
      <w:marLeft w:val="0"/>
      <w:marRight w:val="0"/>
      <w:marTop w:val="0"/>
      <w:marBottom w:val="0"/>
      <w:divBdr>
        <w:top w:val="none" w:sz="0" w:space="0" w:color="auto"/>
        <w:left w:val="none" w:sz="0" w:space="0" w:color="auto"/>
        <w:bottom w:val="none" w:sz="0" w:space="0" w:color="auto"/>
        <w:right w:val="none" w:sz="0" w:space="0" w:color="auto"/>
      </w:divBdr>
    </w:div>
    <w:div w:id="2031485030">
      <w:bodyDiv w:val="1"/>
      <w:marLeft w:val="0"/>
      <w:marRight w:val="0"/>
      <w:marTop w:val="0"/>
      <w:marBottom w:val="0"/>
      <w:divBdr>
        <w:top w:val="none" w:sz="0" w:space="0" w:color="auto"/>
        <w:left w:val="none" w:sz="0" w:space="0" w:color="auto"/>
        <w:bottom w:val="none" w:sz="0" w:space="0" w:color="auto"/>
        <w:right w:val="none" w:sz="0" w:space="0" w:color="auto"/>
      </w:divBdr>
    </w:div>
    <w:div w:id="2035837227">
      <w:bodyDiv w:val="1"/>
      <w:marLeft w:val="0"/>
      <w:marRight w:val="0"/>
      <w:marTop w:val="0"/>
      <w:marBottom w:val="0"/>
      <w:divBdr>
        <w:top w:val="none" w:sz="0" w:space="0" w:color="auto"/>
        <w:left w:val="none" w:sz="0" w:space="0" w:color="auto"/>
        <w:bottom w:val="none" w:sz="0" w:space="0" w:color="auto"/>
        <w:right w:val="none" w:sz="0" w:space="0" w:color="auto"/>
      </w:divBdr>
    </w:div>
    <w:div w:id="2047362536">
      <w:bodyDiv w:val="1"/>
      <w:marLeft w:val="0"/>
      <w:marRight w:val="0"/>
      <w:marTop w:val="0"/>
      <w:marBottom w:val="0"/>
      <w:divBdr>
        <w:top w:val="none" w:sz="0" w:space="0" w:color="auto"/>
        <w:left w:val="none" w:sz="0" w:space="0" w:color="auto"/>
        <w:bottom w:val="none" w:sz="0" w:space="0" w:color="auto"/>
        <w:right w:val="none" w:sz="0" w:space="0" w:color="auto"/>
      </w:divBdr>
    </w:div>
    <w:div w:id="2085487250">
      <w:bodyDiv w:val="1"/>
      <w:marLeft w:val="0"/>
      <w:marRight w:val="0"/>
      <w:marTop w:val="0"/>
      <w:marBottom w:val="0"/>
      <w:divBdr>
        <w:top w:val="none" w:sz="0" w:space="0" w:color="auto"/>
        <w:left w:val="none" w:sz="0" w:space="0" w:color="auto"/>
        <w:bottom w:val="none" w:sz="0" w:space="0" w:color="auto"/>
        <w:right w:val="none" w:sz="0" w:space="0" w:color="auto"/>
      </w:divBdr>
    </w:div>
    <w:div w:id="210476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yperlink" Target="https://github.com/T-NOVA/PXaaS-mAPI"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github.com/T-NOVA/mAP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unosendas\Downloads\TNOVA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OAS</b:Tag>
    <b:SourceType>Book</b:SourceType>
    <b:Guid>{6AF0D38C-8ED2-47BE-9E6D-7C91F3D154FC}</b:Guid>
    <b:Title>OASIS TOSCA Simple Profile in YAML Version 1.0. Available Online [Accessed 2015]. http://docs.oasis-open.org/tosca/TOSCA-Simple-Profile-YAML/v1.0/csd03/TOSCA-Simple-Profile-YAML-v1.0-csd03.pdf</b:Title>
    <b:RefOrder>4</b:RefOrder>
  </b:Source>
  <b:Source>
    <b:Tag>Ama</b:Tag>
    <b:SourceType>Book</b:SourceType>
    <b:Guid>{B7648D28-5C2C-43EB-98C8-75459C10475F}</b:Guid>
    <b:Title>Amazon AWS Cloud Formation User Guide. Available Online [Accessed 2015]. http://docs.aws.amazon.com/AWSCloudFormation/latest/UserGuide/cfn-ug.pdf</b:Title>
    <b:RefOrder>3</b:RefOrder>
  </b:Source>
  <b:Source>
    <b:Tag>Ope</b:Tag>
    <b:SourceType>Book</b:SourceType>
    <b:Guid>{F15D31BA-7423-4378-B262-BF7E5815362A}</b:Guid>
    <b:Title>OpenStack HEAT Template Guide. Available Online [Accessed 2015]. http://docs.openstack.org/developer/heat/template_guide/hot_guide.html</b:Title>
    <b:RefOrder>5</b:RefOrder>
  </b:Source>
  <b:Source>
    <b:Tag>Run</b:Tag>
    <b:SourceType>Book</b:SourceType>
    <b:Guid>{42BCCADB-9A34-459C-ACEA-5E302E32FDD9}</b:Guid>
    <b:Title>Rundeck. Available: [Accessed 2016] http://rundeck.org</b:Title>
    <b:RefOrder>6</b:RefOrder>
  </b:Source>
  <b:Source>
    <b:Tag>Sal</b:Tag>
    <b:SourceType>Book</b:SourceType>
    <b:Guid>{CC013534-29FB-4785-B504-930D8738B752}</b:Guid>
    <b:Title>Saltstack. Available: [Accessed 2016] http://saltstack.com/</b:Title>
    <b:RefOrder>7</b:RefOrder>
  </b:Source>
  <b:Source>
    <b:Tag>Zer</b:Tag>
    <b:SourceType>Book</b:SourceType>
    <b:Guid>{D0CADC12-FAB0-4378-8820-53FC5CFDA05D}</b:Guid>
    <b:Title>Zero MQ. Available: [Accessed 2016] http://zeromq.org/</b:Title>
    <b:RefOrder>8</b:RefOrder>
  </b:Source>
  <b:Source>
    <b:Tag>Bot</b:Tag>
    <b:SourceType>Book</b:SourceType>
    <b:Guid>{F2ED8471-C910-4ED2-9D0E-C1516249D2EC}</b:Guid>
    <b:Title>Bottle: Python Web Framework. Available: [Accessed 2016] http://bottlepy.org/docs/dev/index.html</b:Title>
    <b:RefOrder>10</b:RefOrder>
  </b:Source>
  <b:Source>
    <b:Tag>SQL</b:Tag>
    <b:SourceType>Book</b:SourceType>
    <b:Guid>{AA22C7D5-2F6A-4420-9E58-59B1528E4136}</b:Guid>
    <b:Title>SQL Alchemy: The Database Toolkit for Python. Available: [Accessed 2016] http://www.sqlalchemy.org/</b:Title>
    <b:RefOrder>11</b:RefOrder>
  </b:Source>
  <b:Source>
    <b:Tag>Del</b:Tag>
    <b:SourceType>Book</b:SourceType>
    <b:Guid>{0ACA4A6C-7E63-48B4-9001-26DEF1C816D9}</b:Guid>
    <b:Title>Deliverable D5.01 - Report on Network Functions and associated framework. T-NOVA Project</b:Title>
    <b:RefOrder>1</b:RefOrder>
  </b:Source>
  <b:Source>
    <b:Tag>Del1</b:Tag>
    <b:SourceType>Book</b:SourceType>
    <b:Guid>{073DFBC3-6186-4D7C-A39A-AE7519068747}</b:Guid>
    <b:Title>Deliverable D5.31 - Network Functions Implementation and Testing. T-NOVA Project</b:Title>
    <b:RefOrder>9</b:RefOrder>
  </b:Source>
  <b:Source>
    <b:Tag>Del2</b:Tag>
    <b:SourceType>Book</b:SourceType>
    <b:Guid>{836E942F-F048-4F9B-A68E-AF5B9542F598}</b:Guid>
    <b:Title>Deliverable D2.41 - Specification of the Network Function Framework and T-NOVA Marketplace </b:Title>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C59389-C18D-4FFA-8FD0-CF2C827A8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TNOVA_Document_Template.dotx</Template>
  <TotalTime>3952</TotalTime>
  <Pages>39</Pages>
  <Words>8561</Words>
  <Characters>46235</Characters>
  <Application>Microsoft Office Word</Application>
  <DocSecurity>0</DocSecurity>
  <Lines>385</Lines>
  <Paragraphs>109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T-NOVA Deliverable</vt:lpstr>
      <vt:lpstr>T-NOVA Deliverable</vt:lpstr>
    </vt:vector>
  </TitlesOfParts>
  <Company>Grizli777</Company>
  <LinksUpToDate>false</LinksUpToDate>
  <CharactersWithSpaces>54687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T-NOVA Deliverable</dc:title>
  <dc:subject/>
  <dc:creator>brunosendas</dc:creator>
  <cp:keywords/>
  <dc:description/>
  <cp:lastModifiedBy>Bruno Parreira</cp:lastModifiedBy>
  <cp:revision>5</cp:revision>
  <cp:lastPrinted>2014-02-10T14:23:00Z</cp:lastPrinted>
  <dcterms:created xsi:type="dcterms:W3CDTF">2016-04-01T15:08:00Z</dcterms:created>
  <dcterms:modified xsi:type="dcterms:W3CDTF">2016-04-04T14:27:00Z</dcterms:modified>
</cp:coreProperties>
</file>