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7AE37">
      <w:pPr>
        <w:rPr>
          <w:rFonts w:ascii="Calibri" w:hAnsi="Calibri" w:eastAsia="宋体" w:cs="Times New Roman"/>
          <w:i w:val="0"/>
          <w:iCs w:val="0"/>
          <w:szCs w:val="22"/>
        </w:rPr>
      </w:pPr>
      <w:r>
        <w:rPr>
          <w:rFonts w:ascii="Calibri" w:hAnsi="Calibri" w:eastAsia="宋体" w:cs="Times New Roman"/>
          <w:i w:val="0"/>
          <w:iCs w:val="0"/>
          <w:szCs w:val="22"/>
        </w:rPr>
        <w:drawing>
          <wp:anchor distT="0" distB="0" distL="114300" distR="114300" simplePos="0" relativeHeight="251659264" behindDoc="0" locked="0" layoutInCell="1" allowOverlap="1">
            <wp:simplePos x="0" y="0"/>
            <wp:positionH relativeFrom="column">
              <wp:posOffset>297815</wp:posOffset>
            </wp:positionH>
            <wp:positionV relativeFrom="paragraph">
              <wp:posOffset>-194945</wp:posOffset>
            </wp:positionV>
            <wp:extent cx="4618355" cy="1619885"/>
            <wp:effectExtent l="0" t="0" r="4445" b="5715"/>
            <wp:wrapNone/>
            <wp:docPr id="11" name="图片 3" descr="C:\Users\Administrator\Desktop\njust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C:\Users\Administrator\Desktop\njust0.jpg"/>
                    <pic:cNvPicPr>
                      <a:picLocks noChangeAspect="1"/>
                    </pic:cNvPicPr>
                  </pic:nvPicPr>
                  <pic:blipFill>
                    <a:blip r:embed="rId4"/>
                    <a:stretch>
                      <a:fillRect/>
                    </a:stretch>
                  </pic:blipFill>
                  <pic:spPr>
                    <a:xfrm>
                      <a:off x="0" y="0"/>
                      <a:ext cx="4618355" cy="1619885"/>
                    </a:xfrm>
                    <a:prstGeom prst="rect">
                      <a:avLst/>
                    </a:prstGeom>
                    <a:noFill/>
                    <a:ln>
                      <a:noFill/>
                    </a:ln>
                  </pic:spPr>
                </pic:pic>
              </a:graphicData>
            </a:graphic>
          </wp:anchor>
        </w:drawing>
      </w:r>
      <w:r>
        <w:rPr>
          <w:rFonts w:hint="eastAsia" w:ascii="Calibri" w:hAnsi="Calibri" w:cs="Times New Roman"/>
          <w:i w:val="0"/>
          <w:iCs w:val="0"/>
          <w:szCs w:val="22"/>
          <w:lang w:val="en-US" w:eastAsia="zh-CN"/>
        </w:rPr>
        <w:t xml:space="preserve"> </w:t>
      </w:r>
    </w:p>
    <w:p w14:paraId="05DB5026">
      <w:pPr>
        <w:rPr>
          <w:rFonts w:ascii="Calibri" w:hAnsi="Calibri" w:eastAsia="宋体" w:cs="Times New Roman"/>
          <w:szCs w:val="22"/>
        </w:rPr>
      </w:pPr>
    </w:p>
    <w:p w14:paraId="33206B5C">
      <w:pPr>
        <w:rPr>
          <w:rFonts w:ascii="Calibri" w:hAnsi="Calibri" w:eastAsia="宋体" w:cs="Times New Roman"/>
          <w:szCs w:val="22"/>
        </w:rPr>
      </w:pPr>
    </w:p>
    <w:p w14:paraId="7CD55740">
      <w:pPr>
        <w:rPr>
          <w:rFonts w:ascii="Calibri" w:hAnsi="Calibri" w:eastAsia="宋体" w:cs="Times New Roman"/>
          <w:szCs w:val="22"/>
        </w:rPr>
      </w:pPr>
    </w:p>
    <w:p w14:paraId="68BBB972">
      <w:pPr>
        <w:rPr>
          <w:rFonts w:ascii="Calibri" w:hAnsi="Calibri" w:eastAsia="宋体" w:cs="Times New Roman"/>
          <w:szCs w:val="22"/>
        </w:rPr>
      </w:pPr>
    </w:p>
    <w:p w14:paraId="7ED154F3">
      <w:pPr>
        <w:rPr>
          <w:rFonts w:ascii="Calibri" w:hAnsi="Calibri" w:eastAsia="宋体" w:cs="Times New Roman"/>
          <w:szCs w:val="22"/>
        </w:rPr>
      </w:pPr>
    </w:p>
    <w:p w14:paraId="32B185E9">
      <w:pPr>
        <w:rPr>
          <w:rFonts w:ascii="Calibri" w:hAnsi="Calibri" w:eastAsia="宋体" w:cs="Times New Roman"/>
          <w:szCs w:val="22"/>
        </w:rPr>
      </w:pPr>
    </w:p>
    <w:p w14:paraId="6F8BC50D">
      <w:pPr>
        <w:rPr>
          <w:rFonts w:ascii="Calibri" w:hAnsi="Calibri" w:eastAsia="宋体" w:cs="Times New Roman"/>
          <w:szCs w:val="22"/>
        </w:rPr>
      </w:pPr>
    </w:p>
    <w:p w14:paraId="264B95B7">
      <w:pPr>
        <w:jc w:val="center"/>
        <w:rPr>
          <w:rFonts w:ascii="Times New Roman" w:hAnsi="Times New Roman" w:eastAsia="宋体" w:cs="Times New Roman"/>
          <w:b/>
          <w:sz w:val="72"/>
          <w:szCs w:val="72"/>
        </w:rPr>
      </w:pPr>
      <w:r>
        <w:rPr>
          <w:rFonts w:ascii="Times New Roman" w:hAnsi="Times New Roman" w:eastAsia="宋体" w:cs="Times New Roman"/>
          <w:b/>
          <w:sz w:val="72"/>
          <w:szCs w:val="72"/>
        </w:rPr>
        <w:t>电子</w:t>
      </w:r>
      <w:r>
        <w:rPr>
          <w:rFonts w:hint="eastAsia" w:ascii="Times New Roman" w:hAnsi="Times New Roman" w:eastAsia="宋体" w:cs="Times New Roman"/>
          <w:b/>
          <w:sz w:val="72"/>
          <w:szCs w:val="72"/>
        </w:rPr>
        <w:t>线路</w:t>
      </w:r>
      <w:r>
        <w:rPr>
          <w:rFonts w:ascii="Times New Roman" w:hAnsi="Times New Roman" w:eastAsia="宋体" w:cs="Times New Roman"/>
          <w:b/>
          <w:sz w:val="72"/>
          <w:szCs w:val="72"/>
        </w:rPr>
        <w:t>综合实验</w:t>
      </w:r>
    </w:p>
    <w:p w14:paraId="3F5565E4">
      <w:pPr>
        <w:jc w:val="right"/>
        <w:rPr>
          <w:rFonts w:ascii="Calibri" w:hAnsi="Calibri" w:eastAsia="宋体" w:cs="Times New Roman"/>
          <w:b/>
          <w:sz w:val="52"/>
          <w:szCs w:val="52"/>
        </w:rPr>
      </w:pPr>
    </w:p>
    <w:p w14:paraId="3D126730">
      <w:pPr>
        <w:rPr>
          <w:rFonts w:ascii="Calibri" w:hAnsi="Calibri" w:eastAsia="宋体" w:cs="Times New Roman"/>
          <w:szCs w:val="22"/>
        </w:rPr>
      </w:pPr>
    </w:p>
    <w:p w14:paraId="211661D2">
      <w:pPr>
        <w:rPr>
          <w:rFonts w:ascii="Calibri" w:hAnsi="Calibri" w:eastAsia="宋体" w:cs="Times New Roman"/>
          <w:szCs w:val="22"/>
        </w:rPr>
      </w:pPr>
    </w:p>
    <w:p w14:paraId="245A2A7E">
      <w:pPr>
        <w:rPr>
          <w:rFonts w:ascii="Calibri" w:hAnsi="Calibri" w:eastAsia="宋体" w:cs="Times New Roman"/>
          <w:szCs w:val="22"/>
        </w:rPr>
      </w:pPr>
    </w:p>
    <w:p w14:paraId="6352E415">
      <w:pPr>
        <w:rPr>
          <w:rFonts w:ascii="Calibri" w:hAnsi="Calibri" w:eastAsia="宋体" w:cs="Times New Roman"/>
          <w:szCs w:val="22"/>
        </w:rPr>
      </w:pPr>
    </w:p>
    <w:p w14:paraId="4769911B">
      <w:pPr>
        <w:ind w:firstLine="420" w:firstLineChars="0"/>
        <w:jc w:val="left"/>
        <w:rPr>
          <w:rFonts w:hint="default" w:ascii="Calibri" w:hAnsi="Calibri" w:eastAsia="宋体" w:cs="Times New Roman"/>
          <w:sz w:val="44"/>
          <w:szCs w:val="44"/>
          <w:u w:val="single"/>
          <w:lang w:val="en-US" w:eastAsia="zh-CN"/>
        </w:rPr>
      </w:pPr>
      <w:r>
        <w:rPr>
          <w:rFonts w:hint="eastAsia" w:ascii="Calibri" w:hAnsi="Calibri" w:eastAsia="宋体" w:cs="Times New Roman"/>
          <w:sz w:val="44"/>
          <w:szCs w:val="44"/>
        </w:rPr>
        <w:t>院    系：</w:t>
      </w:r>
      <w:r>
        <w:rPr>
          <w:rFonts w:hint="eastAsia" w:ascii="Calibri" w:hAnsi="Calibri" w:eastAsia="宋体" w:cs="Times New Roman"/>
          <w:sz w:val="44"/>
          <w:szCs w:val="44"/>
          <w:u w:val="single"/>
          <w:lang w:val="en-US" w:eastAsia="zh-CN"/>
        </w:rPr>
        <w:t xml:space="preserve"> 电子工程与光电技术学院</w:t>
      </w:r>
    </w:p>
    <w:p w14:paraId="10618C32">
      <w:pPr>
        <w:ind w:firstLine="420" w:firstLineChars="0"/>
        <w:jc w:val="left"/>
        <w:rPr>
          <w:rFonts w:hint="default" w:ascii="Calibri" w:hAnsi="Calibri" w:eastAsia="宋体" w:cs="Times New Roman"/>
          <w:sz w:val="44"/>
          <w:szCs w:val="44"/>
          <w:lang w:val="en-US"/>
        </w:rPr>
      </w:pPr>
      <w:r>
        <w:rPr>
          <w:rFonts w:hint="eastAsia" w:ascii="Calibri" w:hAnsi="Calibri" w:eastAsia="宋体" w:cs="Times New Roman"/>
          <w:sz w:val="44"/>
          <w:szCs w:val="44"/>
        </w:rPr>
        <w:t>班    号：</w:t>
      </w:r>
      <w:r>
        <w:rPr>
          <w:rFonts w:hint="eastAsia" w:ascii="Calibri" w:hAnsi="Calibri" w:eastAsia="宋体" w:cs="Times New Roman"/>
          <w:sz w:val="44"/>
          <w:szCs w:val="44"/>
          <w:u w:val="single"/>
          <w:lang w:val="en-US" w:eastAsia="zh-CN"/>
        </w:rPr>
        <w:t xml:space="preserve">     9231042202        </w:t>
      </w:r>
    </w:p>
    <w:p w14:paraId="5E6EB3C4">
      <w:pPr>
        <w:ind w:firstLine="420" w:firstLineChars="0"/>
        <w:jc w:val="left"/>
        <w:rPr>
          <w:rFonts w:hint="default" w:ascii="Calibri" w:hAnsi="Calibri" w:eastAsia="宋体" w:cs="Times New Roman"/>
          <w:sz w:val="44"/>
          <w:szCs w:val="44"/>
          <w:lang w:val="en-US"/>
        </w:rPr>
      </w:pPr>
      <w:r>
        <w:rPr>
          <w:rFonts w:hint="eastAsia" w:ascii="Calibri" w:hAnsi="Calibri" w:eastAsia="宋体" w:cs="Times New Roman"/>
          <w:sz w:val="44"/>
          <w:szCs w:val="44"/>
        </w:rPr>
        <w:t>姓    名：</w:t>
      </w:r>
      <w:r>
        <w:rPr>
          <w:rFonts w:hint="eastAsia" w:ascii="Calibri" w:hAnsi="Calibri" w:eastAsia="宋体" w:cs="Times New Roman"/>
          <w:sz w:val="44"/>
          <w:szCs w:val="44"/>
          <w:u w:val="single"/>
          <w:lang w:val="en-US" w:eastAsia="zh-CN"/>
        </w:rPr>
        <w:t xml:space="preserve">       </w:t>
      </w:r>
      <w:r>
        <w:rPr>
          <w:rFonts w:hint="eastAsia" w:ascii="Calibri" w:hAnsi="Calibri" w:cs="Times New Roman"/>
          <w:sz w:val="44"/>
          <w:szCs w:val="44"/>
          <w:u w:val="single"/>
          <w:lang w:val="en-US" w:eastAsia="zh-CN"/>
        </w:rPr>
        <w:t xml:space="preserve">wwj   </w:t>
      </w:r>
      <w:r>
        <w:rPr>
          <w:rFonts w:hint="eastAsia" w:ascii="Calibri" w:hAnsi="Calibri" w:eastAsia="宋体" w:cs="Times New Roman"/>
          <w:sz w:val="44"/>
          <w:szCs w:val="44"/>
          <w:u w:val="single"/>
          <w:lang w:val="en-US" w:eastAsia="zh-CN"/>
        </w:rPr>
        <w:t xml:space="preserve">          </w:t>
      </w:r>
    </w:p>
    <w:p w14:paraId="7CADDEC9">
      <w:pPr>
        <w:ind w:firstLine="420" w:firstLineChars="0"/>
        <w:jc w:val="left"/>
        <w:rPr>
          <w:rFonts w:hint="default" w:ascii="Calibri" w:hAnsi="Calibri" w:eastAsia="宋体" w:cs="Times New Roman"/>
          <w:sz w:val="44"/>
          <w:szCs w:val="44"/>
          <w:u w:val="none"/>
          <w:lang w:val="en-US"/>
        </w:rPr>
      </w:pPr>
      <w:r>
        <w:rPr>
          <w:rFonts w:hint="eastAsia" w:ascii="Calibri" w:hAnsi="Calibri" w:eastAsia="宋体" w:cs="Times New Roman"/>
          <w:sz w:val="44"/>
          <w:szCs w:val="44"/>
        </w:rPr>
        <w:t>学    号：</w:t>
      </w:r>
      <w:r>
        <w:rPr>
          <w:rFonts w:hint="eastAsia" w:ascii="Calibri" w:hAnsi="Calibri" w:eastAsia="宋体" w:cs="Times New Roman"/>
          <w:sz w:val="44"/>
          <w:szCs w:val="44"/>
          <w:u w:val="single"/>
          <w:lang w:val="en-US" w:eastAsia="zh-CN"/>
        </w:rPr>
        <w:t xml:space="preserve">     923104</w:t>
      </w:r>
      <w:r>
        <w:rPr>
          <w:rFonts w:hint="eastAsia" w:ascii="Calibri" w:hAnsi="Calibri" w:cs="Times New Roman"/>
          <w:sz w:val="44"/>
          <w:szCs w:val="44"/>
          <w:u w:val="single"/>
          <w:lang w:val="en-US" w:eastAsia="zh-CN"/>
        </w:rPr>
        <w:t xml:space="preserve">      </w:t>
      </w:r>
      <w:bookmarkStart w:id="0" w:name="_GoBack"/>
      <w:bookmarkEnd w:id="0"/>
      <w:r>
        <w:rPr>
          <w:rFonts w:hint="eastAsia" w:ascii="Calibri" w:hAnsi="Calibri" w:eastAsia="宋体" w:cs="Times New Roman"/>
          <w:sz w:val="44"/>
          <w:szCs w:val="44"/>
          <w:u w:val="single"/>
          <w:lang w:val="en-US" w:eastAsia="zh-CN"/>
        </w:rPr>
        <w:t xml:space="preserve">      </w:t>
      </w:r>
    </w:p>
    <w:p w14:paraId="759D8DAA">
      <w:pPr>
        <w:ind w:firstLine="420" w:firstLineChars="0"/>
        <w:jc w:val="left"/>
        <w:rPr>
          <w:rFonts w:hint="default" w:ascii="Times New Roman" w:hAnsi="Times New Roman" w:eastAsia="宋体" w:cs="Times New Roman"/>
          <w:sz w:val="44"/>
          <w:szCs w:val="44"/>
          <w:lang w:val="en-US" w:eastAsia="zh-CN"/>
        </w:rPr>
      </w:pPr>
      <w:r>
        <w:rPr>
          <w:rFonts w:hint="eastAsia" w:ascii="Times New Roman" w:hAnsi="Times New Roman" w:eastAsia="宋体" w:cs="Times New Roman"/>
          <w:sz w:val="44"/>
          <w:szCs w:val="44"/>
        </w:rPr>
        <w:t>桌</w:t>
      </w:r>
      <w:r>
        <w:rPr>
          <w:rFonts w:ascii="Times New Roman" w:hAnsi="Times New Roman" w:eastAsia="宋体" w:cs="Times New Roman"/>
          <w:sz w:val="44"/>
          <w:szCs w:val="44"/>
        </w:rPr>
        <w:t>(</w:t>
      </w:r>
      <w:r>
        <w:rPr>
          <w:rFonts w:hint="eastAsia" w:ascii="Times New Roman" w:hAnsi="Times New Roman" w:eastAsia="宋体" w:cs="Times New Roman"/>
          <w:sz w:val="44"/>
          <w:szCs w:val="44"/>
        </w:rPr>
        <w:t>组</w:t>
      </w:r>
      <w:r>
        <w:rPr>
          <w:rFonts w:ascii="Times New Roman" w:hAnsi="Times New Roman" w:eastAsia="宋体" w:cs="Times New Roman"/>
          <w:sz w:val="44"/>
          <w:szCs w:val="44"/>
        </w:rPr>
        <w:t>)</w:t>
      </w:r>
      <w:r>
        <w:rPr>
          <w:rFonts w:hint="eastAsia" w:ascii="Times New Roman" w:hAnsi="Times New Roman" w:eastAsia="宋体" w:cs="Times New Roman"/>
          <w:sz w:val="44"/>
          <w:szCs w:val="44"/>
        </w:rPr>
        <w:t>号：</w:t>
      </w:r>
      <w:r>
        <w:rPr>
          <w:rFonts w:hint="eastAsia" w:ascii="Times New Roman" w:hAnsi="Times New Roman" w:eastAsia="宋体" w:cs="Times New Roman"/>
          <w:sz w:val="44"/>
          <w:szCs w:val="44"/>
          <w:lang w:val="en-US" w:eastAsia="zh-CN"/>
        </w:rPr>
        <w:t xml:space="preserve"> </w:t>
      </w:r>
      <w:r>
        <w:rPr>
          <w:rFonts w:hint="eastAsia" w:ascii="Times New Roman" w:hAnsi="Times New Roman" w:eastAsia="宋体" w:cs="Times New Roman"/>
          <w:sz w:val="44"/>
          <w:szCs w:val="44"/>
          <w:u w:val="single"/>
          <w:lang w:val="en-US" w:eastAsia="zh-CN"/>
        </w:rPr>
        <w:t xml:space="preserve">         26            </w:t>
      </w:r>
      <w:r>
        <w:rPr>
          <w:rFonts w:hint="eastAsia" w:ascii="Times New Roman" w:hAnsi="Times New Roman" w:eastAsia="宋体" w:cs="Times New Roman"/>
          <w:sz w:val="44"/>
          <w:szCs w:val="44"/>
          <w:u w:val="none"/>
          <w:lang w:val="en-US" w:eastAsia="zh-CN"/>
        </w:rPr>
        <w:t xml:space="preserve">  </w:t>
      </w:r>
    </w:p>
    <w:p w14:paraId="39A0CE5F">
      <w:pPr>
        <w:ind w:firstLine="420" w:firstLineChars="0"/>
        <w:jc w:val="left"/>
        <w:rPr>
          <w:rFonts w:hint="default" w:ascii="Calibri" w:hAnsi="Calibri" w:eastAsia="宋体" w:cs="Times New Roman"/>
          <w:sz w:val="44"/>
          <w:szCs w:val="44"/>
          <w:lang w:val="en-US" w:eastAsia="zh-CN"/>
        </w:rPr>
      </w:pPr>
      <w:r>
        <w:rPr>
          <w:rFonts w:hint="eastAsia" w:ascii="Calibri" w:hAnsi="Calibri" w:eastAsia="宋体" w:cs="Times New Roman"/>
          <w:sz w:val="44"/>
          <w:szCs w:val="44"/>
        </w:rPr>
        <w:t>指导教师：</w:t>
      </w:r>
      <w:r>
        <w:rPr>
          <w:rFonts w:hint="eastAsia" w:ascii="Calibri" w:hAnsi="Calibri" w:eastAsia="宋体" w:cs="Times New Roman"/>
          <w:sz w:val="44"/>
          <w:szCs w:val="44"/>
          <w:u w:val="single"/>
          <w:lang w:val="en-US" w:eastAsia="zh-CN"/>
        </w:rPr>
        <w:t xml:space="preserve">       </w:t>
      </w:r>
      <w:r>
        <w:rPr>
          <w:rFonts w:hint="eastAsia" w:ascii="Calibri" w:hAnsi="Calibri" w:eastAsia="宋体" w:cs="Times New Roman"/>
          <w:sz w:val="44"/>
          <w:szCs w:val="44"/>
          <w:u w:val="single"/>
        </w:rPr>
        <w:t>刘学敏</w:t>
      </w:r>
      <w:r>
        <w:rPr>
          <w:rFonts w:hint="eastAsia" w:ascii="Calibri" w:hAnsi="Calibri" w:eastAsia="宋体" w:cs="Times New Roman"/>
          <w:sz w:val="44"/>
          <w:szCs w:val="44"/>
          <w:u w:val="single"/>
          <w:lang w:val="en-US" w:eastAsia="zh-CN"/>
        </w:rPr>
        <w:t xml:space="preserve">          </w:t>
      </w:r>
    </w:p>
    <w:p w14:paraId="7F67F2D3">
      <w:pPr>
        <w:ind w:firstLine="420" w:firstLineChars="0"/>
        <w:jc w:val="left"/>
        <w:rPr>
          <w:rFonts w:ascii="Calibri" w:hAnsi="Calibri" w:eastAsia="宋体" w:cs="Times New Roman"/>
          <w:sz w:val="44"/>
          <w:szCs w:val="44"/>
        </w:rPr>
      </w:pPr>
      <w:r>
        <w:rPr>
          <w:rFonts w:hint="eastAsia" w:ascii="Calibri" w:hAnsi="Calibri" w:eastAsia="宋体" w:cs="Times New Roman"/>
          <w:sz w:val="44"/>
          <w:szCs w:val="44"/>
        </w:rPr>
        <w:t>实验日期：_______________________</w:t>
      </w:r>
    </w:p>
    <w:p w14:paraId="38BAA96F">
      <w:pPr>
        <w:ind w:firstLine="420" w:firstLineChars="0"/>
        <w:jc w:val="left"/>
        <w:rPr>
          <w:rFonts w:hint="eastAsia" w:ascii="Calibri" w:hAnsi="Calibri" w:eastAsia="宋体" w:cs="Times New Roman"/>
          <w:sz w:val="44"/>
          <w:szCs w:val="44"/>
        </w:rPr>
      </w:pPr>
      <w:r>
        <w:rPr>
          <w:rFonts w:hint="eastAsia" w:ascii="Calibri" w:hAnsi="Calibri" w:eastAsia="宋体" w:cs="Times New Roman"/>
          <w:sz w:val="44"/>
          <w:szCs w:val="44"/>
        </w:rPr>
        <w:t>成    绩：_______________________</w:t>
      </w:r>
    </w:p>
    <w:p w14:paraId="5B9FC078">
      <w:pPr>
        <w:jc w:val="center"/>
        <w:rPr>
          <w:rFonts w:hint="eastAsia" w:ascii="Calibri" w:hAnsi="Calibri" w:eastAsia="宋体" w:cs="Times New Roman"/>
          <w:sz w:val="44"/>
          <w:szCs w:val="44"/>
        </w:rPr>
      </w:pPr>
    </w:p>
    <w:p w14:paraId="0AF1078F">
      <w:pPr>
        <w:jc w:val="center"/>
        <w:rPr>
          <w:rFonts w:hint="eastAsia" w:ascii="Calibri" w:hAnsi="Calibri" w:eastAsia="宋体" w:cs="Times New Roman"/>
          <w:sz w:val="44"/>
          <w:szCs w:val="44"/>
        </w:rPr>
      </w:pPr>
    </w:p>
    <w:p w14:paraId="112F0653">
      <w:pPr>
        <w:jc w:val="center"/>
        <w:rPr>
          <w:rFonts w:hint="eastAsia" w:ascii="Calibri" w:hAnsi="Calibri" w:eastAsia="宋体" w:cs="Times New Roman"/>
          <w:sz w:val="44"/>
          <w:szCs w:val="44"/>
        </w:rPr>
      </w:pPr>
    </w:p>
    <w:p w14:paraId="05E39117">
      <w:pPr>
        <w:jc w:val="center"/>
        <w:rPr>
          <w:rFonts w:hint="eastAsia" w:ascii="Calibri" w:hAnsi="Calibri" w:eastAsia="宋体" w:cs="Times New Roman"/>
          <w:sz w:val="44"/>
          <w:szCs w:val="44"/>
        </w:rPr>
      </w:pPr>
    </w:p>
    <w:p w14:paraId="23A3CD00">
      <w:pPr>
        <w:jc w:val="both"/>
        <w:rPr>
          <w:rFonts w:hint="eastAsia"/>
          <w:b/>
          <w:sz w:val="30"/>
          <w:szCs w:val="30"/>
        </w:rPr>
      </w:pPr>
    </w:p>
    <w:p w14:paraId="73824371">
      <w:pPr>
        <w:jc w:val="center"/>
        <w:rPr>
          <w:rFonts w:hint="eastAsia"/>
          <w:b/>
          <w:sz w:val="30"/>
          <w:szCs w:val="30"/>
        </w:rPr>
      </w:pPr>
      <w:r>
        <w:rPr>
          <w:rFonts w:hint="eastAsia"/>
          <w:b/>
          <w:sz w:val="30"/>
          <w:szCs w:val="30"/>
        </w:rPr>
        <w:t>实验</w:t>
      </w:r>
      <w:r>
        <w:rPr>
          <w:rFonts w:hint="eastAsia"/>
          <w:b/>
          <w:sz w:val="30"/>
          <w:szCs w:val="30"/>
          <w:lang w:val="en-US" w:eastAsia="zh-CN"/>
        </w:rPr>
        <w:t>五</w:t>
      </w:r>
      <w:r>
        <w:rPr>
          <w:rFonts w:hint="eastAsia"/>
          <w:b/>
          <w:sz w:val="30"/>
          <w:szCs w:val="30"/>
        </w:rPr>
        <w:t xml:space="preserve"> 多功能数字计时器设计</w:t>
      </w:r>
    </w:p>
    <w:p w14:paraId="0401B4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0"/>
        <w:textAlignment w:val="baseline"/>
        <w:rPr>
          <w:rFonts w:hint="default" w:ascii="Times New Roman" w:hAnsi="Times New Roman" w:eastAsia="宋体" w:cs="Times New Roman"/>
          <w:b/>
          <w:bCs w:val="0"/>
          <w:kern w:val="2"/>
          <w:sz w:val="24"/>
          <w:szCs w:val="24"/>
          <w:lang w:val="en-US" w:eastAsia="zh-CN" w:bidi="ar-SA"/>
        </w:rPr>
      </w:pPr>
    </w:p>
    <w:p w14:paraId="5B8118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0"/>
        <w:textAlignment w:val="baseline"/>
        <w:rPr>
          <w:rFonts w:hint="eastAsia" w:ascii="Times New Roman" w:hAnsi="Times New Roman" w:eastAsia="宋体" w:cs="Times New Roman"/>
          <w:b/>
          <w:bCs w:val="0"/>
          <w:kern w:val="2"/>
          <w:sz w:val="24"/>
          <w:szCs w:val="24"/>
          <w:lang w:val="en-US" w:eastAsia="zh-CN" w:bidi="ar-SA"/>
        </w:rPr>
      </w:pPr>
      <w:r>
        <w:rPr>
          <w:rFonts w:hint="default" w:ascii="Times New Roman" w:hAnsi="Times New Roman" w:eastAsia="宋体" w:cs="Times New Roman"/>
          <w:b/>
          <w:bCs w:val="0"/>
          <w:kern w:val="2"/>
          <w:sz w:val="24"/>
          <w:szCs w:val="24"/>
          <w:lang w:val="en-US" w:eastAsia="zh-CN" w:bidi="ar-SA"/>
        </w:rPr>
        <w:t>摘要</w:t>
      </w:r>
      <w:r>
        <w:rPr>
          <w:rFonts w:hint="eastAsia" w:ascii="Times New Roman" w:hAnsi="Times New Roman" w:cs="Times New Roman"/>
          <w:b/>
          <w:bCs w:val="0"/>
          <w:kern w:val="2"/>
          <w:sz w:val="24"/>
          <w:szCs w:val="24"/>
          <w:lang w:val="en-US" w:eastAsia="zh-CN" w:bidi="ar-SA"/>
        </w:rPr>
        <w:t>：</w:t>
      </w:r>
    </w:p>
    <w:p w14:paraId="6E2979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20" w:firstLineChars="0"/>
        <w:jc w:val="left"/>
        <w:textAlignment w:val="baseline"/>
        <w:rPr>
          <w:rFonts w:hint="default" w:ascii="Times New Roman" w:hAnsi="Times New Roman" w:eastAsia="宋体" w:cs="Times New Roman"/>
          <w:b/>
          <w:bCs w:val="0"/>
          <w:kern w:val="2"/>
          <w:sz w:val="21"/>
          <w:szCs w:val="21"/>
          <w:lang w:val="en-US" w:eastAsia="zh-CN" w:bidi="ar-SA"/>
        </w:rPr>
      </w:pPr>
      <w:r>
        <w:rPr>
          <w:rFonts w:hint="default" w:ascii="宋体" w:hAnsi="宋体"/>
          <w:szCs w:val="21"/>
          <w:lang w:val="en-US" w:eastAsia="zh-CN"/>
        </w:rPr>
        <w:t>本报告介绍了多功能数字计时器的设计与实现。该计时器具备秒脉冲发生、计时、清零、校分、报时等功能，并实现了动态显示、报时等拓展功能。通过合理设计各子模块电路，并进行系统级联调试，成功实现了预定功能。实验过程中，加深了对复杂数字电路设计与调试的理解，提升了实际操作能力。</w:t>
      </w:r>
    </w:p>
    <w:p w14:paraId="4CB4D7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0"/>
        <w:jc w:val="left"/>
        <w:textAlignment w:val="baseline"/>
        <w:rPr>
          <w:rFonts w:hint="default" w:ascii="宋体" w:hAnsi="宋体"/>
          <w:szCs w:val="21"/>
          <w:lang w:val="en-US" w:eastAsia="zh-CN"/>
        </w:rPr>
      </w:pPr>
      <w:r>
        <w:rPr>
          <w:rFonts w:hint="default" w:ascii="Times New Roman" w:hAnsi="Times New Roman" w:eastAsia="宋体" w:cs="Times New Roman"/>
          <w:b/>
          <w:bCs w:val="0"/>
          <w:kern w:val="2"/>
          <w:sz w:val="21"/>
          <w:szCs w:val="21"/>
          <w:lang w:val="en-US" w:eastAsia="zh-CN" w:bidi="ar-SA"/>
        </w:rPr>
        <w:t>关键词</w:t>
      </w:r>
      <w:r>
        <w:rPr>
          <w:rFonts w:hint="eastAsia" w:ascii="Times New Roman" w:hAnsi="Times New Roman" w:cs="Times New Roman"/>
          <w:b/>
          <w:bCs w:val="0"/>
          <w:kern w:val="2"/>
          <w:sz w:val="21"/>
          <w:szCs w:val="21"/>
          <w:lang w:val="en-US" w:eastAsia="zh-CN" w:bidi="ar-SA"/>
        </w:rPr>
        <w:t>：</w:t>
      </w:r>
      <w:r>
        <w:rPr>
          <w:rFonts w:hint="default" w:ascii="宋体" w:hAnsi="宋体" w:eastAsia="宋体" w:cs="Times New Roman"/>
          <w:b w:val="0"/>
          <w:bCs w:val="0"/>
          <w:kern w:val="2"/>
          <w:sz w:val="21"/>
          <w:szCs w:val="21"/>
          <w:lang w:val="en-US" w:eastAsia="zh-CN" w:bidi="ar-SA"/>
        </w:rPr>
        <w:t>数字计时器；脉冲发生；动态显示；电路设计</w:t>
      </w:r>
    </w:p>
    <w:p w14:paraId="41819E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20" w:firstLineChars="0"/>
        <w:jc w:val="left"/>
        <w:textAlignment w:val="baseline"/>
        <w:rPr>
          <w:rFonts w:hint="default" w:ascii="宋体" w:hAnsi="宋体"/>
          <w:szCs w:val="21"/>
          <w:lang w:val="en-US" w:eastAsia="zh-CN"/>
        </w:rPr>
      </w:pPr>
    </w:p>
    <w:p w14:paraId="34ADCA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0"/>
        <w:jc w:val="left"/>
        <w:textAlignment w:val="baseline"/>
        <w:rPr>
          <w:rFonts w:hint="default" w:ascii="Times New Roman" w:hAnsi="Times New Roman" w:eastAsia="宋体" w:cs="Times New Roman"/>
          <w:b/>
          <w:bCs w:val="0"/>
          <w:kern w:val="2"/>
          <w:sz w:val="24"/>
          <w:szCs w:val="24"/>
          <w:lang w:val="en-US" w:eastAsia="zh-CN" w:bidi="ar-SA"/>
        </w:rPr>
      </w:pPr>
      <w:r>
        <w:rPr>
          <w:rFonts w:hint="default" w:ascii="Times New Roman" w:hAnsi="Times New Roman" w:eastAsia="宋体" w:cs="Times New Roman"/>
          <w:b/>
          <w:bCs w:val="0"/>
          <w:kern w:val="2"/>
          <w:sz w:val="24"/>
          <w:szCs w:val="24"/>
          <w:lang w:val="en-US" w:eastAsia="zh-CN" w:bidi="ar-SA"/>
        </w:rPr>
        <w:t>Abstract</w:t>
      </w:r>
      <w:r>
        <w:rPr>
          <w:rFonts w:hint="eastAsia" w:ascii="Times New Roman" w:hAnsi="Times New Roman" w:cs="Times New Roman"/>
          <w:b/>
          <w:bCs w:val="0"/>
          <w:kern w:val="2"/>
          <w:sz w:val="24"/>
          <w:szCs w:val="24"/>
          <w:lang w:val="en-US" w:eastAsia="zh-CN" w:bidi="ar-SA"/>
        </w:rPr>
        <w:t>：</w:t>
      </w:r>
    </w:p>
    <w:p w14:paraId="293A1B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420" w:firstLineChars="0"/>
        <w:jc w:val="left"/>
        <w:textAlignment w:val="baseline"/>
        <w:rPr>
          <w:rFonts w:hint="default" w:ascii="宋体" w:hAnsi="宋体"/>
          <w:szCs w:val="21"/>
          <w:lang w:val="en-US" w:eastAsia="zh-CN"/>
        </w:rPr>
      </w:pPr>
      <w:r>
        <w:rPr>
          <w:rFonts w:hint="default" w:ascii="宋体" w:hAnsi="宋体"/>
          <w:szCs w:val="21"/>
          <w:lang w:val="en-US" w:eastAsia="zh-CN"/>
        </w:rPr>
        <w:t>This report introduces the design and implementation of a multifunctional digital timer. The timer features second pulse generation, timing, resetting, minute calibration, alarm functions, and dynamic display. By rationally designing submodule circuits and conducting system-level debugging, all planned functions were successfully realized. The experiment deepened the understanding of complex digital circuit design and enhanced practical operational skills.</w:t>
      </w:r>
    </w:p>
    <w:p w14:paraId="76A844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0" w:firstLine="0"/>
        <w:jc w:val="left"/>
        <w:textAlignment w:val="baseline"/>
        <w:rPr>
          <w:rFonts w:hint="eastAsia" w:ascii="宋体" w:hAnsi="宋体" w:eastAsia="宋体" w:cs="Times New Roman"/>
          <w:b w:val="0"/>
          <w:bCs w:val="0"/>
          <w:kern w:val="2"/>
          <w:sz w:val="21"/>
          <w:szCs w:val="21"/>
          <w:lang w:val="en-US" w:eastAsia="zh-CN" w:bidi="ar-SA"/>
        </w:rPr>
      </w:pPr>
      <w:r>
        <w:rPr>
          <w:rFonts w:hint="eastAsia" w:ascii="Times New Roman" w:hAnsi="Times New Roman" w:eastAsia="宋体" w:cs="Times New Roman"/>
          <w:b/>
          <w:bCs w:val="0"/>
          <w:kern w:val="2"/>
          <w:sz w:val="24"/>
          <w:szCs w:val="24"/>
          <w:lang w:val="en-US" w:eastAsia="zh-CN" w:bidi="ar-SA"/>
        </w:rPr>
        <w:t>Keywords</w:t>
      </w:r>
      <w:r>
        <w:rPr>
          <w:rFonts w:hint="eastAsia" w:ascii="Times New Roman" w:hAnsi="Times New Roman" w:cs="Times New Roman"/>
          <w:b/>
          <w:bCs w:val="0"/>
          <w:kern w:val="2"/>
          <w:sz w:val="24"/>
          <w:szCs w:val="24"/>
          <w:lang w:val="en-US" w:eastAsia="zh-CN" w:bidi="ar-SA"/>
        </w:rPr>
        <w:t>：</w:t>
      </w:r>
      <w:r>
        <w:rPr>
          <w:rFonts w:hint="eastAsia" w:ascii="宋体" w:hAnsi="宋体" w:eastAsia="宋体" w:cs="Times New Roman"/>
          <w:b w:val="0"/>
          <w:bCs w:val="0"/>
          <w:kern w:val="2"/>
          <w:sz w:val="21"/>
          <w:szCs w:val="21"/>
          <w:lang w:val="en-US" w:eastAsia="zh-CN" w:bidi="ar-SA"/>
        </w:rPr>
        <w:t>digital timer, pulse generation, dynamic display, circuit design</w:t>
      </w:r>
    </w:p>
    <w:p w14:paraId="45B3A888">
      <w:pPr>
        <w:jc w:val="both"/>
        <w:rPr>
          <w:rFonts w:hint="eastAsia"/>
          <w:b/>
          <w:sz w:val="30"/>
          <w:szCs w:val="30"/>
        </w:rPr>
      </w:pPr>
    </w:p>
    <w:p w14:paraId="281AAD9A">
      <w:pPr>
        <w:jc w:val="left"/>
        <w:rPr>
          <w:rFonts w:hint="eastAsia" w:ascii="Times New Roman" w:eastAsia="宋体"/>
          <w:b/>
          <w:sz w:val="24"/>
          <w:szCs w:val="24"/>
          <w:lang w:val="en-US" w:eastAsia="zh-CN"/>
        </w:rPr>
      </w:pPr>
      <w:r>
        <w:rPr>
          <w:rFonts w:hint="eastAsia" w:ascii="Times New Roman" w:eastAsia="宋体"/>
          <w:b/>
          <w:sz w:val="24"/>
          <w:szCs w:val="24"/>
          <w:lang w:val="en-US" w:eastAsia="zh-CN"/>
        </w:rPr>
        <w:t>一、设计要求说明</w:t>
      </w:r>
    </w:p>
    <w:p w14:paraId="1DFD8050">
      <w:pPr>
        <w:jc w:val="left"/>
        <w:rPr>
          <w:rFonts w:hint="eastAsia" w:ascii="Times New Roman" w:eastAsia="宋体"/>
          <w:b/>
          <w:sz w:val="24"/>
          <w:szCs w:val="24"/>
          <w:lang w:val="en-US" w:eastAsia="zh-CN"/>
        </w:rPr>
      </w:pPr>
    </w:p>
    <w:p w14:paraId="2B77549B">
      <w:pPr>
        <w:numPr>
          <w:ilvl w:val="0"/>
          <w:numId w:val="0"/>
        </w:numPr>
        <w:tabs>
          <w:tab w:val="left" w:pos="425"/>
        </w:tabs>
        <w:spacing w:line="360" w:lineRule="auto"/>
        <w:ind w:left="360" w:leftChars="0" w:hanging="360" w:firstLineChars="0"/>
        <w:textAlignment w:val="baseline"/>
        <w:rPr>
          <w:rFonts w:hint="eastAsia" w:ascii="宋体" w:hAnsi="宋体"/>
          <w:szCs w:val="21"/>
        </w:rPr>
      </w:pPr>
      <w:r>
        <w:rPr>
          <w:rFonts w:hint="eastAsia" w:ascii="宋体" w:hAnsi="宋体"/>
          <w:szCs w:val="21"/>
          <w:lang w:val="en-US" w:eastAsia="zh-CN"/>
        </w:rPr>
        <w:t>1.</w:t>
      </w:r>
      <w:r>
        <w:rPr>
          <w:rFonts w:hint="eastAsia" w:ascii="宋体" w:hAnsi="宋体"/>
          <w:szCs w:val="21"/>
        </w:rPr>
        <w:t>设计一个脉冲发生电路，为计时器提供秒脉冲（</w:t>
      </w:r>
      <w:r>
        <w:rPr>
          <w:rFonts w:hint="eastAsia" w:ascii="宋体" w:hAnsi="宋体"/>
          <w:color w:val="auto"/>
          <w:szCs w:val="21"/>
        </w:rPr>
        <w:t>1HZ</w:t>
      </w:r>
      <w:r>
        <w:rPr>
          <w:rFonts w:hint="eastAsia" w:ascii="宋体" w:hAnsi="宋体"/>
          <w:szCs w:val="21"/>
        </w:rPr>
        <w:t>），</w:t>
      </w:r>
      <w:r>
        <w:rPr>
          <w:rFonts w:hint="eastAsia"/>
          <w:szCs w:val="21"/>
        </w:rPr>
        <w:t>为报时电路提供驱动蜂鸣器的高低脉冲信号（</w:t>
      </w:r>
      <w:r>
        <w:rPr>
          <w:rFonts w:hint="eastAsia"/>
          <w:b w:val="0"/>
          <w:bCs w:val="0"/>
          <w:color w:val="auto"/>
          <w:szCs w:val="21"/>
        </w:rPr>
        <w:t>1KHZ、2KHZ</w:t>
      </w:r>
      <w:r>
        <w:rPr>
          <w:rFonts w:hint="eastAsia"/>
          <w:szCs w:val="21"/>
        </w:rPr>
        <w:t>）</w:t>
      </w:r>
      <w:r>
        <w:rPr>
          <w:rFonts w:hint="eastAsia" w:ascii="宋体" w:hAnsi="宋体"/>
          <w:szCs w:val="21"/>
        </w:rPr>
        <w:t>；</w:t>
      </w:r>
    </w:p>
    <w:p w14:paraId="7B4AB16D">
      <w:pPr>
        <w:numPr>
          <w:ilvl w:val="0"/>
          <w:numId w:val="0"/>
        </w:numPr>
        <w:tabs>
          <w:tab w:val="left" w:pos="425"/>
        </w:tabs>
        <w:spacing w:line="360" w:lineRule="auto"/>
        <w:ind w:left="360" w:leftChars="0" w:hanging="360" w:firstLineChars="0"/>
        <w:textAlignment w:val="baseline"/>
        <w:rPr>
          <w:rFonts w:hint="eastAsia" w:ascii="宋体" w:hAnsi="宋体"/>
          <w:szCs w:val="21"/>
        </w:rPr>
      </w:pPr>
      <w:r>
        <w:rPr>
          <w:rFonts w:hint="eastAsia" w:ascii="宋体" w:hAnsi="宋体" w:cs="Times New Roman"/>
          <w:kern w:val="2"/>
          <w:sz w:val="21"/>
          <w:szCs w:val="21"/>
          <w:lang w:val="en-US" w:eastAsia="zh-CN" w:bidi="ar-SA"/>
        </w:rPr>
        <w:t>2.</w:t>
      </w:r>
      <w:r>
        <w:rPr>
          <w:rFonts w:hint="eastAsia" w:ascii="宋体" w:hAnsi="宋体"/>
          <w:szCs w:val="21"/>
        </w:rPr>
        <w:t>设计计时电路：完成0分00秒～9分59秒的计时、译码、显示功能；</w:t>
      </w:r>
    </w:p>
    <w:p w14:paraId="0C841E2B">
      <w:pPr>
        <w:numPr>
          <w:ilvl w:val="0"/>
          <w:numId w:val="0"/>
        </w:numPr>
        <w:tabs>
          <w:tab w:val="left" w:pos="425"/>
        </w:tabs>
        <w:spacing w:line="360" w:lineRule="auto"/>
        <w:ind w:left="360" w:leftChars="0" w:hanging="360" w:firstLineChars="0"/>
        <w:textAlignment w:val="baseline"/>
        <w:rPr>
          <w:rFonts w:hint="eastAsia" w:ascii="宋体" w:hAnsi="宋体"/>
          <w:szCs w:val="21"/>
        </w:rPr>
      </w:pPr>
      <w:r>
        <w:rPr>
          <w:rFonts w:hint="eastAsia" w:ascii="宋体" w:hAnsi="宋体" w:cs="Times New Roman"/>
          <w:kern w:val="2"/>
          <w:sz w:val="21"/>
          <w:szCs w:val="21"/>
          <w:lang w:val="en-US" w:eastAsia="zh-CN" w:bidi="ar-SA"/>
        </w:rPr>
        <w:t>3.</w:t>
      </w:r>
      <w:r>
        <w:rPr>
          <w:rFonts w:hint="eastAsia" w:ascii="宋体" w:hAnsi="宋体"/>
          <w:szCs w:val="21"/>
        </w:rPr>
        <w:t>设计清零电路：具有</w:t>
      </w:r>
      <w:r>
        <w:rPr>
          <w:rFonts w:hint="eastAsia" w:ascii="宋体" w:hAnsi="宋体"/>
          <w:b w:val="0"/>
          <w:bCs/>
          <w:color w:val="auto"/>
          <w:szCs w:val="21"/>
        </w:rPr>
        <w:t>开机自动清零</w:t>
      </w:r>
      <w:r>
        <w:rPr>
          <w:rFonts w:hint="eastAsia" w:ascii="宋体" w:hAnsi="宋体"/>
          <w:szCs w:val="21"/>
        </w:rPr>
        <w:t>功能，并且在任何时候，按动清零开关，可以对计时器进行</w:t>
      </w:r>
      <w:r>
        <w:rPr>
          <w:rFonts w:hint="eastAsia" w:ascii="宋体" w:hAnsi="宋体"/>
          <w:b w:val="0"/>
          <w:bCs/>
          <w:color w:val="auto"/>
          <w:szCs w:val="21"/>
        </w:rPr>
        <w:t>手动清零</w:t>
      </w:r>
      <w:r>
        <w:rPr>
          <w:rFonts w:hint="eastAsia" w:ascii="宋体" w:hAnsi="宋体"/>
          <w:color w:val="auto"/>
          <w:szCs w:val="21"/>
        </w:rPr>
        <w:t>。</w:t>
      </w:r>
    </w:p>
    <w:p w14:paraId="47AD10FE">
      <w:pPr>
        <w:numPr>
          <w:ilvl w:val="0"/>
          <w:numId w:val="0"/>
        </w:numPr>
        <w:tabs>
          <w:tab w:val="left" w:pos="425"/>
        </w:tabs>
        <w:spacing w:line="360" w:lineRule="auto"/>
        <w:ind w:left="360" w:leftChars="0" w:hanging="360" w:firstLineChars="0"/>
        <w:textAlignment w:val="baseline"/>
        <w:rPr>
          <w:rFonts w:hint="eastAsia" w:ascii="宋体" w:hAnsi="宋体"/>
          <w:szCs w:val="21"/>
        </w:rPr>
      </w:pPr>
      <w:r>
        <w:rPr>
          <w:rFonts w:hint="eastAsia" w:ascii="宋体" w:hAnsi="宋体" w:cs="Times New Roman"/>
          <w:kern w:val="2"/>
          <w:sz w:val="21"/>
          <w:szCs w:val="21"/>
          <w:lang w:val="en-US" w:eastAsia="zh-CN" w:bidi="ar-SA"/>
        </w:rPr>
        <w:t>4.</w:t>
      </w:r>
      <w:r>
        <w:rPr>
          <w:rFonts w:hint="eastAsia" w:ascii="宋体" w:hAnsi="宋体"/>
          <w:szCs w:val="21"/>
        </w:rPr>
        <w:t>设计校分电路：在任何时候，拨动校分开关，可进行快速校分。（</w:t>
      </w:r>
      <w:r>
        <w:rPr>
          <w:rFonts w:hint="eastAsia" w:ascii="宋体" w:hAnsi="宋体"/>
          <w:color w:val="auto"/>
          <w:szCs w:val="21"/>
        </w:rPr>
        <w:t>校分隔秒</w:t>
      </w:r>
      <w:r>
        <w:rPr>
          <w:rFonts w:hint="eastAsia" w:ascii="宋体" w:hAnsi="宋体"/>
          <w:szCs w:val="21"/>
        </w:rPr>
        <w:t>）</w:t>
      </w:r>
    </w:p>
    <w:p w14:paraId="33FEF7B6">
      <w:pPr>
        <w:numPr>
          <w:ilvl w:val="0"/>
          <w:numId w:val="0"/>
        </w:numPr>
        <w:tabs>
          <w:tab w:val="left" w:pos="425"/>
        </w:tabs>
        <w:spacing w:line="360" w:lineRule="auto"/>
        <w:ind w:left="360" w:leftChars="0" w:hanging="360" w:firstLineChars="0"/>
        <w:textAlignment w:val="baseline"/>
        <w:rPr>
          <w:rFonts w:hint="eastAsia" w:ascii="宋体" w:hAnsi="宋体"/>
          <w:szCs w:val="21"/>
        </w:rPr>
      </w:pPr>
      <w:r>
        <w:rPr>
          <w:rFonts w:hint="eastAsia" w:ascii="宋体" w:hAnsi="宋体" w:cs="Times New Roman"/>
          <w:kern w:val="2"/>
          <w:sz w:val="21"/>
          <w:szCs w:val="21"/>
          <w:lang w:val="en-US" w:eastAsia="zh-CN" w:bidi="ar-SA"/>
        </w:rPr>
        <w:t>5.</w:t>
      </w:r>
      <w:r>
        <w:rPr>
          <w:rFonts w:hint="eastAsia" w:ascii="宋体" w:hAnsi="宋体"/>
          <w:szCs w:val="21"/>
        </w:rPr>
        <w:t>设计报时电路：使数字计时器从9分5</w:t>
      </w:r>
      <w:r>
        <w:rPr>
          <w:rFonts w:hint="eastAsia" w:ascii="宋体" w:hAnsi="宋体"/>
          <w:szCs w:val="21"/>
          <w:lang w:val="en-US" w:eastAsia="zh-CN"/>
        </w:rPr>
        <w:t>1</w:t>
      </w:r>
      <w:r>
        <w:rPr>
          <w:rFonts w:hint="eastAsia" w:ascii="宋体" w:hAnsi="宋体"/>
          <w:szCs w:val="21"/>
        </w:rPr>
        <w:t>秒开始报时，每隔一秒发一声，共发</w:t>
      </w:r>
      <w:r>
        <w:rPr>
          <w:rFonts w:hint="eastAsia" w:ascii="宋体" w:hAnsi="宋体"/>
          <w:szCs w:val="21"/>
          <w:lang w:val="en-US" w:eastAsia="zh-CN"/>
        </w:rPr>
        <w:t>四</w:t>
      </w:r>
      <w:r>
        <w:rPr>
          <w:rFonts w:hint="eastAsia" w:ascii="宋体" w:hAnsi="宋体"/>
          <w:szCs w:val="21"/>
        </w:rPr>
        <w:t>声低音，一声高音；即9分5</w:t>
      </w:r>
      <w:r>
        <w:rPr>
          <w:rFonts w:hint="eastAsia" w:ascii="宋体" w:hAnsi="宋体"/>
          <w:szCs w:val="21"/>
          <w:lang w:val="en-US" w:eastAsia="zh-CN"/>
        </w:rPr>
        <w:t>1</w:t>
      </w:r>
      <w:r>
        <w:rPr>
          <w:rFonts w:hint="eastAsia" w:ascii="宋体" w:hAnsi="宋体"/>
          <w:szCs w:val="21"/>
        </w:rPr>
        <w:t>秒、9分53秒、9分55秒、9分57秒发低音（频率</w:t>
      </w:r>
      <w:r>
        <w:rPr>
          <w:rFonts w:hint="eastAsia" w:ascii="宋体" w:hAnsi="宋体"/>
          <w:color w:val="auto"/>
          <w:szCs w:val="21"/>
          <w:lang w:val="en-US" w:eastAsia="zh-CN"/>
        </w:rPr>
        <w:t>1k</w:t>
      </w:r>
      <w:r>
        <w:rPr>
          <w:rFonts w:hint="eastAsia" w:ascii="宋体" w:hAnsi="宋体"/>
          <w:color w:val="auto"/>
          <w:szCs w:val="21"/>
        </w:rPr>
        <w:t>Hz</w:t>
      </w:r>
      <w:r>
        <w:rPr>
          <w:rFonts w:hint="eastAsia" w:ascii="宋体" w:hAnsi="宋体"/>
          <w:szCs w:val="21"/>
        </w:rPr>
        <w:t>），9分59秒发高音（频率</w:t>
      </w:r>
      <w:r>
        <w:rPr>
          <w:rFonts w:hint="eastAsia" w:ascii="宋体" w:hAnsi="宋体"/>
          <w:color w:val="auto"/>
          <w:szCs w:val="21"/>
        </w:rPr>
        <w:t>2kHz</w:t>
      </w:r>
      <w:r>
        <w:rPr>
          <w:rFonts w:hint="eastAsia" w:ascii="宋体" w:hAnsi="宋体"/>
          <w:szCs w:val="21"/>
        </w:rPr>
        <w:t>）；</w:t>
      </w:r>
    </w:p>
    <w:p w14:paraId="6A491E0D">
      <w:pPr>
        <w:numPr>
          <w:ilvl w:val="0"/>
          <w:numId w:val="0"/>
        </w:numPr>
        <w:tabs>
          <w:tab w:val="left" w:pos="425"/>
        </w:tabs>
        <w:spacing w:line="360" w:lineRule="auto"/>
        <w:ind w:left="360" w:leftChars="0" w:hanging="360" w:firstLineChars="0"/>
        <w:textAlignment w:val="baseline"/>
        <w:rPr>
          <w:rFonts w:hint="eastAsia" w:ascii="宋体" w:hAnsi="宋体"/>
          <w:szCs w:val="21"/>
        </w:rPr>
      </w:pPr>
      <w:r>
        <w:rPr>
          <w:rFonts w:hint="eastAsia" w:ascii="宋体" w:hAnsi="宋体" w:cs="Times New Roman"/>
          <w:kern w:val="2"/>
          <w:sz w:val="21"/>
          <w:szCs w:val="21"/>
          <w:lang w:val="en-US" w:eastAsia="zh-CN" w:bidi="ar-SA"/>
        </w:rPr>
        <w:t>6.</w:t>
      </w:r>
      <w:r>
        <w:rPr>
          <w:rFonts w:hint="eastAsia" w:ascii="宋体" w:hAnsi="宋体"/>
          <w:szCs w:val="21"/>
        </w:rPr>
        <w:t>系统级联。将以上电路进行级联完成计时器的所有功能。</w:t>
      </w:r>
    </w:p>
    <w:p w14:paraId="2D79A95F">
      <w:pPr>
        <w:numPr>
          <w:ilvl w:val="0"/>
          <w:numId w:val="0"/>
        </w:numPr>
        <w:tabs>
          <w:tab w:val="left" w:pos="425"/>
        </w:tabs>
        <w:spacing w:line="360" w:lineRule="auto"/>
        <w:ind w:left="360" w:leftChars="0" w:hanging="360" w:firstLineChars="0"/>
        <w:textAlignment w:val="baseline"/>
        <w:rPr>
          <w:rFonts w:hint="eastAsia" w:ascii="宋体" w:hAnsi="宋体"/>
          <w:szCs w:val="21"/>
        </w:rPr>
      </w:pPr>
      <w:r>
        <w:rPr>
          <w:rFonts w:hint="eastAsia" w:ascii="宋体" w:hAnsi="宋体" w:cs="Times New Roman"/>
          <w:kern w:val="2"/>
          <w:sz w:val="21"/>
          <w:szCs w:val="21"/>
          <w:lang w:val="en-US" w:eastAsia="zh-CN" w:bidi="ar-SA"/>
        </w:rPr>
        <w:t>7.</w:t>
      </w:r>
      <w:r>
        <w:rPr>
          <w:rFonts w:hint="eastAsia" w:ascii="宋体" w:hAnsi="宋体"/>
          <w:szCs w:val="21"/>
          <w:lang w:val="en-US" w:eastAsia="zh-CN"/>
        </w:rPr>
        <w:t>额外拓展</w:t>
      </w:r>
      <w:r>
        <w:rPr>
          <w:rFonts w:hint="eastAsia" w:ascii="宋体" w:hAnsi="宋体"/>
          <w:szCs w:val="21"/>
        </w:rPr>
        <w:t>功能：</w:t>
      </w:r>
      <w:r>
        <w:rPr>
          <w:rFonts w:hint="eastAsia" w:ascii="宋体" w:hAnsi="宋体"/>
          <w:szCs w:val="21"/>
          <w:lang w:val="en-US" w:eastAsia="zh-CN"/>
        </w:rPr>
        <w:t>报时</w:t>
      </w:r>
      <w:r>
        <w:rPr>
          <w:rFonts w:hint="eastAsia" w:ascii="宋体" w:hAnsi="宋体"/>
          <w:szCs w:val="21"/>
        </w:rPr>
        <w:t>、动态显示等。</w:t>
      </w:r>
    </w:p>
    <w:p w14:paraId="0DE40F5B">
      <w:pPr>
        <w:numPr>
          <w:ilvl w:val="0"/>
          <w:numId w:val="0"/>
        </w:numPr>
        <w:tabs>
          <w:tab w:val="left" w:pos="425"/>
        </w:tabs>
        <w:spacing w:line="360" w:lineRule="auto"/>
        <w:ind w:leftChars="0"/>
        <w:textAlignment w:val="baseline"/>
        <w:rPr>
          <w:rFonts w:hint="eastAsia" w:ascii="宋体" w:hAnsi="宋体"/>
          <w:szCs w:val="21"/>
          <w:lang w:val="en-US" w:eastAsia="zh-CN"/>
        </w:rPr>
      </w:pPr>
      <w:r>
        <w:rPr>
          <w:rFonts w:hint="eastAsia" w:ascii="宋体" w:hAnsi="宋体"/>
          <w:szCs w:val="21"/>
          <w:lang w:val="en-US" w:eastAsia="zh-CN"/>
        </w:rPr>
        <w:tab/>
      </w:r>
      <w:r>
        <w:rPr>
          <w:rFonts w:hint="eastAsia" w:ascii="宋体" w:hAnsi="宋体"/>
          <w:szCs w:val="21"/>
          <w:lang w:val="en-US" w:eastAsia="zh-CN"/>
        </w:rPr>
        <w:t>报时电路：使数字计时器从9分51秒开始报时，每隔一秒发一声，共发四声低音，一声高音；即9分51秒、9分53秒、9分55秒、9分57秒发低音（频率500Hz），9分59秒发高音（频率2kHz）；</w:t>
      </w:r>
    </w:p>
    <w:p w14:paraId="761C45B7">
      <w:pPr>
        <w:numPr>
          <w:ilvl w:val="0"/>
          <w:numId w:val="0"/>
        </w:numPr>
        <w:tabs>
          <w:tab w:val="left" w:pos="425"/>
        </w:tabs>
        <w:spacing w:line="360" w:lineRule="auto"/>
        <w:ind w:leftChars="0"/>
        <w:textAlignment w:val="baseline"/>
        <w:rPr>
          <w:rFonts w:hint="default" w:ascii="宋体" w:hAnsi="宋体"/>
          <w:szCs w:val="21"/>
          <w:lang w:val="en-US" w:eastAsia="zh-CN"/>
        </w:rPr>
      </w:pPr>
      <w:r>
        <w:rPr>
          <w:rFonts w:hint="eastAsia" w:ascii="宋体" w:hAnsi="宋体"/>
          <w:szCs w:val="21"/>
          <w:lang w:val="en-US" w:eastAsia="zh-CN"/>
        </w:rPr>
        <w:tab/>
      </w:r>
      <w:r>
        <w:rPr>
          <w:rFonts w:hint="eastAsia" w:ascii="宋体" w:hAnsi="宋体"/>
          <w:szCs w:val="21"/>
          <w:lang w:val="en-US" w:eastAsia="zh-CN"/>
        </w:rPr>
        <w:t>动态显示：不同于传统的三枚译码器配三位数码管，只需要唯一译码器，译码后驱动相应数码管显示，通过数据选择器，实现快速选择切换显示不同位置数字，利用视觉暂留营造同时显示三位数字的动态显示效果，减少译码器使用，优化资源利用。</w:t>
      </w:r>
    </w:p>
    <w:p w14:paraId="73D1E070">
      <w:pPr>
        <w:numPr>
          <w:ilvl w:val="0"/>
          <w:numId w:val="0"/>
        </w:numPr>
        <w:ind w:left="360" w:leftChars="0" w:hanging="360" w:firstLineChars="0"/>
        <w:rPr>
          <w:szCs w:val="21"/>
        </w:rPr>
      </w:pPr>
      <w:r>
        <w:rPr>
          <w:rFonts w:hint="eastAsia" w:cs="Times New Roman"/>
          <w:kern w:val="2"/>
          <w:sz w:val="21"/>
          <w:szCs w:val="21"/>
          <w:lang w:val="en-US" w:eastAsia="zh-CN" w:bidi="ar-SA"/>
        </w:rPr>
        <w:t>8.</w:t>
      </w:r>
      <w:r>
        <w:rPr>
          <w:rFonts w:hint="eastAsia"/>
          <w:szCs w:val="21"/>
        </w:rPr>
        <w:t>系统级联调试</w:t>
      </w:r>
    </w:p>
    <w:p w14:paraId="6EBC3361">
      <w:pPr>
        <w:jc w:val="left"/>
        <w:rPr>
          <w:rFonts w:hint="eastAsia"/>
          <w:b/>
          <w:sz w:val="30"/>
          <w:szCs w:val="30"/>
          <w:lang w:val="en-US" w:eastAsia="zh-CN"/>
        </w:rPr>
      </w:pPr>
    </w:p>
    <w:p w14:paraId="6C52A5B2">
      <w:pPr>
        <w:jc w:val="left"/>
        <w:rPr>
          <w:rFonts w:hint="eastAsia" w:ascii="Times New Roman" w:eastAsia="宋体"/>
          <w:b/>
          <w:sz w:val="24"/>
          <w:szCs w:val="24"/>
          <w:lang w:val="en-US" w:eastAsia="zh-CN"/>
        </w:rPr>
      </w:pPr>
      <w:r>
        <w:rPr>
          <w:rFonts w:hint="eastAsia" w:ascii="Times New Roman" w:eastAsia="宋体"/>
          <w:b/>
          <w:sz w:val="24"/>
          <w:szCs w:val="24"/>
          <w:lang w:val="en-US" w:eastAsia="zh-CN"/>
        </w:rPr>
        <w:t>二、方案论证</w:t>
      </w:r>
    </w:p>
    <w:p w14:paraId="248AC679">
      <w:pPr>
        <w:jc w:val="left"/>
        <w:rPr>
          <w:rFonts w:hint="eastAsia" w:ascii="Times New Roman" w:eastAsia="宋体"/>
          <w:b/>
          <w:sz w:val="24"/>
          <w:szCs w:val="24"/>
          <w:lang w:val="en-US" w:eastAsia="zh-CN"/>
        </w:rPr>
      </w:pPr>
    </w:p>
    <w:p w14:paraId="00189F51">
      <w:pPr>
        <w:spacing w:line="360" w:lineRule="auto"/>
        <w:ind w:firstLine="420" w:firstLineChars="200"/>
        <w:jc w:val="left"/>
        <w:rPr>
          <w:rFonts w:hint="eastAsia"/>
          <w:szCs w:val="21"/>
        </w:rPr>
      </w:pPr>
      <w:r>
        <w:rPr>
          <w:rFonts w:hint="eastAsia"/>
          <w:szCs w:val="21"/>
        </w:rPr>
        <w:t>整体来说，数字时钟是典型的数字电路，包括组合逻辑电路和时序电路等，由振荡器、分频器、计数器、显示器等几部分组成。</w:t>
      </w:r>
    </w:p>
    <w:p w14:paraId="22AF3BE2">
      <w:pPr>
        <w:spacing w:line="360" w:lineRule="auto"/>
        <w:ind w:firstLine="420" w:firstLineChars="200"/>
        <w:jc w:val="left"/>
        <w:rPr>
          <w:rFonts w:hint="eastAsia"/>
          <w:szCs w:val="21"/>
        </w:rPr>
      </w:pPr>
      <w:r>
        <w:rPr>
          <w:rFonts w:hint="eastAsia"/>
          <w:szCs w:val="21"/>
        </w:rPr>
        <w:t>首先由振荡器产生一定频率频率的信号，再由分频器选择输出所需要的 1Hz 标准频率进行计数。本实验中，我们使用石英晶体振荡器产生32768Hz的振荡信号，构成脉冲发生电路。然后C</w:t>
      </w:r>
      <w:r>
        <w:rPr>
          <w:szCs w:val="21"/>
        </w:rPr>
        <w:t>C4060</w:t>
      </w:r>
      <w:r>
        <w:rPr>
          <w:rFonts w:hint="eastAsia"/>
          <w:szCs w:val="21"/>
        </w:rPr>
        <w:t xml:space="preserve">作为分频器和 </w:t>
      </w:r>
      <w:r>
        <w:rPr>
          <w:szCs w:val="21"/>
        </w:rPr>
        <w:t>74LS74</w:t>
      </w:r>
      <w:r>
        <w:rPr>
          <w:rFonts w:hint="eastAsia"/>
          <w:szCs w:val="21"/>
        </w:rPr>
        <w:t>作为</w:t>
      </w:r>
      <w:r>
        <w:rPr>
          <w:szCs w:val="21"/>
        </w:rPr>
        <w:t>D</w:t>
      </w:r>
      <w:r>
        <w:rPr>
          <w:rFonts w:hint="eastAsia"/>
          <w:szCs w:val="21"/>
        </w:rPr>
        <w:t>触发器构成的二分频电路对脉冲进行分频。其中，选取</w:t>
      </w:r>
      <w:r>
        <w:rPr>
          <w:szCs w:val="21"/>
        </w:rPr>
        <w:t>1H</w:t>
      </w:r>
      <w:r>
        <w:rPr>
          <w:rFonts w:hint="eastAsia"/>
          <w:szCs w:val="21"/>
        </w:rPr>
        <w:t>z的信号做秒个位时钟信号，同时选取</w:t>
      </w:r>
      <w:r>
        <w:rPr>
          <w:szCs w:val="21"/>
        </w:rPr>
        <w:t>2H</w:t>
      </w:r>
      <w:r>
        <w:rPr>
          <w:rFonts w:hint="eastAsia"/>
          <w:szCs w:val="21"/>
        </w:rPr>
        <w:t>z信号用于校分电路，1KHz、2KHz 分别用于蜂鸣器的低音与高音频率。</w:t>
      </w:r>
    </w:p>
    <w:p w14:paraId="14151D86">
      <w:pPr>
        <w:spacing w:line="360" w:lineRule="auto"/>
        <w:ind w:firstLine="420" w:firstLineChars="200"/>
        <w:jc w:val="left"/>
        <w:rPr>
          <w:rFonts w:hint="eastAsia"/>
          <w:szCs w:val="21"/>
        </w:rPr>
      </w:pPr>
      <w:r>
        <w:rPr>
          <w:rFonts w:hint="eastAsia"/>
          <w:szCs w:val="21"/>
        </w:rPr>
        <w:t>计时译码显示电路主要由计时器、译码器及显示器构成。实验中使用</w:t>
      </w:r>
      <w:r>
        <w:rPr>
          <w:rFonts w:hint="eastAsia" w:ascii="Times New Roman" w:eastAsia="宋体"/>
          <w:szCs w:val="21"/>
          <w:lang w:val="en-US" w:eastAsia="zh-CN"/>
        </w:rPr>
        <w:t>三片74160，其中两片用作模十计数器</w:t>
      </w:r>
      <w:r>
        <w:rPr>
          <w:rFonts w:hint="eastAsia"/>
          <w:szCs w:val="21"/>
        </w:rPr>
        <w:t>用于计时器的秒个位和分位进行计数，</w:t>
      </w:r>
      <w:r>
        <w:rPr>
          <w:rFonts w:hint="eastAsia" w:ascii="Times New Roman" w:eastAsia="宋体"/>
          <w:szCs w:val="21"/>
          <w:lang w:val="en-US" w:eastAsia="zh-CN"/>
        </w:rPr>
        <w:t>一片</w:t>
      </w:r>
      <w:r>
        <w:rPr>
          <w:rFonts w:hint="eastAsia"/>
          <w:szCs w:val="21"/>
        </w:rPr>
        <w:t>构成模六计数器实现秒十位的计数。当低位计数器计满时，通过</w:t>
      </w:r>
      <w:r>
        <w:rPr>
          <w:rFonts w:hint="eastAsia" w:ascii="Times New Roman" w:eastAsia="宋体"/>
          <w:szCs w:val="21"/>
          <w:lang w:val="en-US" w:eastAsia="zh-CN"/>
        </w:rPr>
        <w:t>逻辑</w:t>
      </w:r>
      <w:r>
        <w:rPr>
          <w:rFonts w:hint="eastAsia"/>
          <w:szCs w:val="21"/>
        </w:rPr>
        <w:t>门电路向高位产生一个进位脉冲信号，触发高位计数器计数。接着由计时器来连接三片</w:t>
      </w:r>
      <w:r>
        <w:rPr>
          <w:rFonts w:hint="eastAsia" w:ascii="Times New Roman" w:eastAsia="宋体"/>
          <w:szCs w:val="21"/>
          <w:lang w:val="en-US" w:eastAsia="zh-CN"/>
        </w:rPr>
        <w:t>74480</w:t>
      </w:r>
      <w:r>
        <w:rPr>
          <w:rFonts w:hint="eastAsia"/>
          <w:szCs w:val="21"/>
        </w:rPr>
        <w:t>构成的译码器。经过译码后，分别与三片共阴</w:t>
      </w:r>
      <w:r>
        <w:rPr>
          <w:szCs w:val="21"/>
        </w:rPr>
        <w:t>LED</w:t>
      </w:r>
      <w:r>
        <w:rPr>
          <w:rFonts w:hint="eastAsia"/>
          <w:szCs w:val="21"/>
        </w:rPr>
        <w:t>七段字型数码管构成的显示器相连，构成完整的计时电路。</w:t>
      </w:r>
    </w:p>
    <w:p w14:paraId="3AC8FA5B">
      <w:pPr>
        <w:spacing w:line="360" w:lineRule="auto"/>
        <w:ind w:firstLine="420" w:firstLineChars="200"/>
        <w:jc w:val="left"/>
        <w:rPr>
          <w:szCs w:val="21"/>
        </w:rPr>
      </w:pPr>
      <w:r>
        <w:rPr>
          <w:rFonts w:hint="eastAsia"/>
          <w:szCs w:val="21"/>
        </w:rPr>
        <w:t>对于清零电路，由于本实验中使用的计数器7</w:t>
      </w:r>
      <w:r>
        <w:rPr>
          <w:szCs w:val="21"/>
        </w:rPr>
        <w:t>4LS16</w:t>
      </w:r>
      <w:r>
        <w:rPr>
          <w:rFonts w:hint="eastAsia" w:ascii="Times New Roman" w:eastAsia="宋体"/>
          <w:szCs w:val="21"/>
          <w:lang w:val="en-US" w:eastAsia="zh-CN"/>
        </w:rPr>
        <w:t>0</w:t>
      </w:r>
      <w:r>
        <w:rPr>
          <w:rFonts w:hint="eastAsia"/>
          <w:szCs w:val="21"/>
        </w:rPr>
        <w:t>有异步清零</w:t>
      </w:r>
      <w:r>
        <w:rPr>
          <w:rFonts w:hint="eastAsia" w:ascii="Times New Roman" w:eastAsia="宋体"/>
          <w:szCs w:val="21"/>
          <w:lang w:val="en-US" w:eastAsia="zh-CN"/>
        </w:rPr>
        <w:t>和同步置数</w:t>
      </w:r>
      <w:r>
        <w:rPr>
          <w:rFonts w:hint="eastAsia"/>
          <w:szCs w:val="21"/>
        </w:rPr>
        <w:t>端，故可以通过由电容、</w:t>
      </w:r>
      <w:r>
        <w:rPr>
          <w:szCs w:val="21"/>
        </w:rPr>
        <w:t>CD4069</w:t>
      </w:r>
      <w:r>
        <w:rPr>
          <w:rFonts w:hint="eastAsia"/>
          <w:szCs w:val="21"/>
        </w:rPr>
        <w:t>非门等构成的简单电路，就可以使电路具有通过开关控制的开机清零功能和主动清零功能。</w:t>
      </w:r>
    </w:p>
    <w:p w14:paraId="75F98DA6">
      <w:pPr>
        <w:spacing w:line="360" w:lineRule="auto"/>
        <w:ind w:firstLine="420" w:firstLineChars="200"/>
        <w:jc w:val="left"/>
        <w:rPr>
          <w:rFonts w:hint="eastAsia"/>
          <w:szCs w:val="21"/>
        </w:rPr>
      </w:pPr>
      <w:r>
        <w:rPr>
          <w:rFonts w:hint="eastAsia"/>
          <w:szCs w:val="21"/>
        </w:rPr>
        <w:t>对于校分电路，借助74LS00与非门与CD4069与门构成的组合逻辑门电路，在整个电路中加入“校分隔秒”功能。可使分位快速跳变的同时秒位不受影响，起到校正电路的功能，同时也便于在检验电路时，蜂鸣器能尽早响起。</w:t>
      </w:r>
    </w:p>
    <w:p w14:paraId="7CE3F0D4">
      <w:pPr>
        <w:spacing w:line="360" w:lineRule="auto"/>
        <w:ind w:firstLine="420" w:firstLineChars="200"/>
        <w:jc w:val="left"/>
        <w:rPr>
          <w:rFonts w:hint="eastAsia"/>
          <w:szCs w:val="21"/>
        </w:rPr>
      </w:pPr>
      <w:r>
        <w:rPr>
          <w:rFonts w:hint="eastAsia"/>
          <w:szCs w:val="21"/>
        </w:rPr>
        <w:t>设计报时电路时，通过7</w:t>
      </w:r>
      <w:r>
        <w:rPr>
          <w:szCs w:val="21"/>
        </w:rPr>
        <w:t>4LS21</w:t>
      </w:r>
      <w:r>
        <w:rPr>
          <w:rFonts w:hint="eastAsia"/>
          <w:szCs w:val="21"/>
        </w:rPr>
        <w:t>与门和7</w:t>
      </w:r>
      <w:r>
        <w:rPr>
          <w:szCs w:val="21"/>
        </w:rPr>
        <w:t>4LS32</w:t>
      </w:r>
      <w:r>
        <w:rPr>
          <w:rFonts w:hint="eastAsia"/>
          <w:szCs w:val="21"/>
        </w:rPr>
        <w:t>或门构成的逻辑门电路，可以实现要求的固定时刻蜂鸣器高低音鸣叫。</w:t>
      </w:r>
    </w:p>
    <w:p w14:paraId="28778739">
      <w:pPr>
        <w:spacing w:line="360" w:lineRule="auto"/>
        <w:ind w:firstLine="420" w:firstLineChars="200"/>
        <w:jc w:val="left"/>
        <w:rPr>
          <w:rFonts w:hint="eastAsia"/>
          <w:szCs w:val="21"/>
        </w:rPr>
      </w:pPr>
      <w:r>
        <w:rPr>
          <w:rFonts w:hint="eastAsia" w:ascii="Times New Roman" w:eastAsia="宋体"/>
          <w:szCs w:val="21"/>
          <w:lang w:val="en-US" w:eastAsia="zh-CN"/>
        </w:rPr>
        <w:t>而要实现动态显示，利用两枚 74153 双四选一数据选择器协同工作，对于BCD码实现4*（3选1），依据地址选择信号，从不同输入端口依次选取要显示的数字信号，传递给唯一译码器，译码后驱动相应数码管显示，通过快速切换显示不同位置数字，利用视觉暂留营造同时显示三位数字的动态显示效果，减少译码器使用，优化资源利用。</w:t>
      </w:r>
    </w:p>
    <w:p w14:paraId="5F17A0AC">
      <w:pPr>
        <w:spacing w:line="360" w:lineRule="auto"/>
        <w:ind w:firstLine="420" w:firstLineChars="200"/>
        <w:jc w:val="left"/>
        <w:rPr>
          <w:rFonts w:hint="eastAsia"/>
          <w:szCs w:val="21"/>
        </w:rPr>
      </w:pPr>
      <w:r>
        <w:rPr>
          <w:rFonts w:hint="eastAsia"/>
          <w:szCs w:val="21"/>
        </w:rPr>
        <w:t>这样，一个具有完整功能的数字计时器基本完成了。</w:t>
      </w:r>
      <w:r>
        <w:rPr>
          <w:rFonts w:hint="eastAsia" w:ascii="Times New Roman" w:eastAsia="宋体"/>
          <w:szCs w:val="21"/>
          <w:lang w:val="en-US" w:eastAsia="zh-CN"/>
        </w:rPr>
        <w:t>总体功能的</w:t>
      </w:r>
      <w:r>
        <w:rPr>
          <w:rFonts w:hint="eastAsia"/>
          <w:szCs w:val="21"/>
        </w:rPr>
        <w:t>大致设计流程如下图所示：</w:t>
      </w:r>
    </w:p>
    <w:p w14:paraId="1A71D278">
      <w:pPr>
        <w:rPr>
          <w:rFonts w:hint="eastAsia"/>
        </w:rPr>
      </w:pPr>
      <w:r>
        <w:rPr>
          <w:rFonts w:hint="eastAsia"/>
        </w:rPr>
        <w:drawing>
          <wp:inline distT="0" distB="0" distL="114300" distR="114300">
            <wp:extent cx="5395595" cy="5039995"/>
            <wp:effectExtent l="0" t="0" r="1905" b="190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5"/>
                    <a:stretch>
                      <a:fillRect/>
                    </a:stretch>
                  </pic:blipFill>
                  <pic:spPr>
                    <a:xfrm>
                      <a:off x="0" y="0"/>
                      <a:ext cx="5395595" cy="5039995"/>
                    </a:xfrm>
                    <a:prstGeom prst="rect">
                      <a:avLst/>
                    </a:prstGeom>
                    <a:noFill/>
                    <a:ln>
                      <a:noFill/>
                    </a:ln>
                  </pic:spPr>
                </pic:pic>
              </a:graphicData>
            </a:graphic>
          </wp:inline>
        </w:drawing>
      </w:r>
    </w:p>
    <w:p w14:paraId="0CF31F76">
      <w:pPr>
        <w:jc w:val="left"/>
        <w:rPr>
          <w:rFonts w:hint="eastAsia"/>
          <w:b/>
          <w:sz w:val="30"/>
          <w:szCs w:val="30"/>
          <w:lang w:val="en-US" w:eastAsia="zh-CN"/>
        </w:rPr>
      </w:pPr>
    </w:p>
    <w:p w14:paraId="2DBA0BE6">
      <w:pPr>
        <w:jc w:val="left"/>
        <w:rPr>
          <w:rFonts w:hint="eastAsia" w:ascii="Times New Roman" w:eastAsia="宋体"/>
          <w:b/>
          <w:sz w:val="24"/>
          <w:szCs w:val="24"/>
          <w:lang w:val="en-US" w:eastAsia="zh-CN"/>
        </w:rPr>
      </w:pPr>
      <w:r>
        <w:rPr>
          <w:rFonts w:hint="eastAsia" w:ascii="Times New Roman" w:eastAsia="宋体"/>
          <w:b/>
          <w:sz w:val="24"/>
          <w:szCs w:val="24"/>
          <w:lang w:val="en-US" w:eastAsia="zh-CN"/>
        </w:rPr>
        <w:t>三、各子模块设计原理及其电路图</w:t>
      </w:r>
    </w:p>
    <w:p w14:paraId="3B9159A0">
      <w:pPr>
        <w:jc w:val="left"/>
        <w:rPr>
          <w:rFonts w:hint="eastAsia" w:ascii="Times New Roman" w:eastAsia="宋体"/>
          <w:b/>
          <w:sz w:val="24"/>
          <w:szCs w:val="24"/>
          <w:lang w:val="en-US" w:eastAsia="zh-CN"/>
        </w:rPr>
      </w:pPr>
    </w:p>
    <w:p w14:paraId="62FCD94E">
      <w:pPr>
        <w:spacing w:line="360" w:lineRule="auto"/>
        <w:rPr>
          <w:b/>
          <w:bCs/>
        </w:rPr>
      </w:pPr>
      <w:r>
        <w:rPr>
          <w:rFonts w:hint="eastAsia" w:ascii="Times New Roman" w:eastAsia="宋体"/>
          <w:b/>
          <w:bCs/>
          <w:lang w:val="en-US" w:eastAsia="zh-CN"/>
        </w:rPr>
        <w:t>1.秒信号</w:t>
      </w:r>
      <w:r>
        <w:rPr>
          <w:rFonts w:hint="eastAsia"/>
          <w:b/>
          <w:bCs/>
        </w:rPr>
        <w:t>发生电路</w:t>
      </w:r>
    </w:p>
    <w:p w14:paraId="43AA8975">
      <w:pPr>
        <w:spacing w:line="360" w:lineRule="auto"/>
        <w:ind w:firstLine="420" w:firstLineChars="200"/>
        <w:jc w:val="left"/>
        <w:rPr>
          <w:rFonts w:hint="eastAsia"/>
        </w:rPr>
      </w:pPr>
      <w:r>
        <w:rPr>
          <w:rFonts w:hint="eastAsia"/>
        </w:rPr>
        <w:t>所用器件： 32768Hz晶振</w:t>
      </w:r>
      <w:r>
        <w:t>×1</w:t>
      </w:r>
      <w:r>
        <w:rPr>
          <w:rFonts w:hint="eastAsia"/>
        </w:rPr>
        <w:t>、CD4060</w:t>
      </w:r>
      <w:r>
        <w:t>×1</w:t>
      </w:r>
      <w:r>
        <w:rPr>
          <w:rFonts w:hint="eastAsia"/>
        </w:rPr>
        <w:t>、74LS74</w:t>
      </w:r>
      <w:r>
        <w:t>×1</w:t>
      </w:r>
      <w:r>
        <w:rPr>
          <w:rFonts w:hint="eastAsia"/>
        </w:rPr>
        <w:t>、2</w:t>
      </w:r>
      <w:r>
        <w:t>2MΩ</w:t>
      </w:r>
      <w:r>
        <w:rPr>
          <w:rFonts w:hint="eastAsia"/>
        </w:rPr>
        <w:t>电阻</w:t>
      </w:r>
      <w:r>
        <w:t>×1</w:t>
      </w:r>
      <w:r>
        <w:rPr>
          <w:rFonts w:hint="eastAsia"/>
        </w:rPr>
        <w:t>、20pF电容</w:t>
      </w:r>
      <w:r>
        <w:t>×1</w:t>
      </w:r>
      <w:r>
        <w:rPr>
          <w:rFonts w:hint="eastAsia"/>
        </w:rPr>
        <w:t>、10pF电容</w:t>
      </w:r>
      <w:r>
        <w:t>×1</w:t>
      </w:r>
      <w:r>
        <w:rPr>
          <w:rFonts w:hint="eastAsia"/>
        </w:rPr>
        <w:t>、直流电源、导线若干等。</w:t>
      </w:r>
    </w:p>
    <w:p w14:paraId="6ABF189A">
      <w:pPr>
        <w:spacing w:line="360" w:lineRule="auto"/>
        <w:ind w:firstLine="420" w:firstLineChars="200"/>
        <w:jc w:val="left"/>
      </w:pPr>
      <w:r>
        <w:rPr>
          <w:rFonts w:hint="eastAsia"/>
        </w:rPr>
        <w:t>功能：提供计时脉冲、校时脉冲和蜂鸣器报时频率</w:t>
      </w:r>
    </w:p>
    <w:p w14:paraId="46DDC7A4">
      <w:pPr>
        <w:spacing w:line="360" w:lineRule="auto"/>
        <w:ind w:firstLine="420" w:firstLineChars="200"/>
        <w:jc w:val="left"/>
        <w:rPr>
          <w:rFonts w:hint="eastAsia"/>
        </w:rPr>
      </w:pPr>
      <w:r>
        <w:rPr>
          <w:rFonts w:hint="eastAsia"/>
        </w:rPr>
        <w:t>原理：由石英晶振提供的3</w:t>
      </w:r>
      <w:r>
        <w:t>2768H</w:t>
      </w:r>
      <w:r>
        <w:rPr>
          <w:rFonts w:hint="eastAsia"/>
        </w:rPr>
        <w:t>z的震荡信号，先通过分频器CD4060。由于C</w:t>
      </w:r>
      <w:r>
        <w:t>D4060</w:t>
      </w:r>
      <w:r>
        <w:rPr>
          <w:rFonts w:hint="eastAsia"/>
        </w:rPr>
        <w:t>的最高分频能力是2^14，从最低频率端Q14的脉冲信号频率为2Hz，可用于后续校时。而2</w:t>
      </w:r>
      <w:r>
        <w:t>H</w:t>
      </w:r>
      <w:r>
        <w:rPr>
          <w:rFonts w:hint="eastAsia"/>
        </w:rPr>
        <w:t>z信号再通过二分频来生成频率为1Hz的脉冲信号。将7</w:t>
      </w:r>
      <w:r>
        <w:t>4LS74</w:t>
      </w:r>
      <w:r>
        <w:rPr>
          <w:rFonts w:hint="eastAsia"/>
        </w:rPr>
        <w:t>充当的D触发器的</w:t>
      </w:r>
      <w:r>
        <w:t>Q</w:t>
      </w:r>
      <w:r>
        <w:rPr>
          <w:rFonts w:hint="eastAsia"/>
        </w:rPr>
        <w:t>非端与D端连接在一起。这样，Q端将输出1Hz的脉冲信号。而用于报时频率的1KHz和2KHz脉冲信号则可以通过分频器CD4060的管脚Q4和Q5提供。</w:t>
      </w:r>
      <w:r>
        <w:rPr>
          <w:rFonts w:hint="eastAsia" w:ascii="Times New Roman" w:eastAsia="宋体"/>
          <w:lang w:val="en-US" w:eastAsia="zh-CN"/>
        </w:rPr>
        <w:t>秒信号</w:t>
      </w:r>
      <w:r>
        <w:rPr>
          <w:rFonts w:hint="eastAsia"/>
        </w:rPr>
        <w:t>发生电路如下图所示：</w:t>
      </w:r>
    </w:p>
    <w:p w14:paraId="53BA08E7">
      <w:pPr>
        <w:jc w:val="left"/>
        <w:rPr>
          <w:rFonts w:hint="eastAsia"/>
          <w:b/>
          <w:sz w:val="30"/>
          <w:szCs w:val="30"/>
          <w:lang w:val="en-US" w:eastAsia="zh-CN"/>
        </w:rPr>
      </w:pPr>
    </w:p>
    <w:p w14:paraId="737379DC">
      <w:pPr>
        <w:jc w:val="center"/>
        <w:rPr>
          <w:rFonts w:hint="eastAsia"/>
          <w:b/>
          <w:sz w:val="30"/>
          <w:szCs w:val="30"/>
          <w:lang w:val="en-US" w:eastAsia="zh-CN"/>
        </w:rPr>
      </w:pPr>
      <w:r>
        <w:rPr>
          <w:rFonts w:hint="eastAsia" w:ascii="Times New Roman" w:eastAsia="宋体"/>
          <w:b/>
          <w:sz w:val="30"/>
          <w:szCs w:val="30"/>
          <w:lang w:val="en-US" w:eastAsia="zh-CN"/>
        </w:rPr>
        <w:drawing>
          <wp:inline distT="0" distB="0" distL="114300" distR="114300">
            <wp:extent cx="4601210" cy="2879725"/>
            <wp:effectExtent l="0" t="0" r="8890" b="31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4601210" cy="2879725"/>
                    </a:xfrm>
                    <a:prstGeom prst="rect">
                      <a:avLst/>
                    </a:prstGeom>
                    <a:noFill/>
                    <a:ln>
                      <a:noFill/>
                    </a:ln>
                  </pic:spPr>
                </pic:pic>
              </a:graphicData>
            </a:graphic>
          </wp:inline>
        </w:drawing>
      </w:r>
    </w:p>
    <w:p w14:paraId="740B1E46">
      <w:pPr>
        <w:spacing w:line="360" w:lineRule="auto"/>
        <w:jc w:val="left"/>
        <w:rPr>
          <w:rFonts w:hint="eastAsia" w:ascii="Times New Roman" w:eastAsia="宋体"/>
          <w:b/>
          <w:bCs/>
          <w:lang w:val="en-US" w:eastAsia="zh-CN"/>
        </w:rPr>
      </w:pPr>
    </w:p>
    <w:p w14:paraId="287111A4">
      <w:pPr>
        <w:spacing w:line="360" w:lineRule="auto"/>
        <w:jc w:val="left"/>
        <w:rPr>
          <w:rFonts w:hint="eastAsia"/>
          <w:b/>
          <w:bCs/>
        </w:rPr>
      </w:pPr>
      <w:r>
        <w:rPr>
          <w:rFonts w:hint="eastAsia" w:ascii="Times New Roman" w:eastAsia="宋体"/>
          <w:b/>
          <w:bCs/>
          <w:lang w:val="en-US" w:eastAsia="zh-CN"/>
        </w:rPr>
        <w:t>2.</w:t>
      </w:r>
      <w:r>
        <w:rPr>
          <w:rFonts w:hint="eastAsia"/>
          <w:b/>
          <w:bCs/>
        </w:rPr>
        <w:t>计时</w:t>
      </w:r>
      <w:r>
        <w:rPr>
          <w:rFonts w:hint="eastAsia" w:eastAsia="宋体"/>
          <w:b/>
          <w:bCs/>
          <w:lang w:eastAsia="zh-CN"/>
        </w:rPr>
        <w:t>、</w:t>
      </w:r>
      <w:r>
        <w:rPr>
          <w:rFonts w:hint="eastAsia" w:ascii="Times New Roman" w:eastAsia="宋体"/>
          <w:b/>
          <w:bCs/>
          <w:lang w:val="en-US" w:eastAsia="zh-CN"/>
        </w:rPr>
        <w:t>清零</w:t>
      </w:r>
      <w:r>
        <w:rPr>
          <w:rFonts w:hint="eastAsia"/>
          <w:b/>
          <w:bCs/>
        </w:rPr>
        <w:t>电路</w:t>
      </w:r>
    </w:p>
    <w:p w14:paraId="25807E64">
      <w:pPr>
        <w:spacing w:line="360" w:lineRule="auto"/>
        <w:ind w:firstLine="420" w:firstLineChars="0"/>
        <w:jc w:val="left"/>
        <w:rPr>
          <w:rFonts w:hint="default" w:eastAsia="宋体"/>
          <w:lang w:val="en-US" w:eastAsia="zh-CN"/>
        </w:rPr>
      </w:pPr>
      <w:r>
        <w:rPr>
          <w:rFonts w:hint="eastAsia" w:eastAsia="宋体"/>
          <w:lang w:eastAsia="zh-CN"/>
        </w:rPr>
        <w:t>（</w:t>
      </w:r>
      <w:r>
        <w:rPr>
          <w:rFonts w:hint="eastAsia" w:ascii="Times New Roman" w:eastAsia="宋体"/>
          <w:lang w:val="en-US" w:eastAsia="zh-CN"/>
        </w:rPr>
        <w:t>1）计数电路</w:t>
      </w:r>
    </w:p>
    <w:p w14:paraId="1B673099">
      <w:pPr>
        <w:tabs>
          <w:tab w:val="left" w:pos="1065"/>
          <w:tab w:val="left" w:pos="1066"/>
        </w:tabs>
        <w:autoSpaceDE w:val="0"/>
        <w:autoSpaceDN w:val="0"/>
        <w:spacing w:before="3" w:line="360" w:lineRule="auto"/>
        <w:ind w:firstLine="420" w:firstLineChars="200"/>
        <w:rPr>
          <w:rFonts w:hint="eastAsia"/>
        </w:rPr>
      </w:pPr>
      <w:r>
        <w:rPr>
          <w:rFonts w:hint="eastAsia"/>
        </w:rPr>
        <w:t>所用器件：</w:t>
      </w:r>
      <w:r>
        <w:t>74LS16</w:t>
      </w:r>
      <w:r>
        <w:rPr>
          <w:rFonts w:hint="eastAsia" w:ascii="Times New Roman" w:eastAsia="宋体"/>
          <w:lang w:val="en-US" w:eastAsia="zh-CN"/>
        </w:rPr>
        <w:t>0</w:t>
      </w:r>
      <w:r>
        <w:t>×</w:t>
      </w:r>
      <w:r>
        <w:rPr>
          <w:rFonts w:hint="eastAsia" w:ascii="Times New Roman" w:eastAsia="宋体"/>
          <w:lang w:val="en-US" w:eastAsia="zh-CN"/>
        </w:rPr>
        <w:t>3</w:t>
      </w:r>
      <w:r>
        <w:t>、74LS00× 1、CD4069×1、直流电源等</w:t>
      </w:r>
      <w:r>
        <w:rPr>
          <w:rFonts w:hint="eastAsia"/>
        </w:rPr>
        <w:t>。</w:t>
      </w:r>
    </w:p>
    <w:p w14:paraId="3E6E7F91">
      <w:pPr>
        <w:spacing w:line="360" w:lineRule="auto"/>
        <w:ind w:firstLine="420" w:firstLineChars="200"/>
      </w:pPr>
      <w:r>
        <w:t>在计时电路中，</w:t>
      </w:r>
      <w:r>
        <w:rPr>
          <w:rFonts w:hint="eastAsia"/>
        </w:rPr>
        <w:t>可</w:t>
      </w:r>
      <w:r>
        <w:t xml:space="preserve">直接使用 </w:t>
      </w:r>
      <w:r>
        <w:rPr>
          <w:rFonts w:hint="eastAsia" w:ascii="Times New Roman" w:eastAsia="宋体"/>
          <w:lang w:val="en-US" w:eastAsia="zh-CN"/>
        </w:rPr>
        <w:t>74160</w:t>
      </w:r>
      <w:r>
        <w:t>实现秒个位、分位的十进制计数功能，而秒十位计数器需要六进制计数器，于是</w:t>
      </w:r>
      <w:r>
        <w:rPr>
          <w:rFonts w:hint="eastAsia"/>
        </w:rPr>
        <w:t>利用7</w:t>
      </w:r>
      <w:r>
        <w:t>400</w:t>
      </w:r>
      <w:r>
        <w:rPr>
          <w:rFonts w:hint="eastAsia"/>
        </w:rPr>
        <w:t>与非门，通过</w:t>
      </w:r>
      <w:r>
        <w:t>74</w:t>
      </w:r>
      <w:r>
        <w:rPr>
          <w:rFonts w:hint="eastAsia" w:ascii="Times New Roman" w:eastAsia="宋体"/>
          <w:lang w:val="en-US" w:eastAsia="zh-CN"/>
        </w:rPr>
        <w:t>160</w:t>
      </w:r>
      <w:r>
        <w:rPr>
          <w:rFonts w:hint="eastAsia"/>
        </w:rPr>
        <w:t>的“</w:t>
      </w:r>
      <w:r>
        <w:rPr>
          <w:rFonts w:hint="eastAsia" w:ascii="Times New Roman" w:eastAsia="宋体"/>
          <w:lang w:val="en-US" w:eastAsia="zh-CN"/>
        </w:rPr>
        <w:t>置数</w:t>
      </w:r>
      <w:r>
        <w:rPr>
          <w:rFonts w:hint="eastAsia"/>
        </w:rPr>
        <w:t>”功能</w:t>
      </w:r>
      <w:r>
        <w:t>做成一个模六计数器。</w:t>
      </w:r>
    </w:p>
    <w:p w14:paraId="1556508A">
      <w:pPr>
        <w:spacing w:line="360" w:lineRule="auto"/>
        <w:ind w:firstLine="420" w:firstLineChars="200"/>
      </w:pPr>
      <w:r>
        <w:t>在连接时，将脉冲发生电路产生的 1Hz 脉冲信号送入秒个位计数器的</w:t>
      </w:r>
      <w:r>
        <w:rPr>
          <w:rFonts w:hint="eastAsia" w:ascii="Times New Roman" w:eastAsia="宋体"/>
          <w:lang w:val="en-US" w:eastAsia="zh-CN"/>
        </w:rPr>
        <w:t>CLK</w:t>
      </w:r>
      <w:r>
        <w:t xml:space="preserve"> 端，</w:t>
      </w:r>
      <w:r>
        <w:rPr>
          <w:rFonts w:hint="eastAsia"/>
        </w:rPr>
        <w:t>E</w:t>
      </w:r>
      <w:r>
        <w:t>N</w:t>
      </w:r>
      <w:r>
        <w:rPr>
          <w:rFonts w:hint="eastAsia"/>
        </w:rPr>
        <w:t>端接V</w:t>
      </w:r>
      <w:r>
        <w:rPr>
          <w:vertAlign w:val="subscript"/>
        </w:rPr>
        <w:t>CC</w:t>
      </w:r>
      <w:r>
        <w:rPr>
          <w:rFonts w:hint="eastAsia"/>
        </w:rPr>
        <w:t>，此时</w:t>
      </w:r>
      <w:r>
        <w:rPr>
          <w:rFonts w:hint="eastAsia" w:ascii="Times New Roman" w:eastAsia="宋体"/>
          <w:lang w:val="en-US" w:eastAsia="zh-CN"/>
        </w:rPr>
        <w:t>74160</w:t>
      </w:r>
      <w:r>
        <w:rPr>
          <w:rFonts w:hint="eastAsia"/>
        </w:rPr>
        <w:t>上升沿有效，秒个位完成模十计数。</w:t>
      </w:r>
      <w:r>
        <w:t>秒个位中的输出Q</w:t>
      </w:r>
      <w:r>
        <w:rPr>
          <w:vertAlign w:val="subscript"/>
        </w:rPr>
        <w:t>4</w:t>
      </w:r>
      <w:r>
        <w:t>通过CD4069非门接入秒十位</w:t>
      </w:r>
      <w:r>
        <w:rPr>
          <w:rFonts w:hint="eastAsia" w:ascii="Times New Roman" w:eastAsia="宋体"/>
          <w:lang w:val="en-US" w:eastAsia="zh-CN"/>
        </w:rPr>
        <w:t>74160</w:t>
      </w:r>
      <w:r>
        <w:t>的</w:t>
      </w:r>
      <w:r>
        <w:rPr>
          <w:rFonts w:hint="eastAsia"/>
        </w:rPr>
        <w:t>C</w:t>
      </w:r>
      <w:r>
        <w:rPr>
          <w:rFonts w:hint="eastAsia" w:ascii="Times New Roman" w:eastAsia="宋体"/>
          <w:lang w:val="en-US" w:eastAsia="zh-CN"/>
        </w:rPr>
        <w:t>LK</w:t>
      </w:r>
      <w:r>
        <w:t>端作为时钟信号完成个位与十位的级联。做秒十位记数时，用反馈置</w:t>
      </w:r>
      <w:r>
        <w:rPr>
          <w:rFonts w:hint="eastAsia"/>
        </w:rPr>
        <w:t>数</w:t>
      </w:r>
      <w:r>
        <w:t>法，将Q</w:t>
      </w:r>
      <w:r>
        <w:rPr>
          <w:rFonts w:hint="eastAsia" w:ascii="Times New Roman" w:eastAsia="宋体"/>
          <w:lang w:val="en-US" w:eastAsia="zh-CN"/>
        </w:rPr>
        <w:t>1</w:t>
      </w:r>
      <w:r>
        <w:t>和Q</w:t>
      </w:r>
      <w:r>
        <w:rPr>
          <w:rFonts w:hint="eastAsia" w:ascii="Times New Roman" w:eastAsia="宋体"/>
          <w:lang w:val="en-US" w:eastAsia="zh-CN"/>
        </w:rPr>
        <w:t>3</w:t>
      </w:r>
      <w:r>
        <w:t>通过</w:t>
      </w:r>
      <w:r>
        <w:rPr>
          <w:rFonts w:hint="eastAsia"/>
        </w:rPr>
        <w:t>7</w:t>
      </w:r>
      <w:r>
        <w:t>4LS00与非门接入置数端</w:t>
      </w:r>
      <w:r>
        <w:rPr>
          <w:rFonts w:hint="eastAsia"/>
        </w:rPr>
        <w:t>，</w:t>
      </w:r>
      <w:r>
        <w:t>同时数据输入端</w:t>
      </w:r>
      <w:r>
        <w:rPr>
          <w:rFonts w:hint="eastAsia"/>
        </w:rPr>
        <w:t>A</w:t>
      </w:r>
      <w:r>
        <w:t>BCD均接地，实现模六功能。将秒十位</w:t>
      </w:r>
      <w:r>
        <w:rPr>
          <w:rFonts w:hint="eastAsia" w:ascii="Times New Roman" w:eastAsia="宋体"/>
          <w:lang w:val="en-US" w:eastAsia="zh-CN"/>
        </w:rPr>
        <w:t>74160的置数信号</w:t>
      </w:r>
      <w:r>
        <w:t>作为驱动信号送入分计数器的</w:t>
      </w:r>
      <w:r>
        <w:rPr>
          <w:rFonts w:hint="eastAsia" w:ascii="Times New Roman" w:eastAsia="宋体"/>
          <w:lang w:val="en-US" w:eastAsia="zh-CN"/>
        </w:rPr>
        <w:t>CLK</w:t>
      </w:r>
      <w:r>
        <w:t>端</w:t>
      </w:r>
      <w:r>
        <w:rPr>
          <w:rFonts w:hint="eastAsia"/>
        </w:rPr>
        <w:t>，</w:t>
      </w:r>
      <w:r>
        <w:rPr>
          <w:rFonts w:hint="eastAsia" w:ascii="Times New Roman" w:eastAsia="宋体"/>
          <w:lang w:val="en-US" w:eastAsia="zh-CN"/>
        </w:rPr>
        <w:t>与秒个位74160同理</w:t>
      </w:r>
      <w:r>
        <w:t>，</w:t>
      </w:r>
      <w:r>
        <w:rPr>
          <w:rFonts w:hint="eastAsia"/>
        </w:rPr>
        <w:t>分位完成模十计数。至此，</w:t>
      </w:r>
      <w:r>
        <w:t>数字计数器整体的计数功能即可实现。</w:t>
      </w:r>
    </w:p>
    <w:p w14:paraId="0828B66B">
      <w:pPr>
        <w:spacing w:line="360" w:lineRule="auto"/>
        <w:ind w:firstLine="420" w:firstLineChars="200"/>
        <w:rPr>
          <w:rFonts w:hint="default"/>
          <w:lang w:val="en-US" w:eastAsia="zh-CN"/>
        </w:rPr>
      </w:pPr>
      <w:r>
        <w:rPr>
          <w:rFonts w:hint="eastAsia" w:eastAsia="宋体"/>
          <w:lang w:eastAsia="zh-CN"/>
        </w:rPr>
        <w:t>（</w:t>
      </w:r>
      <w:r>
        <w:rPr>
          <w:rFonts w:hint="eastAsia" w:ascii="Times New Roman" w:eastAsia="宋体"/>
          <w:lang w:val="en-US" w:eastAsia="zh-CN"/>
        </w:rPr>
        <w:t>2）清零电路</w:t>
      </w:r>
    </w:p>
    <w:p w14:paraId="0F1FE47D">
      <w:pPr>
        <w:spacing w:line="360" w:lineRule="auto"/>
        <w:ind w:firstLine="420" w:firstLineChars="200"/>
      </w:pPr>
      <w:r>
        <w:rPr>
          <w:rFonts w:hint="eastAsia"/>
        </w:rPr>
        <w:t>所用器件：CD4069×1、1K</w:t>
      </w:r>
      <w:r>
        <w:t>Ω</w:t>
      </w:r>
      <w:r>
        <w:rPr>
          <w:rFonts w:hint="eastAsia"/>
        </w:rPr>
        <w:t>电阻×</w:t>
      </w:r>
      <w:r>
        <w:rPr>
          <w:rFonts w:hint="eastAsia" w:ascii="Times New Roman" w:eastAsia="宋体"/>
          <w:lang w:val="en-US" w:eastAsia="zh-CN"/>
        </w:rPr>
        <w:t>2</w:t>
      </w:r>
      <w:r>
        <w:rPr>
          <w:rFonts w:hint="eastAsia"/>
        </w:rPr>
        <w:t>、</w:t>
      </w:r>
      <w:r>
        <w:rPr>
          <w:rFonts w:hint="eastAsia" w:ascii="Times New Roman" w:eastAsia="宋体"/>
          <w:lang w:val="en-US" w:eastAsia="zh-CN"/>
        </w:rPr>
        <w:t>10</w:t>
      </w:r>
      <w:r>
        <w:t>μ</w:t>
      </w:r>
      <w:r>
        <w:rPr>
          <w:rFonts w:hint="eastAsia"/>
        </w:rPr>
        <w:t>F电容×1、</w:t>
      </w:r>
      <w:r>
        <w:rPr>
          <w:rFonts w:hint="eastAsia" w:ascii="Times New Roman" w:eastAsia="宋体"/>
          <w:lang w:val="en-US" w:eastAsia="zh-CN"/>
        </w:rPr>
        <w:t>按键、</w:t>
      </w:r>
      <w:r>
        <w:rPr>
          <w:rFonts w:hint="eastAsia"/>
        </w:rPr>
        <w:t>直流电源等。</w:t>
      </w:r>
    </w:p>
    <w:p w14:paraId="5DE02E4F">
      <w:pPr>
        <w:spacing w:line="360" w:lineRule="auto"/>
        <w:ind w:firstLine="420" w:firstLineChars="200"/>
        <w:rPr>
          <w:rFonts w:hint="default" w:eastAsia="宋体"/>
          <w:lang w:val="en-US" w:eastAsia="zh-CN"/>
        </w:rPr>
      </w:pPr>
      <w:r>
        <w:t>清零电路</w:t>
      </w:r>
      <w:r>
        <w:rPr>
          <w:rFonts w:hint="eastAsia"/>
        </w:rPr>
        <w:t>须</w:t>
      </w:r>
      <w:r>
        <w:t>要实现两项功能：开机清零和任意时刻</w:t>
      </w:r>
      <w:r>
        <w:rPr>
          <w:rFonts w:hint="eastAsia"/>
        </w:rPr>
        <w:t>通过开关手动</w:t>
      </w:r>
      <w:r>
        <w:t>清零。</w:t>
      </w:r>
      <w:r>
        <w:rPr>
          <w:rFonts w:hint="eastAsia"/>
        </w:rPr>
        <w:t>对于三个计数器，</w:t>
      </w:r>
      <w:r>
        <w:t>其清零端，即</w:t>
      </w:r>
      <w:r>
        <w:rPr>
          <w:rFonts w:hint="eastAsia" w:ascii="Times New Roman" w:eastAsia="宋体"/>
          <w:lang w:val="en-US" w:eastAsia="zh-CN"/>
        </w:rPr>
        <w:t>74160</w:t>
      </w:r>
      <w:r>
        <w:t>的管脚</w:t>
      </w:r>
      <w:r>
        <w:rPr>
          <w:rFonts w:hint="eastAsia" w:ascii="Times New Roman" w:eastAsia="宋体"/>
          <w:lang w:val="en-US" w:eastAsia="zh-CN"/>
        </w:rPr>
        <w:t>1，三片可以全</w:t>
      </w:r>
      <w:r>
        <w:t>接在</w:t>
      </w:r>
      <w:r>
        <w:rPr>
          <w:rFonts w:hint="eastAsia" w:ascii="Times New Roman" w:eastAsia="宋体"/>
          <w:lang w:val="en-US" w:eastAsia="zh-CN"/>
        </w:rPr>
        <w:t>清零电路输出端</w:t>
      </w:r>
      <w:r>
        <w:t>。</w:t>
      </w:r>
      <w:r>
        <w:rPr>
          <w:rFonts w:hint="eastAsia" w:ascii="Times New Roman" w:eastAsia="宋体"/>
          <w:lang w:val="en-US" w:eastAsia="zh-CN"/>
        </w:rPr>
        <w:t>按键后的滤波电路，起到消抖的作用。</w:t>
      </w:r>
    </w:p>
    <w:p w14:paraId="1517DD4F">
      <w:pPr>
        <w:spacing w:line="360" w:lineRule="auto"/>
        <w:ind w:firstLine="420" w:firstLineChars="200"/>
      </w:pPr>
      <w:r>
        <w:t>刚开机时，由于电容上的电压不能突变，电容两端为</w:t>
      </w:r>
      <w:r>
        <w:rPr>
          <w:rFonts w:hint="eastAsia" w:ascii="Times New Roman" w:eastAsia="宋体"/>
          <w:lang w:val="en-US" w:eastAsia="zh-CN"/>
        </w:rPr>
        <w:t>有效</w:t>
      </w:r>
      <w:r>
        <w:t>电平,</w:t>
      </w:r>
      <w:r>
        <w:rPr>
          <w:rFonts w:hint="eastAsia"/>
        </w:rPr>
        <w:t>同时</w:t>
      </w:r>
      <w:r>
        <w:t>实现</w:t>
      </w:r>
      <w:r>
        <w:rPr>
          <w:rFonts w:hint="eastAsia"/>
        </w:rPr>
        <w:t>对于</w:t>
      </w:r>
      <w:r>
        <w:t>秒个位</w:t>
      </w:r>
      <w:r>
        <w:rPr>
          <w:rFonts w:hint="eastAsia" w:eastAsia="宋体"/>
          <w:lang w:eastAsia="zh-CN"/>
        </w:rPr>
        <w:t>、</w:t>
      </w:r>
      <w:r>
        <w:rPr>
          <w:rFonts w:hint="eastAsia" w:ascii="Times New Roman" w:eastAsia="宋体"/>
          <w:lang w:val="en-US" w:eastAsia="zh-CN"/>
        </w:rPr>
        <w:t>秒十位</w:t>
      </w:r>
      <w:r>
        <w:t>和分位的清零。按下开关后，电容被短路，</w:t>
      </w:r>
      <w:r>
        <w:rPr>
          <w:rFonts w:hint="eastAsia" w:ascii="Times New Roman" w:eastAsia="宋体"/>
          <w:lang w:val="en-US" w:eastAsia="zh-CN"/>
        </w:rPr>
        <w:t>输出有效电平</w:t>
      </w:r>
      <w:r>
        <w:t>，原理同上，实现控制清零功能</w:t>
      </w:r>
      <w:r>
        <w:rPr>
          <w:rFonts w:hint="eastAsia"/>
        </w:rPr>
        <w:t>。</w:t>
      </w:r>
      <w:r>
        <w:rPr>
          <w:rFonts w:hint="eastAsia" w:ascii="Times New Roman" w:eastAsia="宋体"/>
          <w:lang w:val="en-US" w:eastAsia="zh-CN"/>
        </w:rPr>
        <w:t>接入</w:t>
      </w:r>
      <w:r>
        <w:t>后的电路如图所示</w:t>
      </w:r>
      <w:r>
        <w:rPr>
          <w:rFonts w:hint="eastAsia"/>
        </w:rPr>
        <w:t>：</w:t>
      </w:r>
    </w:p>
    <w:p w14:paraId="41951E8E">
      <w:pPr>
        <w:spacing w:line="360" w:lineRule="auto"/>
        <w:ind w:firstLine="420" w:firstLineChars="200"/>
      </w:pPr>
    </w:p>
    <w:p w14:paraId="246982AE">
      <w:pPr>
        <w:jc w:val="left"/>
        <w:rPr>
          <w:rFonts w:hint="eastAsia"/>
          <w:b/>
          <w:sz w:val="30"/>
          <w:szCs w:val="30"/>
          <w:lang w:val="en-US" w:eastAsia="zh-CN"/>
        </w:rPr>
      </w:pPr>
    </w:p>
    <w:p w14:paraId="628CFC9B">
      <w:pPr>
        <w:jc w:val="center"/>
        <w:rPr>
          <w:rFonts w:hint="eastAsia"/>
          <w:b/>
          <w:sz w:val="30"/>
          <w:szCs w:val="30"/>
          <w:lang w:val="en-US" w:eastAsia="zh-CN"/>
        </w:rPr>
      </w:pPr>
      <w:r>
        <w:rPr>
          <w:rFonts w:hint="eastAsia" w:ascii="Times New Roman" w:eastAsia="宋体"/>
          <w:b/>
          <w:sz w:val="30"/>
          <w:szCs w:val="30"/>
          <w:lang w:val="en-US" w:eastAsia="zh-CN"/>
        </w:rPr>
        <w:drawing>
          <wp:inline distT="0" distB="0" distL="114300" distR="114300">
            <wp:extent cx="4610100" cy="2638425"/>
            <wp:effectExtent l="0" t="0" r="0"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7"/>
                    <a:stretch>
                      <a:fillRect/>
                    </a:stretch>
                  </pic:blipFill>
                  <pic:spPr>
                    <a:xfrm>
                      <a:off x="0" y="0"/>
                      <a:ext cx="4610100" cy="2638425"/>
                    </a:xfrm>
                    <a:prstGeom prst="rect">
                      <a:avLst/>
                    </a:prstGeom>
                    <a:noFill/>
                    <a:ln>
                      <a:noFill/>
                    </a:ln>
                  </pic:spPr>
                </pic:pic>
              </a:graphicData>
            </a:graphic>
          </wp:inline>
        </w:drawing>
      </w:r>
    </w:p>
    <w:p w14:paraId="4A949EC6">
      <w:pPr>
        <w:spacing w:line="360" w:lineRule="auto"/>
        <w:jc w:val="left"/>
        <w:rPr>
          <w:b/>
          <w:bCs/>
        </w:rPr>
      </w:pPr>
      <w:r>
        <w:rPr>
          <w:rFonts w:hint="eastAsia" w:ascii="Times New Roman" w:eastAsia="宋体"/>
          <w:b/>
          <w:bCs/>
          <w:lang w:val="en-US" w:eastAsia="zh-CN"/>
        </w:rPr>
        <w:t>3.</w:t>
      </w:r>
      <w:r>
        <w:rPr>
          <w:rFonts w:hint="eastAsia"/>
          <w:b/>
          <w:bCs/>
        </w:rPr>
        <w:t>校分电路</w:t>
      </w:r>
    </w:p>
    <w:p w14:paraId="63151B70">
      <w:pPr>
        <w:spacing w:line="360" w:lineRule="auto"/>
        <w:ind w:firstLine="420" w:firstLineChars="200"/>
        <w:jc w:val="left"/>
        <w:rPr>
          <w:rFonts w:hint="eastAsia"/>
        </w:rPr>
      </w:pPr>
      <w:r>
        <w:rPr>
          <w:rFonts w:hint="eastAsia"/>
        </w:rPr>
        <w:t>所用器件：1K</w:t>
      </w:r>
      <w:r>
        <w:t>Ω</w:t>
      </w:r>
      <w:r>
        <w:rPr>
          <w:rFonts w:hint="eastAsia"/>
        </w:rPr>
        <w:t>电阻×1、</w:t>
      </w:r>
      <w:r>
        <w:rPr>
          <w:rFonts w:hint="eastAsia" w:ascii="Times New Roman" w:eastAsia="宋体"/>
          <w:lang w:val="en-US" w:eastAsia="zh-CN"/>
        </w:rPr>
        <w:t>10</w:t>
      </w:r>
      <w:r>
        <w:rPr>
          <w:rFonts w:hint="eastAsia"/>
        </w:rPr>
        <w:t>µ</w:t>
      </w:r>
      <w:r>
        <w:t>F</w:t>
      </w:r>
      <w:r>
        <w:rPr>
          <w:rFonts w:hint="eastAsia"/>
        </w:rPr>
        <w:t>电容×1、74LS00×1、CD4069×1、直流电源等。</w:t>
      </w:r>
    </w:p>
    <w:p w14:paraId="60D03A1D">
      <w:pPr>
        <w:spacing w:line="360" w:lineRule="auto"/>
        <w:ind w:firstLine="420" w:firstLineChars="0"/>
        <w:jc w:val="left"/>
        <w:rPr>
          <w:rFonts w:hint="eastAsia"/>
          <w:b/>
          <w:sz w:val="30"/>
          <w:szCs w:val="30"/>
          <w:lang w:val="en-US" w:eastAsia="zh-CN"/>
        </w:rPr>
      </w:pPr>
      <w:r>
        <w:rPr>
          <w:rFonts w:hint="eastAsia"/>
        </w:rPr>
        <w:t>校分电路是通过开关和7</w:t>
      </w:r>
      <w:r>
        <w:t>4LS00</w:t>
      </w:r>
      <w:r>
        <w:rPr>
          <w:rFonts w:hint="eastAsia"/>
        </w:rPr>
        <w:t>与非门、C</w:t>
      </w:r>
      <w:r>
        <w:t>D4069</w:t>
      </w:r>
      <w:r>
        <w:rPr>
          <w:rFonts w:hint="eastAsia"/>
        </w:rPr>
        <w:t>与门两种逻辑门电路实现的。当校分电路开关断开时，电容正极始终处于5V的高电位，于是接入 2Hz 信号的与门输出始终为</w:t>
      </w:r>
      <w:r>
        <w:rPr>
          <w:rFonts w:hint="eastAsia" w:ascii="Times New Roman" w:eastAsia="宋体"/>
          <w:lang w:val="en-US" w:eastAsia="zh-CN"/>
        </w:rPr>
        <w:t>0</w:t>
      </w:r>
      <w:r>
        <w:rPr>
          <w:rFonts w:hint="eastAsia"/>
        </w:rPr>
        <w:t>，</w:t>
      </w:r>
      <w:r>
        <w:rPr>
          <w:rFonts w:hint="eastAsia" w:ascii="Times New Roman" w:eastAsia="宋体"/>
          <w:lang w:val="en-US" w:eastAsia="zh-CN"/>
        </w:rPr>
        <w:t>但另一边的分位进位信号X（即秒十位的置数信号）正常，所以</w:t>
      </w:r>
      <w:r>
        <w:rPr>
          <w:rFonts w:hint="eastAsia"/>
        </w:rPr>
        <w:t>计数器正常计数；而当开关闭合时，电容正极变为0V的低电位，接入秒十进位信号的 74LS00 输出始终为1，秒个位和秒十位正常计数，但分计数器此时不受秒十计数器的进位信号的控制，将随2Hz 信号进行快速校分，从而达到校分隔秒的目的。完成后搭建成的电路如图所示：</w:t>
      </w:r>
    </w:p>
    <w:p w14:paraId="2C888417">
      <w:pPr>
        <w:jc w:val="left"/>
        <w:rPr>
          <w:rFonts w:hint="eastAsia"/>
          <w:b/>
          <w:sz w:val="30"/>
          <w:szCs w:val="30"/>
          <w:lang w:val="en-US" w:eastAsia="zh-CN"/>
        </w:rPr>
      </w:pPr>
      <w:r>
        <w:rPr>
          <w:rFonts w:hint="eastAsia" w:ascii="Times New Roman" w:eastAsia="宋体"/>
          <w:b/>
          <w:sz w:val="30"/>
          <w:szCs w:val="30"/>
          <w:lang w:val="en-US" w:eastAsia="zh-CN"/>
        </w:rPr>
        <w:drawing>
          <wp:inline distT="0" distB="0" distL="114300" distR="114300">
            <wp:extent cx="5270500" cy="1819275"/>
            <wp:effectExtent l="0" t="0" r="0" b="952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8"/>
                    <a:stretch>
                      <a:fillRect/>
                    </a:stretch>
                  </pic:blipFill>
                  <pic:spPr>
                    <a:xfrm>
                      <a:off x="0" y="0"/>
                      <a:ext cx="5270500" cy="1819275"/>
                    </a:xfrm>
                    <a:prstGeom prst="rect">
                      <a:avLst/>
                    </a:prstGeom>
                    <a:noFill/>
                    <a:ln>
                      <a:noFill/>
                    </a:ln>
                  </pic:spPr>
                </pic:pic>
              </a:graphicData>
            </a:graphic>
          </wp:inline>
        </w:drawing>
      </w:r>
    </w:p>
    <w:p w14:paraId="6B20E08C">
      <w:pPr>
        <w:spacing w:line="360" w:lineRule="auto"/>
        <w:jc w:val="left"/>
        <w:rPr>
          <w:rFonts w:hint="eastAsia"/>
          <w:b/>
          <w:bCs/>
        </w:rPr>
      </w:pPr>
      <w:r>
        <w:rPr>
          <w:rFonts w:hint="eastAsia" w:ascii="Times New Roman" w:eastAsia="宋体"/>
          <w:b/>
          <w:bCs/>
          <w:lang w:val="en-US" w:eastAsia="zh-CN"/>
        </w:rPr>
        <w:t>4.</w:t>
      </w:r>
      <w:r>
        <w:rPr>
          <w:rFonts w:hint="eastAsia"/>
          <w:b/>
          <w:bCs/>
        </w:rPr>
        <w:t>译码显示电路</w:t>
      </w:r>
    </w:p>
    <w:p w14:paraId="041A3D12">
      <w:pPr>
        <w:spacing w:line="360" w:lineRule="auto"/>
        <w:ind w:firstLine="420" w:firstLineChars="0"/>
        <w:jc w:val="left"/>
        <w:rPr>
          <w:rFonts w:hint="eastAsia"/>
        </w:rPr>
      </w:pPr>
      <w:r>
        <w:rPr>
          <w:rFonts w:hint="eastAsia"/>
        </w:rPr>
        <w:t>所用器件：</w:t>
      </w:r>
      <w:r>
        <w:rPr>
          <w:rFonts w:hint="eastAsia" w:ascii="Times New Roman" w:eastAsia="宋体"/>
          <w:lang w:val="en-US" w:eastAsia="zh-CN"/>
        </w:rPr>
        <w:t>300</w:t>
      </w:r>
      <w:r>
        <w:rPr>
          <w:rFonts w:hint="eastAsia"/>
        </w:rPr>
        <w:t>Ω电阻×</w:t>
      </w:r>
      <w:r>
        <w:rPr>
          <w:rFonts w:hint="eastAsia" w:ascii="Times New Roman" w:eastAsia="宋体"/>
          <w:lang w:val="en-US" w:eastAsia="zh-CN"/>
        </w:rPr>
        <w:t>3</w:t>
      </w:r>
      <w:r>
        <w:rPr>
          <w:rFonts w:hint="eastAsia"/>
        </w:rPr>
        <w:t>、</w:t>
      </w:r>
      <w:r>
        <w:rPr>
          <w:rFonts w:hint="eastAsia" w:ascii="Times New Roman" w:eastAsia="宋体"/>
          <w:lang w:val="en-US" w:eastAsia="zh-CN"/>
        </w:rPr>
        <w:t>7448</w:t>
      </w:r>
      <w:r>
        <w:rPr>
          <w:rFonts w:hint="eastAsia"/>
        </w:rPr>
        <w:t>×</w:t>
      </w:r>
      <w:r>
        <w:rPr>
          <w:rFonts w:hint="eastAsia" w:ascii="Times New Roman" w:eastAsia="宋体"/>
          <w:lang w:val="en-US" w:eastAsia="zh-CN"/>
        </w:rPr>
        <w:t>3</w:t>
      </w:r>
      <w:r>
        <w:rPr>
          <w:rFonts w:hint="eastAsia"/>
        </w:rPr>
        <w:t>、</w:t>
      </w:r>
      <w:r>
        <w:rPr>
          <w:rFonts w:hint="eastAsia" w:ascii="Times New Roman" w:eastAsia="宋体"/>
          <w:lang w:val="en-US" w:eastAsia="zh-CN"/>
        </w:rPr>
        <w:t>LED数码管</w:t>
      </w:r>
      <w:r>
        <w:rPr>
          <w:rFonts w:hint="eastAsia"/>
        </w:rPr>
        <w:t>×</w:t>
      </w:r>
      <w:r>
        <w:rPr>
          <w:rFonts w:hint="eastAsia" w:ascii="Times New Roman" w:eastAsia="宋体"/>
          <w:lang w:val="en-US" w:eastAsia="zh-CN"/>
        </w:rPr>
        <w:t>3</w:t>
      </w:r>
      <w:r>
        <w:rPr>
          <w:rFonts w:hint="eastAsia"/>
        </w:rPr>
        <w:t>等</w:t>
      </w:r>
    </w:p>
    <w:p w14:paraId="3FAA71E2">
      <w:pPr>
        <w:spacing w:line="360" w:lineRule="auto"/>
        <w:ind w:firstLine="420" w:firstLineChars="0"/>
        <w:jc w:val="left"/>
        <w:rPr>
          <w:rFonts w:hint="eastAsia"/>
          <w:lang w:val="en-US" w:eastAsia="zh-CN"/>
        </w:rPr>
      </w:pPr>
      <w:r>
        <w:rPr>
          <w:rFonts w:hint="eastAsia" w:ascii="Times New Roman" w:eastAsia="宋体"/>
          <w:lang w:val="en-US" w:eastAsia="zh-CN"/>
        </w:rPr>
        <w:t>显示电路则采用三片7448显示译码器和三个七段共阴LED数码管，电路从0分00秒计到9分59秒，译码显示电路用三片四线-七线译码器7448进行译码，采用共阴极七段 LED 数码管进行循环显示。74160的输入接到相应计数器的输出，而它的输出端与数码管的对应端相连，数码管的共阴极统一接300Ω限流电阻后接地。完成后的电路如下图所示：</w:t>
      </w:r>
    </w:p>
    <w:p w14:paraId="1DCA968E">
      <w:pPr>
        <w:spacing w:line="360" w:lineRule="auto"/>
        <w:jc w:val="left"/>
        <w:rPr>
          <w:rFonts w:hint="eastAsia"/>
          <w:lang w:val="en-US" w:eastAsia="zh-CN"/>
        </w:rPr>
      </w:pPr>
    </w:p>
    <w:p w14:paraId="709D7F5B">
      <w:pPr>
        <w:jc w:val="center"/>
        <w:rPr>
          <w:rFonts w:hint="eastAsia"/>
          <w:b/>
          <w:sz w:val="30"/>
          <w:szCs w:val="30"/>
          <w:lang w:val="en-US" w:eastAsia="zh-CN"/>
        </w:rPr>
      </w:pPr>
      <w:r>
        <w:rPr>
          <w:rFonts w:hint="eastAsia" w:ascii="Times New Roman" w:eastAsia="宋体"/>
          <w:b/>
          <w:sz w:val="30"/>
          <w:szCs w:val="30"/>
          <w:lang w:val="en-US" w:eastAsia="zh-CN"/>
        </w:rPr>
        <w:drawing>
          <wp:inline distT="0" distB="0" distL="114300" distR="114300">
            <wp:extent cx="2346325" cy="4679950"/>
            <wp:effectExtent l="0" t="0" r="3175" b="635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9"/>
                    <a:stretch>
                      <a:fillRect/>
                    </a:stretch>
                  </pic:blipFill>
                  <pic:spPr>
                    <a:xfrm>
                      <a:off x="0" y="0"/>
                      <a:ext cx="2346325" cy="4679950"/>
                    </a:xfrm>
                    <a:prstGeom prst="rect">
                      <a:avLst/>
                    </a:prstGeom>
                    <a:noFill/>
                    <a:ln>
                      <a:noFill/>
                    </a:ln>
                  </pic:spPr>
                </pic:pic>
              </a:graphicData>
            </a:graphic>
          </wp:inline>
        </w:drawing>
      </w:r>
    </w:p>
    <w:p w14:paraId="3F8FB9AD">
      <w:pPr>
        <w:spacing w:line="360" w:lineRule="auto"/>
        <w:jc w:val="left"/>
        <w:rPr>
          <w:b/>
          <w:bCs/>
        </w:rPr>
      </w:pPr>
      <w:r>
        <w:rPr>
          <w:rFonts w:hint="eastAsia" w:ascii="Times New Roman" w:eastAsia="宋体"/>
          <w:b/>
          <w:bCs/>
          <w:lang w:val="en-US" w:eastAsia="zh-CN"/>
        </w:rPr>
        <w:t>5.</w:t>
      </w:r>
      <w:r>
        <w:rPr>
          <w:rFonts w:hint="eastAsia"/>
          <w:b/>
          <w:bCs/>
        </w:rPr>
        <w:t>报时电路</w:t>
      </w:r>
    </w:p>
    <w:p w14:paraId="091922BF">
      <w:pPr>
        <w:spacing w:line="360" w:lineRule="auto"/>
        <w:ind w:firstLine="420" w:firstLineChars="200"/>
        <w:jc w:val="left"/>
      </w:pPr>
      <w:r>
        <w:rPr>
          <w:rFonts w:hint="eastAsia"/>
        </w:rPr>
        <w:t>所用器件：74LS21×2、74LS32×1、蜂鸣器×1、直流电源等。</w:t>
      </w:r>
    </w:p>
    <w:p w14:paraId="5C3AFDC1">
      <w:pPr>
        <w:spacing w:line="360" w:lineRule="auto"/>
        <w:ind w:firstLine="420" w:firstLineChars="0"/>
        <w:jc w:val="left"/>
        <w:rPr>
          <w:rFonts w:hint="default" w:eastAsia="宋体"/>
          <w:b/>
          <w:sz w:val="30"/>
          <w:szCs w:val="30"/>
          <w:lang w:val="en-US" w:eastAsia="zh-CN"/>
        </w:rPr>
      </w:pPr>
      <w:r>
        <w:rPr>
          <w:rFonts w:hint="eastAsia"/>
        </w:rPr>
        <w:t>报时电路主体是7</w:t>
      </w:r>
      <w:r>
        <w:t>4LS21</w:t>
      </w:r>
      <w:r>
        <w:rPr>
          <w:rFonts w:hint="eastAsia"/>
        </w:rPr>
        <w:t>与门、7</w:t>
      </w:r>
      <w:r>
        <w:t>4LS32</w:t>
      </w:r>
      <w:r>
        <w:rPr>
          <w:rFonts w:hint="eastAsia"/>
        </w:rPr>
        <w:t>或门构成的逻辑门电路。用需要报时的时刻所对应的计数器的特征输出信号作为触发信号来驱动蜂鸣器报时，因为需要在9分5</w:t>
      </w:r>
      <w:r>
        <w:rPr>
          <w:rFonts w:hint="eastAsia" w:ascii="Times New Roman" w:eastAsia="宋体"/>
          <w:lang w:val="en-US" w:eastAsia="zh-CN"/>
        </w:rPr>
        <w:t>1</w:t>
      </w:r>
      <w:r>
        <w:rPr>
          <w:rFonts w:hint="eastAsia"/>
        </w:rPr>
        <w:t>秒</w:t>
      </w:r>
      <w:r>
        <w:rPr>
          <w:rFonts w:hint="eastAsia" w:eastAsia="宋体"/>
          <w:lang w:eastAsia="zh-CN"/>
        </w:rPr>
        <w:t>、</w:t>
      </w:r>
      <w:r>
        <w:rPr>
          <w:rFonts w:hint="eastAsia"/>
        </w:rPr>
        <w:t>9分53秒、9分55秒、9分57秒各报出一个低音，在9分59秒报出一个高音。</w:t>
      </w:r>
      <w:r>
        <w:rPr>
          <w:rFonts w:hint="eastAsia" w:ascii="Times New Roman" w:eastAsia="宋体"/>
          <w:lang w:val="en-US" w:eastAsia="zh-CN"/>
        </w:rPr>
        <w:t>首先选出分位为“9”的输出信号，与秒十位的“5”的输出信号，通过与门，低音（1KHz）则与秒个位的Qa相与，高音（2KHz）则与“9”即Qa、Qd相与，最终两种信号通过一个或门，输出信号到蜂鸣器即可。具体电路如下：</w:t>
      </w:r>
    </w:p>
    <w:p w14:paraId="7CCB34B2">
      <w:pPr>
        <w:jc w:val="left"/>
        <w:rPr>
          <w:rFonts w:hint="eastAsia"/>
          <w:b/>
          <w:sz w:val="30"/>
          <w:szCs w:val="30"/>
          <w:lang w:val="en-US" w:eastAsia="zh-CN"/>
        </w:rPr>
      </w:pPr>
      <w:r>
        <w:rPr>
          <w:rFonts w:hint="eastAsia" w:ascii="Times New Roman" w:eastAsia="宋体"/>
          <w:b/>
          <w:sz w:val="30"/>
          <w:szCs w:val="30"/>
          <w:lang w:val="en-US" w:eastAsia="zh-CN"/>
        </w:rPr>
        <w:drawing>
          <wp:inline distT="0" distB="0" distL="114300" distR="114300">
            <wp:extent cx="4074795" cy="1800225"/>
            <wp:effectExtent l="0" t="0" r="1905" b="3175"/>
            <wp:docPr id="5" name="图片 6" descr="4446fd8aa8bd6926360b21a0ec24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4446fd8aa8bd6926360b21a0ec2410e"/>
                    <pic:cNvPicPr>
                      <a:picLocks noChangeAspect="1"/>
                    </pic:cNvPicPr>
                  </pic:nvPicPr>
                  <pic:blipFill>
                    <a:blip r:embed="rId10"/>
                    <a:srcRect t="17664"/>
                    <a:stretch>
                      <a:fillRect/>
                    </a:stretch>
                  </pic:blipFill>
                  <pic:spPr>
                    <a:xfrm>
                      <a:off x="0" y="0"/>
                      <a:ext cx="4074795" cy="1800225"/>
                    </a:xfrm>
                    <a:prstGeom prst="rect">
                      <a:avLst/>
                    </a:prstGeom>
                    <a:noFill/>
                    <a:ln>
                      <a:noFill/>
                    </a:ln>
                  </pic:spPr>
                </pic:pic>
              </a:graphicData>
            </a:graphic>
          </wp:inline>
        </w:drawing>
      </w:r>
    </w:p>
    <w:p w14:paraId="7663A2F6">
      <w:pPr>
        <w:spacing w:line="360" w:lineRule="auto"/>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6.动态显示</w:t>
      </w:r>
    </w:p>
    <w:p w14:paraId="47BDC4C1">
      <w:pPr>
        <w:spacing w:line="360" w:lineRule="auto"/>
        <w:ind w:firstLine="420" w:firstLineChars="0"/>
        <w:jc w:val="left"/>
        <w:rPr>
          <w:rFonts w:hint="default" w:ascii="宋体" w:hAnsi="宋体" w:cs="宋体"/>
          <w:sz w:val="21"/>
          <w:szCs w:val="21"/>
          <w:lang w:val="en-US" w:eastAsia="zh-CN"/>
        </w:rPr>
      </w:pPr>
      <w:r>
        <w:rPr>
          <w:rFonts w:hint="eastAsia" w:ascii="宋体" w:hAnsi="宋体" w:cs="宋体"/>
          <w:sz w:val="21"/>
          <w:szCs w:val="21"/>
          <w:lang w:val="en-US" w:eastAsia="zh-CN"/>
        </w:rPr>
        <w:t>所用器件：74153双四选一选择器×2、74160×1，7448×1，CC4069非门×1，7432或门×1等</w:t>
      </w:r>
    </w:p>
    <w:p w14:paraId="506FCD21">
      <w:pPr>
        <w:spacing w:line="360" w:lineRule="auto"/>
        <w:ind w:firstLine="420" w:firstLineChars="0"/>
        <w:jc w:val="left"/>
        <w:rPr>
          <w:rFonts w:hint="eastAsia" w:ascii="宋体" w:hAnsi="宋体" w:cs="宋体"/>
          <w:sz w:val="21"/>
          <w:szCs w:val="21"/>
          <w:lang w:val="en-US" w:eastAsia="zh-CN"/>
        </w:rPr>
      </w:pPr>
      <w:r>
        <w:rPr>
          <w:rFonts w:hint="eastAsia" w:ascii="宋体" w:hAnsi="宋体" w:cs="宋体"/>
          <w:sz w:val="21"/>
          <w:szCs w:val="21"/>
          <w:lang w:val="en-US" w:eastAsia="zh-CN"/>
        </w:rPr>
        <w:t>首先通过74160产生模三的计数，用作三个数码管的地址信号，再通过列真值表，将该地址信号通过逻辑门电路接到三个数码管的阴极，控制三位的循环选择亮灭。两枚74153双四选一数据选择器，实际只用到4*（3选1），将原本秒位、分位计数器的4位BCD码信号分别接到4个选择器的对应地址的输入，这样当地址信号不同时，可以实现输出对应地址的BCD码信号，输出到唯一的译码器，后面译码显示电路一致，最终可以实现在三位数码管上循环显示对应的数字。</w:t>
      </w:r>
    </w:p>
    <w:p w14:paraId="37BD5405">
      <w:pPr>
        <w:jc w:val="left"/>
        <w:rPr>
          <w:rFonts w:hint="default" w:ascii="宋体" w:hAnsi="宋体" w:cs="宋体"/>
          <w:sz w:val="21"/>
          <w:szCs w:val="21"/>
          <w:lang w:val="en-US" w:eastAsia="zh-CN"/>
        </w:rPr>
      </w:pPr>
      <w:r>
        <w:rPr>
          <w:rFonts w:hint="default" w:ascii="宋体" w:hAnsi="宋体" w:cs="宋体"/>
          <w:sz w:val="21"/>
          <w:szCs w:val="21"/>
          <w:lang w:val="en-US" w:eastAsia="zh-CN"/>
        </w:rPr>
        <w:drawing>
          <wp:inline distT="0" distB="0" distL="114300" distR="114300">
            <wp:extent cx="1991995" cy="2520315"/>
            <wp:effectExtent l="0" t="0" r="6985" b="1905"/>
            <wp:docPr id="3" name="图片 7" descr="扫描文件_QQ浏览器_2025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扫描文件_QQ浏览器_20250530"/>
                    <pic:cNvPicPr>
                      <a:picLocks noChangeAspect="1"/>
                    </pic:cNvPicPr>
                  </pic:nvPicPr>
                  <pic:blipFill>
                    <a:blip r:embed="rId11"/>
                    <a:stretch>
                      <a:fillRect/>
                    </a:stretch>
                  </pic:blipFill>
                  <pic:spPr>
                    <a:xfrm rot="-5400000">
                      <a:off x="0" y="0"/>
                      <a:ext cx="1991995" cy="2520315"/>
                    </a:xfrm>
                    <a:prstGeom prst="rect">
                      <a:avLst/>
                    </a:prstGeom>
                    <a:noFill/>
                    <a:ln>
                      <a:noFill/>
                    </a:ln>
                  </pic:spPr>
                </pic:pic>
              </a:graphicData>
            </a:graphic>
          </wp:inline>
        </w:drawing>
      </w:r>
      <w:r>
        <w:rPr>
          <w:rFonts w:hint="default" w:ascii="宋体" w:hAnsi="宋体" w:cs="宋体"/>
          <w:sz w:val="21"/>
          <w:szCs w:val="21"/>
          <w:lang w:val="en-US" w:eastAsia="zh-CN"/>
        </w:rPr>
        <w:drawing>
          <wp:inline distT="0" distB="0" distL="114300" distR="114300">
            <wp:extent cx="1586865" cy="2520315"/>
            <wp:effectExtent l="0" t="0" r="6985" b="635"/>
            <wp:docPr id="1" name="图片 8" descr="扫描文件_QQ浏览器_20250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扫描文件_QQ浏览器_20250530(2)"/>
                    <pic:cNvPicPr>
                      <a:picLocks noChangeAspect="1"/>
                    </pic:cNvPicPr>
                  </pic:nvPicPr>
                  <pic:blipFill>
                    <a:blip r:embed="rId12"/>
                    <a:stretch>
                      <a:fillRect/>
                    </a:stretch>
                  </pic:blipFill>
                  <pic:spPr>
                    <a:xfrm rot="-5400000">
                      <a:off x="0" y="0"/>
                      <a:ext cx="1586865" cy="2520315"/>
                    </a:xfrm>
                    <a:prstGeom prst="rect">
                      <a:avLst/>
                    </a:prstGeom>
                    <a:noFill/>
                    <a:ln>
                      <a:noFill/>
                    </a:ln>
                  </pic:spPr>
                </pic:pic>
              </a:graphicData>
            </a:graphic>
          </wp:inline>
        </w:drawing>
      </w:r>
    </w:p>
    <w:p w14:paraId="745A5AE7">
      <w:pPr>
        <w:jc w:val="center"/>
        <w:rPr>
          <w:rFonts w:hint="default" w:ascii="宋体" w:hAnsi="宋体" w:cs="宋体"/>
          <w:sz w:val="21"/>
          <w:szCs w:val="21"/>
          <w:lang w:val="en-US" w:eastAsia="zh-CN"/>
        </w:rPr>
      </w:pPr>
      <w:r>
        <w:rPr>
          <w:rFonts w:hint="eastAsia" w:ascii="宋体" w:hAnsi="宋体" w:cs="宋体"/>
          <w:sz w:val="21"/>
          <w:szCs w:val="21"/>
          <w:lang w:val="en-US" w:eastAsia="zh-CN"/>
        </w:rPr>
        <w:t>图6.1数据选择器电路示意图             图6.2数码管阴极的电路逻辑</w:t>
      </w:r>
    </w:p>
    <w:p w14:paraId="7E548F4C">
      <w:pPr>
        <w:ind w:firstLine="420" w:firstLineChars="0"/>
        <w:jc w:val="left"/>
        <w:rPr>
          <w:rFonts w:hint="default"/>
          <w:b/>
          <w:sz w:val="30"/>
          <w:szCs w:val="30"/>
          <w:lang w:val="en-US" w:eastAsia="zh-CN"/>
        </w:rPr>
      </w:pPr>
    </w:p>
    <w:p w14:paraId="76488A72">
      <w:pPr>
        <w:jc w:val="left"/>
        <w:rPr>
          <w:rFonts w:hint="eastAsia" w:ascii="Times New Roman" w:eastAsia="宋体"/>
          <w:b/>
          <w:sz w:val="24"/>
          <w:szCs w:val="24"/>
          <w:lang w:val="en-US" w:eastAsia="zh-CN"/>
        </w:rPr>
      </w:pPr>
      <w:r>
        <w:rPr>
          <w:rFonts w:hint="eastAsia" w:ascii="Times New Roman" w:eastAsia="宋体"/>
          <w:b/>
          <w:sz w:val="24"/>
          <w:szCs w:val="24"/>
          <w:lang w:val="en-US" w:eastAsia="zh-CN"/>
        </w:rPr>
        <w:t>四、实验感想</w:t>
      </w:r>
    </w:p>
    <w:p w14:paraId="1F9F086D">
      <w:pPr>
        <w:jc w:val="left"/>
        <w:rPr>
          <w:rFonts w:hint="eastAsia" w:ascii="Times New Roman" w:eastAsia="宋体"/>
          <w:b/>
          <w:sz w:val="24"/>
          <w:szCs w:val="24"/>
          <w:lang w:val="en-US" w:eastAsia="zh-CN"/>
        </w:rPr>
      </w:pPr>
    </w:p>
    <w:p w14:paraId="797646EC">
      <w:pPr>
        <w:spacing w:line="360" w:lineRule="auto"/>
        <w:jc w:val="left"/>
        <w:rPr>
          <w:rFonts w:hint="eastAsia" w:ascii="宋体" w:hAnsi="宋体" w:eastAsia="宋体" w:cs="宋体"/>
          <w:b/>
          <w:bCs/>
          <w:sz w:val="21"/>
          <w:szCs w:val="21"/>
          <w:lang w:val="en-US" w:eastAsia="zh-CN"/>
        </w:rPr>
      </w:pPr>
      <w:r>
        <w:rPr>
          <w:rFonts w:hint="eastAsia" w:ascii="宋体" w:hAnsi="宋体" w:cs="宋体"/>
          <w:b/>
          <w:bCs/>
          <w:sz w:val="21"/>
          <w:szCs w:val="21"/>
          <w:lang w:val="en-US" w:eastAsia="zh-CN"/>
        </w:rPr>
        <w:t>1.</w:t>
      </w:r>
      <w:r>
        <w:rPr>
          <w:rFonts w:hint="eastAsia" w:ascii="宋体" w:hAnsi="宋体" w:eastAsia="宋体" w:cs="宋体"/>
          <w:b/>
          <w:bCs/>
          <w:sz w:val="21"/>
          <w:szCs w:val="21"/>
          <w:lang w:val="en-US" w:eastAsia="zh-CN"/>
        </w:rPr>
        <w:t>实验的收获与感受</w:t>
      </w:r>
    </w:p>
    <w:p w14:paraId="1FC769E8">
      <w:pPr>
        <w:spacing w:line="360" w:lineRule="auto"/>
        <w:ind w:firstLine="420" w:firstLineChars="0"/>
        <w:jc w:val="left"/>
        <w:rPr>
          <w:rFonts w:hint="default" w:ascii="宋体" w:hAnsi="宋体" w:eastAsia="宋体" w:cs="宋体"/>
          <w:sz w:val="21"/>
          <w:szCs w:val="21"/>
          <w:lang w:val="en-US" w:eastAsia="zh-CN"/>
        </w:rPr>
      </w:pPr>
      <w:r>
        <w:rPr>
          <w:rFonts w:hint="eastAsia" w:ascii="宋体" w:hAnsi="宋体" w:cs="宋体"/>
          <w:sz w:val="21"/>
          <w:szCs w:val="21"/>
          <w:lang w:val="en-US" w:eastAsia="zh-CN"/>
        </w:rPr>
        <w:t>对于本次数字钟的实验，我首要的期望是完成全部的基础功能，得到一个功能完整稳定的数字钟电路，在此基础上，因为时间允许，所以我结合数电模电知识做出一些额外的拓展功能，比如报时、动态显示等。</w:t>
      </w:r>
    </w:p>
    <w:p w14:paraId="083419CB">
      <w:pPr>
        <w:spacing w:line="36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通过本次实验，我对复杂电路的设计与调试有了更深入的理解。</w:t>
      </w:r>
      <w:r>
        <w:rPr>
          <w:rFonts w:hint="eastAsia" w:ascii="宋体" w:hAnsi="宋体" w:cs="宋体"/>
          <w:sz w:val="21"/>
          <w:szCs w:val="21"/>
          <w:lang w:val="en-US" w:eastAsia="zh-CN"/>
        </w:rPr>
        <w:t>该实验</w:t>
      </w:r>
      <w:r>
        <w:rPr>
          <w:rFonts w:hint="eastAsia" w:ascii="宋体" w:hAnsi="宋体" w:eastAsia="宋体" w:cs="宋体"/>
          <w:sz w:val="21"/>
          <w:szCs w:val="21"/>
          <w:lang w:val="en-US" w:eastAsia="zh-CN"/>
        </w:rPr>
        <w:t>综合性较强，电路连线复杂，一个元器件在电路连线中需要反复使用。在实验前，由于对大部分元件不熟悉，我查阅了相关资料，</w:t>
      </w:r>
      <w:r>
        <w:rPr>
          <w:rFonts w:hint="eastAsia" w:ascii="宋体" w:hAnsi="宋体" w:cs="宋体"/>
          <w:sz w:val="21"/>
          <w:szCs w:val="21"/>
          <w:lang w:val="en-US" w:eastAsia="zh-CN"/>
        </w:rPr>
        <w:t>借助元件引脚图，</w:t>
      </w:r>
      <w:r>
        <w:rPr>
          <w:rFonts w:hint="eastAsia" w:ascii="宋体" w:hAnsi="宋体" w:eastAsia="宋体" w:cs="宋体"/>
          <w:sz w:val="21"/>
          <w:szCs w:val="21"/>
          <w:lang w:val="en-US" w:eastAsia="zh-CN"/>
        </w:rPr>
        <w:t>了解了</w:t>
      </w:r>
      <w:r>
        <w:rPr>
          <w:rFonts w:hint="eastAsia" w:ascii="宋体" w:hAnsi="宋体" w:cs="宋体"/>
          <w:sz w:val="21"/>
          <w:szCs w:val="21"/>
          <w:lang w:val="en-US" w:eastAsia="zh-CN"/>
        </w:rPr>
        <w:t>比如</w:t>
      </w:r>
      <w:r>
        <w:rPr>
          <w:rFonts w:hint="eastAsia" w:ascii="宋体" w:hAnsi="宋体" w:eastAsia="宋体" w:cs="宋体"/>
          <w:sz w:val="21"/>
          <w:szCs w:val="21"/>
          <w:lang w:val="en-US" w:eastAsia="zh-CN"/>
        </w:rPr>
        <w:t>晶振电路的构成和各元件管脚的功能。在设计电路时，除了考虑功能的可实现性，还需注意组合逻辑门元器件的数量限制。实验中，我深刻体会到老师建议的合理性，如先搭建好Vcc与地线的框架、采用不同颜色的线来接不同模块</w:t>
      </w:r>
      <w:r>
        <w:rPr>
          <w:rFonts w:hint="eastAsia" w:ascii="宋体" w:hAnsi="宋体" w:cs="宋体"/>
          <w:sz w:val="21"/>
          <w:szCs w:val="21"/>
          <w:lang w:val="en-US" w:eastAsia="zh-CN"/>
        </w:rPr>
        <w:t>、平行走线</w:t>
      </w:r>
      <w:r>
        <w:rPr>
          <w:rFonts w:hint="eastAsia" w:ascii="宋体" w:hAnsi="宋体" w:eastAsia="宋体" w:cs="宋体"/>
          <w:sz w:val="21"/>
          <w:szCs w:val="21"/>
          <w:lang w:val="en-US" w:eastAsia="zh-CN"/>
        </w:rPr>
        <w:t>等，这些方法提高了搭建电路的效率，减少了犯错的可能性。同时，我也认识到细心的重要性，实验中的一些差错往往来自于接线问题，需要耐心地一步步搭建功能模块，分析可能的错误情况，排除错误接线。总之，本次实验让我对复杂的电路设计与面包板实际接线有了进一步的认识，丰富了我的电路搭建经历。通过这次实验，我不仅提升了自己在电路设计方面的实际操作能力，还学会了如何更有效地管理和组织复杂的电路项目。</w:t>
      </w:r>
    </w:p>
    <w:p w14:paraId="3691EB3C">
      <w:pPr>
        <w:spacing w:line="360" w:lineRule="auto"/>
        <w:ind w:firstLine="420" w:firstLineChars="0"/>
        <w:jc w:val="left"/>
        <w:rPr>
          <w:rFonts w:hint="eastAsia" w:ascii="宋体" w:hAnsi="宋体" w:eastAsia="宋体" w:cs="宋体"/>
          <w:sz w:val="21"/>
          <w:szCs w:val="21"/>
          <w:lang w:val="en-US" w:eastAsia="zh-CN"/>
        </w:rPr>
      </w:pPr>
    </w:p>
    <w:p w14:paraId="103FE39B">
      <w:pPr>
        <w:spacing w:line="360" w:lineRule="auto"/>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2.实验中遇到的问题及解决的方法</w:t>
      </w:r>
    </w:p>
    <w:p w14:paraId="3C32D600">
      <w:pPr>
        <w:spacing w:line="360" w:lineRule="auto"/>
        <w:ind w:firstLine="420" w:firstLineChars="0"/>
        <w:jc w:val="left"/>
        <w:rPr>
          <w:rFonts w:hint="eastAsia" w:ascii="宋体" w:hAnsi="宋体" w:cs="宋体"/>
          <w:sz w:val="21"/>
          <w:szCs w:val="21"/>
          <w:lang w:val="en-US" w:eastAsia="zh-CN"/>
        </w:rPr>
      </w:pPr>
      <w:r>
        <w:rPr>
          <w:rFonts w:hint="eastAsia" w:ascii="宋体" w:hAnsi="宋体" w:cs="宋体"/>
          <w:sz w:val="21"/>
          <w:szCs w:val="21"/>
          <w:lang w:val="en-US" w:eastAsia="zh-CN"/>
        </w:rPr>
        <w:t>在基础功能实现过程中经常遇到的问题就是常常因为可能有某处的接线等问题引发的得不到想要的信号，因为基础功能都会给了参考电路，所以大概率是硬件问题，这时候需要用示波器或者万用表，根据信号流向一步步检查，看在某一环节上的信号是否是目标信号，这个过程需要耐心，同时也考察了对内部电路具体实现的过程了不了解，所以这个排查过程也进一步加深了对电路原理的掌握。</w:t>
      </w:r>
    </w:p>
    <w:p w14:paraId="74D8DDC7">
      <w:pPr>
        <w:spacing w:line="360" w:lineRule="auto"/>
        <w:ind w:firstLine="420" w:firstLineChars="0"/>
        <w:jc w:val="left"/>
        <w:rPr>
          <w:rFonts w:hint="default" w:ascii="宋体" w:hAnsi="宋体" w:cs="宋体"/>
          <w:sz w:val="21"/>
          <w:szCs w:val="21"/>
          <w:lang w:val="en-US" w:eastAsia="zh-CN"/>
        </w:rPr>
      </w:pPr>
      <w:r>
        <w:rPr>
          <w:rFonts w:hint="eastAsia" w:ascii="宋体" w:hAnsi="宋体" w:cs="宋体"/>
          <w:sz w:val="21"/>
          <w:szCs w:val="21"/>
          <w:lang w:val="en-US" w:eastAsia="zh-CN"/>
        </w:rPr>
        <w:t>而对于拓展功能的实现过程中，更大的问题是需要自己额外的考虑要实现电路功能的整体逻辑与走线方法，对于报时功能，主要需要逻辑门电路的合理搭建，实现特定时间的报时；对于动态显示，则需要掌握数据选择器的使用，利用给定地址对特定信号进行选择输出，也同时设计到逻辑门电路的设计。故这两个的功能都主要考察的是数电灵活运用的能力，那便可以用列真值表、画卡诺图等方式理清时序逻辑，这个过程中极大加强了对于数电模电知识转化于实践的能力。</w:t>
      </w:r>
    </w:p>
    <w:p w14:paraId="48964FFF">
      <w:pPr>
        <w:ind w:firstLine="420" w:firstLineChars="0"/>
        <w:jc w:val="left"/>
        <w:rPr>
          <w:rFonts w:hint="default" w:ascii="宋体" w:hAnsi="宋体" w:cs="宋体"/>
          <w:sz w:val="21"/>
          <w:szCs w:val="21"/>
          <w:lang w:val="en-US" w:eastAsia="zh-CN"/>
        </w:rPr>
      </w:pPr>
    </w:p>
    <w:p w14:paraId="1F08A791">
      <w:pPr>
        <w:jc w:val="left"/>
        <w:rPr>
          <w:rFonts w:hint="eastAsia" w:ascii="Times New Roman" w:eastAsia="宋体"/>
          <w:b/>
          <w:sz w:val="24"/>
          <w:szCs w:val="24"/>
          <w:lang w:val="en-US" w:eastAsia="zh-CN"/>
        </w:rPr>
      </w:pPr>
      <w:r>
        <w:rPr>
          <w:rFonts w:hint="eastAsia" w:ascii="Times New Roman" w:eastAsia="宋体"/>
          <w:b/>
          <w:sz w:val="24"/>
          <w:szCs w:val="24"/>
          <w:lang w:val="en-US" w:eastAsia="zh-CN"/>
        </w:rPr>
        <w:t>五、附录</w:t>
      </w:r>
    </w:p>
    <w:p w14:paraId="666CF6EF">
      <w:pPr>
        <w:jc w:val="left"/>
        <w:rPr>
          <w:rFonts w:hint="eastAsia" w:ascii="Times New Roman" w:eastAsia="宋体"/>
          <w:b/>
          <w:sz w:val="24"/>
          <w:szCs w:val="24"/>
          <w:lang w:val="en-US" w:eastAsia="zh-CN"/>
        </w:rPr>
      </w:pPr>
    </w:p>
    <w:p w14:paraId="2C280BA0">
      <w:pPr>
        <w:spacing w:line="360" w:lineRule="auto"/>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1.元件清单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086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2DA0EA05">
            <w:pPr>
              <w:spacing w:line="360" w:lineRule="auto"/>
              <w:ind w:firstLine="200"/>
              <w:jc w:val="center"/>
              <w:rPr>
                <w:rFonts w:ascii="宋体" w:hAnsi="宋体"/>
                <w:color w:val="000000"/>
                <w:sz w:val="24"/>
              </w:rPr>
            </w:pPr>
            <w:r>
              <w:rPr>
                <w:rFonts w:hint="eastAsia" w:ascii="宋体" w:hAnsi="宋体"/>
                <w:color w:val="000000"/>
                <w:sz w:val="24"/>
              </w:rPr>
              <w:t>名称</w:t>
            </w:r>
          </w:p>
        </w:tc>
        <w:tc>
          <w:tcPr>
            <w:tcW w:w="2841" w:type="dxa"/>
            <w:noWrap w:val="0"/>
            <w:vAlign w:val="center"/>
          </w:tcPr>
          <w:p w14:paraId="71513280">
            <w:pPr>
              <w:spacing w:line="360" w:lineRule="auto"/>
              <w:ind w:firstLine="200"/>
              <w:jc w:val="center"/>
              <w:rPr>
                <w:rFonts w:ascii="宋体" w:hAnsi="宋体"/>
                <w:color w:val="000000"/>
                <w:sz w:val="24"/>
              </w:rPr>
            </w:pPr>
            <w:r>
              <w:rPr>
                <w:rFonts w:hint="eastAsia" w:ascii="宋体" w:hAnsi="宋体"/>
                <w:color w:val="000000"/>
                <w:sz w:val="24"/>
              </w:rPr>
              <w:t>型号</w:t>
            </w:r>
          </w:p>
        </w:tc>
        <w:tc>
          <w:tcPr>
            <w:tcW w:w="2841" w:type="dxa"/>
            <w:noWrap w:val="0"/>
            <w:vAlign w:val="center"/>
          </w:tcPr>
          <w:p w14:paraId="2FC18D5C">
            <w:pPr>
              <w:spacing w:line="360" w:lineRule="auto"/>
              <w:ind w:firstLine="200"/>
              <w:jc w:val="center"/>
              <w:rPr>
                <w:rFonts w:ascii="宋体" w:hAnsi="宋体"/>
                <w:color w:val="000000"/>
                <w:sz w:val="24"/>
              </w:rPr>
            </w:pPr>
            <w:r>
              <w:rPr>
                <w:rFonts w:hint="eastAsia" w:ascii="宋体" w:hAnsi="宋体"/>
                <w:color w:val="000000"/>
                <w:sz w:val="24"/>
              </w:rPr>
              <w:t>数量</w:t>
            </w:r>
          </w:p>
        </w:tc>
      </w:tr>
      <w:tr w14:paraId="3916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343CB91B">
            <w:pPr>
              <w:spacing w:line="360" w:lineRule="auto"/>
              <w:ind w:firstLine="200"/>
              <w:jc w:val="center"/>
              <w:rPr>
                <w:rFonts w:ascii="宋体" w:hAnsi="宋体"/>
                <w:color w:val="000000"/>
                <w:sz w:val="24"/>
              </w:rPr>
            </w:pPr>
            <w:r>
              <w:rPr>
                <w:rFonts w:hint="eastAsia" w:ascii="宋体" w:hAnsi="宋体"/>
                <w:color w:val="000000"/>
                <w:sz w:val="24"/>
              </w:rPr>
              <w:t>LED数码管</w:t>
            </w:r>
          </w:p>
        </w:tc>
        <w:tc>
          <w:tcPr>
            <w:tcW w:w="2841" w:type="dxa"/>
            <w:noWrap w:val="0"/>
            <w:vAlign w:val="center"/>
          </w:tcPr>
          <w:p w14:paraId="3BF893C3">
            <w:pPr>
              <w:spacing w:line="360" w:lineRule="auto"/>
              <w:ind w:firstLine="200"/>
              <w:jc w:val="center"/>
              <w:rPr>
                <w:rFonts w:ascii="宋体" w:hAnsi="宋体"/>
                <w:color w:val="000000"/>
                <w:sz w:val="24"/>
              </w:rPr>
            </w:pPr>
            <w:r>
              <w:rPr>
                <w:rFonts w:hint="eastAsia" w:ascii="宋体" w:hAnsi="宋体"/>
                <w:color w:val="000000"/>
                <w:sz w:val="24"/>
              </w:rPr>
              <w:t>共阴</w:t>
            </w:r>
          </w:p>
        </w:tc>
        <w:tc>
          <w:tcPr>
            <w:tcW w:w="2841" w:type="dxa"/>
            <w:noWrap w:val="0"/>
            <w:vAlign w:val="center"/>
          </w:tcPr>
          <w:p w14:paraId="08D7E0CF">
            <w:pPr>
              <w:spacing w:line="360" w:lineRule="auto"/>
              <w:ind w:firstLine="200"/>
              <w:jc w:val="center"/>
              <w:rPr>
                <w:rFonts w:ascii="宋体" w:hAnsi="宋体"/>
                <w:color w:val="000000"/>
                <w:sz w:val="24"/>
              </w:rPr>
            </w:pPr>
            <w:r>
              <w:rPr>
                <w:rFonts w:hint="eastAsia" w:ascii="宋体" w:hAnsi="宋体"/>
                <w:color w:val="000000"/>
                <w:sz w:val="24"/>
              </w:rPr>
              <w:t>3</w:t>
            </w:r>
          </w:p>
        </w:tc>
      </w:tr>
      <w:tr w14:paraId="3DE89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7BE40ADF">
            <w:pPr>
              <w:spacing w:line="360" w:lineRule="auto"/>
              <w:ind w:firstLine="200"/>
              <w:jc w:val="center"/>
              <w:rPr>
                <w:rFonts w:ascii="宋体" w:hAnsi="宋体"/>
                <w:color w:val="000000"/>
                <w:sz w:val="24"/>
              </w:rPr>
            </w:pPr>
            <w:r>
              <w:rPr>
                <w:rFonts w:hint="eastAsia" w:ascii="宋体" w:hAnsi="宋体"/>
                <w:color w:val="000000"/>
                <w:sz w:val="24"/>
              </w:rPr>
              <w:t>译码器</w:t>
            </w:r>
          </w:p>
        </w:tc>
        <w:tc>
          <w:tcPr>
            <w:tcW w:w="2841" w:type="dxa"/>
            <w:noWrap w:val="0"/>
            <w:vAlign w:val="center"/>
          </w:tcPr>
          <w:p w14:paraId="1B229383">
            <w:pPr>
              <w:spacing w:line="360" w:lineRule="auto"/>
              <w:ind w:firstLine="200"/>
              <w:jc w:val="center"/>
              <w:rPr>
                <w:rFonts w:hint="default" w:ascii="宋体" w:hAnsi="宋体" w:eastAsia="宋体"/>
                <w:color w:val="000000"/>
                <w:sz w:val="24"/>
                <w:lang w:val="en-US" w:eastAsia="zh-CN"/>
              </w:rPr>
            </w:pPr>
            <w:r>
              <w:rPr>
                <w:rFonts w:hint="eastAsia" w:ascii="宋体" w:hAnsi="宋体"/>
                <w:color w:val="000000"/>
                <w:sz w:val="24"/>
                <w:lang w:val="en-US" w:eastAsia="zh-CN"/>
              </w:rPr>
              <w:t>7448</w:t>
            </w:r>
          </w:p>
        </w:tc>
        <w:tc>
          <w:tcPr>
            <w:tcW w:w="2841" w:type="dxa"/>
            <w:noWrap w:val="0"/>
            <w:vAlign w:val="center"/>
          </w:tcPr>
          <w:p w14:paraId="4F201F44">
            <w:pPr>
              <w:spacing w:line="360" w:lineRule="auto"/>
              <w:ind w:firstLine="200"/>
              <w:jc w:val="center"/>
              <w:rPr>
                <w:rFonts w:ascii="宋体" w:hAnsi="宋体"/>
                <w:color w:val="000000"/>
                <w:sz w:val="24"/>
              </w:rPr>
            </w:pPr>
            <w:r>
              <w:rPr>
                <w:rFonts w:hint="eastAsia" w:ascii="宋体" w:hAnsi="宋体"/>
                <w:color w:val="000000"/>
                <w:sz w:val="24"/>
              </w:rPr>
              <w:t>3</w:t>
            </w:r>
          </w:p>
        </w:tc>
      </w:tr>
      <w:tr w14:paraId="7F30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459079AF">
            <w:pPr>
              <w:spacing w:line="360" w:lineRule="auto"/>
              <w:ind w:firstLine="200"/>
              <w:jc w:val="center"/>
              <w:rPr>
                <w:rFonts w:hint="default" w:ascii="宋体" w:hAnsi="宋体" w:eastAsia="宋体"/>
                <w:color w:val="000000"/>
                <w:sz w:val="24"/>
                <w:lang w:val="en-US" w:eastAsia="zh-CN"/>
              </w:rPr>
            </w:pPr>
            <w:r>
              <w:rPr>
                <w:rFonts w:hint="eastAsia" w:ascii="宋体" w:hAnsi="宋体"/>
                <w:color w:val="000000"/>
                <w:sz w:val="24"/>
                <w:lang w:val="en-US" w:eastAsia="zh-CN"/>
              </w:rPr>
              <w:t>数据选择器</w:t>
            </w:r>
          </w:p>
        </w:tc>
        <w:tc>
          <w:tcPr>
            <w:tcW w:w="2841" w:type="dxa"/>
            <w:noWrap w:val="0"/>
            <w:vAlign w:val="center"/>
          </w:tcPr>
          <w:p w14:paraId="16E1DD7D">
            <w:pPr>
              <w:spacing w:line="360" w:lineRule="auto"/>
              <w:ind w:firstLine="200"/>
              <w:jc w:val="center"/>
              <w:rPr>
                <w:rFonts w:hint="default" w:ascii="宋体" w:hAnsi="宋体"/>
                <w:color w:val="000000"/>
                <w:sz w:val="24"/>
                <w:lang w:val="en-US" w:eastAsia="zh-CN"/>
              </w:rPr>
            </w:pPr>
            <w:r>
              <w:rPr>
                <w:rFonts w:hint="eastAsia" w:ascii="宋体" w:hAnsi="宋体"/>
                <w:color w:val="000000"/>
                <w:sz w:val="24"/>
                <w:lang w:val="en-US" w:eastAsia="zh-CN"/>
              </w:rPr>
              <w:t>74153</w:t>
            </w:r>
          </w:p>
        </w:tc>
        <w:tc>
          <w:tcPr>
            <w:tcW w:w="2841" w:type="dxa"/>
            <w:noWrap w:val="0"/>
            <w:vAlign w:val="center"/>
          </w:tcPr>
          <w:p w14:paraId="1F4451D7">
            <w:pPr>
              <w:spacing w:line="360" w:lineRule="auto"/>
              <w:ind w:firstLine="200"/>
              <w:jc w:val="center"/>
              <w:rPr>
                <w:rFonts w:hint="eastAsia" w:ascii="宋体" w:hAnsi="宋体" w:eastAsia="宋体"/>
                <w:color w:val="000000"/>
                <w:sz w:val="24"/>
                <w:lang w:val="en-US" w:eastAsia="zh-CN"/>
              </w:rPr>
            </w:pPr>
            <w:r>
              <w:rPr>
                <w:rFonts w:hint="eastAsia" w:ascii="宋体" w:hAnsi="宋体"/>
                <w:color w:val="000000"/>
                <w:sz w:val="24"/>
                <w:lang w:val="en-US" w:eastAsia="zh-CN"/>
              </w:rPr>
              <w:t>2</w:t>
            </w:r>
          </w:p>
        </w:tc>
      </w:tr>
      <w:tr w14:paraId="7F66A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2043D5FA">
            <w:pPr>
              <w:spacing w:line="360" w:lineRule="auto"/>
              <w:ind w:firstLine="200"/>
              <w:jc w:val="center"/>
              <w:rPr>
                <w:rFonts w:ascii="宋体" w:hAnsi="宋体"/>
                <w:color w:val="000000"/>
                <w:sz w:val="24"/>
              </w:rPr>
            </w:pPr>
            <w:r>
              <w:rPr>
                <w:rFonts w:hint="eastAsia" w:ascii="宋体" w:hAnsi="宋体"/>
                <w:color w:val="000000"/>
                <w:sz w:val="24"/>
                <w:lang w:val="en-US" w:eastAsia="zh-CN"/>
              </w:rPr>
              <w:t>BCD码</w:t>
            </w:r>
            <w:r>
              <w:rPr>
                <w:rFonts w:hint="eastAsia" w:ascii="宋体" w:hAnsi="宋体"/>
                <w:color w:val="000000"/>
                <w:sz w:val="24"/>
              </w:rPr>
              <w:t>计数器</w:t>
            </w:r>
          </w:p>
        </w:tc>
        <w:tc>
          <w:tcPr>
            <w:tcW w:w="2841" w:type="dxa"/>
            <w:noWrap w:val="0"/>
            <w:vAlign w:val="center"/>
          </w:tcPr>
          <w:p w14:paraId="674BCC6A">
            <w:pPr>
              <w:spacing w:line="360" w:lineRule="auto"/>
              <w:ind w:firstLine="200"/>
              <w:jc w:val="center"/>
              <w:rPr>
                <w:rFonts w:hint="eastAsia" w:ascii="宋体" w:hAnsi="宋体" w:eastAsia="宋体"/>
                <w:color w:val="000000"/>
                <w:sz w:val="24"/>
                <w:lang w:eastAsia="zh-CN"/>
              </w:rPr>
            </w:pPr>
            <w:r>
              <w:rPr>
                <w:rFonts w:hint="eastAsia" w:ascii="宋体" w:hAnsi="宋体"/>
                <w:color w:val="000000"/>
                <w:sz w:val="24"/>
              </w:rPr>
              <w:t>74LS16</w:t>
            </w:r>
            <w:r>
              <w:rPr>
                <w:rFonts w:hint="eastAsia" w:ascii="宋体" w:hAnsi="宋体"/>
                <w:color w:val="000000"/>
                <w:sz w:val="24"/>
                <w:lang w:val="en-US" w:eastAsia="zh-CN"/>
              </w:rPr>
              <w:t>0</w:t>
            </w:r>
          </w:p>
        </w:tc>
        <w:tc>
          <w:tcPr>
            <w:tcW w:w="2841" w:type="dxa"/>
            <w:noWrap w:val="0"/>
            <w:vAlign w:val="center"/>
          </w:tcPr>
          <w:p w14:paraId="5DD9764A">
            <w:pPr>
              <w:spacing w:line="360" w:lineRule="auto"/>
              <w:ind w:firstLine="200"/>
              <w:jc w:val="center"/>
              <w:rPr>
                <w:rFonts w:hint="eastAsia" w:ascii="宋体" w:hAnsi="宋体" w:eastAsia="宋体"/>
                <w:color w:val="000000"/>
                <w:sz w:val="24"/>
                <w:lang w:eastAsia="zh-CN"/>
              </w:rPr>
            </w:pPr>
            <w:r>
              <w:rPr>
                <w:rFonts w:hint="eastAsia" w:ascii="宋体" w:hAnsi="宋体"/>
                <w:color w:val="000000"/>
                <w:sz w:val="24"/>
                <w:lang w:val="en-US" w:eastAsia="zh-CN"/>
              </w:rPr>
              <w:t>4</w:t>
            </w:r>
          </w:p>
        </w:tc>
      </w:tr>
      <w:tr w14:paraId="317C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41F9CADF">
            <w:pPr>
              <w:spacing w:line="360" w:lineRule="auto"/>
              <w:ind w:firstLine="200"/>
              <w:jc w:val="center"/>
              <w:rPr>
                <w:rFonts w:ascii="宋体" w:hAnsi="宋体"/>
                <w:color w:val="000000"/>
                <w:sz w:val="24"/>
              </w:rPr>
            </w:pPr>
            <w:r>
              <w:rPr>
                <w:rFonts w:hint="eastAsia" w:ascii="宋体" w:hAnsi="宋体"/>
                <w:color w:val="000000"/>
                <w:sz w:val="24"/>
              </w:rPr>
              <w:t>分频器</w:t>
            </w:r>
          </w:p>
        </w:tc>
        <w:tc>
          <w:tcPr>
            <w:tcW w:w="2841" w:type="dxa"/>
            <w:noWrap w:val="0"/>
            <w:vAlign w:val="center"/>
          </w:tcPr>
          <w:p w14:paraId="2D3E99B6">
            <w:pPr>
              <w:spacing w:line="360" w:lineRule="auto"/>
              <w:ind w:firstLine="200"/>
              <w:jc w:val="center"/>
              <w:rPr>
                <w:rFonts w:ascii="宋体" w:hAnsi="宋体"/>
                <w:color w:val="000000"/>
                <w:sz w:val="24"/>
              </w:rPr>
            </w:pPr>
            <w:r>
              <w:rPr>
                <w:rFonts w:hint="eastAsia" w:ascii="宋体" w:hAnsi="宋体"/>
                <w:color w:val="000000"/>
                <w:sz w:val="24"/>
              </w:rPr>
              <w:t>C</w:t>
            </w:r>
            <w:r>
              <w:rPr>
                <w:rFonts w:ascii="宋体" w:hAnsi="宋体"/>
                <w:color w:val="000000"/>
                <w:sz w:val="24"/>
              </w:rPr>
              <w:t>D</w:t>
            </w:r>
            <w:r>
              <w:rPr>
                <w:rFonts w:hint="eastAsia" w:ascii="宋体" w:hAnsi="宋体"/>
                <w:color w:val="000000"/>
                <w:sz w:val="24"/>
              </w:rPr>
              <w:t>4060</w:t>
            </w:r>
          </w:p>
        </w:tc>
        <w:tc>
          <w:tcPr>
            <w:tcW w:w="2841" w:type="dxa"/>
            <w:noWrap w:val="0"/>
            <w:vAlign w:val="center"/>
          </w:tcPr>
          <w:p w14:paraId="7E3E3FF5">
            <w:pPr>
              <w:spacing w:line="360" w:lineRule="auto"/>
              <w:ind w:firstLine="200"/>
              <w:jc w:val="center"/>
              <w:rPr>
                <w:rFonts w:ascii="宋体" w:hAnsi="宋体"/>
                <w:color w:val="000000"/>
                <w:sz w:val="24"/>
              </w:rPr>
            </w:pPr>
            <w:r>
              <w:rPr>
                <w:rFonts w:hint="eastAsia" w:ascii="宋体" w:hAnsi="宋体"/>
                <w:color w:val="000000"/>
                <w:sz w:val="24"/>
              </w:rPr>
              <w:t>1</w:t>
            </w:r>
          </w:p>
        </w:tc>
      </w:tr>
      <w:tr w14:paraId="7F9BC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2ABBD129">
            <w:pPr>
              <w:spacing w:line="360" w:lineRule="auto"/>
              <w:ind w:firstLine="200"/>
              <w:jc w:val="center"/>
              <w:rPr>
                <w:rFonts w:ascii="宋体" w:hAnsi="宋体"/>
                <w:color w:val="000000"/>
                <w:sz w:val="24"/>
              </w:rPr>
            </w:pPr>
            <w:r>
              <w:rPr>
                <w:rFonts w:hint="eastAsia" w:ascii="宋体" w:hAnsi="宋体"/>
                <w:color w:val="000000"/>
                <w:sz w:val="24"/>
              </w:rPr>
              <w:t>D触发器</w:t>
            </w:r>
          </w:p>
        </w:tc>
        <w:tc>
          <w:tcPr>
            <w:tcW w:w="2841" w:type="dxa"/>
            <w:noWrap w:val="0"/>
            <w:vAlign w:val="center"/>
          </w:tcPr>
          <w:p w14:paraId="776F9F70">
            <w:pPr>
              <w:spacing w:line="360" w:lineRule="auto"/>
              <w:ind w:firstLine="200"/>
              <w:jc w:val="center"/>
              <w:rPr>
                <w:rFonts w:ascii="宋体" w:hAnsi="宋体"/>
                <w:color w:val="000000"/>
                <w:sz w:val="24"/>
              </w:rPr>
            </w:pPr>
            <w:r>
              <w:rPr>
                <w:rFonts w:hint="eastAsia" w:ascii="宋体" w:hAnsi="宋体"/>
                <w:color w:val="000000"/>
                <w:sz w:val="24"/>
              </w:rPr>
              <w:t>74LS74</w:t>
            </w:r>
          </w:p>
        </w:tc>
        <w:tc>
          <w:tcPr>
            <w:tcW w:w="2841" w:type="dxa"/>
            <w:noWrap w:val="0"/>
            <w:vAlign w:val="center"/>
          </w:tcPr>
          <w:p w14:paraId="4D3BC93E">
            <w:pPr>
              <w:spacing w:line="360" w:lineRule="auto"/>
              <w:ind w:firstLine="200"/>
              <w:jc w:val="center"/>
              <w:rPr>
                <w:rFonts w:ascii="宋体" w:hAnsi="宋体"/>
                <w:color w:val="000000"/>
                <w:sz w:val="24"/>
              </w:rPr>
            </w:pPr>
            <w:r>
              <w:rPr>
                <w:rFonts w:hint="eastAsia" w:ascii="宋体" w:hAnsi="宋体"/>
                <w:color w:val="000000"/>
                <w:sz w:val="24"/>
              </w:rPr>
              <w:t>1</w:t>
            </w:r>
          </w:p>
        </w:tc>
      </w:tr>
      <w:tr w14:paraId="0317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6D013AB9">
            <w:pPr>
              <w:spacing w:line="360" w:lineRule="auto"/>
              <w:ind w:firstLine="200"/>
              <w:jc w:val="center"/>
              <w:rPr>
                <w:rFonts w:ascii="宋体" w:hAnsi="宋体"/>
                <w:color w:val="000000"/>
                <w:sz w:val="24"/>
              </w:rPr>
            </w:pPr>
            <w:r>
              <w:rPr>
                <w:rFonts w:hint="eastAsia" w:ascii="宋体" w:hAnsi="宋体"/>
                <w:color w:val="000000"/>
                <w:sz w:val="24"/>
              </w:rPr>
              <w:t>非门</w:t>
            </w:r>
          </w:p>
        </w:tc>
        <w:tc>
          <w:tcPr>
            <w:tcW w:w="2841" w:type="dxa"/>
            <w:noWrap w:val="0"/>
            <w:vAlign w:val="center"/>
          </w:tcPr>
          <w:p w14:paraId="3E6EAA98">
            <w:pPr>
              <w:spacing w:line="360" w:lineRule="auto"/>
              <w:ind w:firstLine="200"/>
              <w:jc w:val="center"/>
              <w:rPr>
                <w:rFonts w:ascii="宋体" w:hAnsi="宋体"/>
                <w:color w:val="000000"/>
                <w:sz w:val="24"/>
              </w:rPr>
            </w:pPr>
            <w:r>
              <w:rPr>
                <w:rFonts w:hint="eastAsia" w:ascii="宋体" w:hAnsi="宋体"/>
                <w:color w:val="000000"/>
                <w:sz w:val="24"/>
              </w:rPr>
              <w:t>C</w:t>
            </w:r>
            <w:r>
              <w:rPr>
                <w:rFonts w:ascii="宋体" w:hAnsi="宋体"/>
                <w:color w:val="000000"/>
                <w:sz w:val="24"/>
              </w:rPr>
              <w:t>D</w:t>
            </w:r>
            <w:r>
              <w:rPr>
                <w:rFonts w:hint="eastAsia" w:ascii="宋体" w:hAnsi="宋体"/>
                <w:color w:val="000000"/>
                <w:sz w:val="24"/>
              </w:rPr>
              <w:t>4069</w:t>
            </w:r>
          </w:p>
        </w:tc>
        <w:tc>
          <w:tcPr>
            <w:tcW w:w="2841" w:type="dxa"/>
            <w:noWrap w:val="0"/>
            <w:vAlign w:val="center"/>
          </w:tcPr>
          <w:p w14:paraId="63671ABB">
            <w:pPr>
              <w:spacing w:line="360" w:lineRule="auto"/>
              <w:ind w:firstLine="200"/>
              <w:jc w:val="center"/>
              <w:rPr>
                <w:rFonts w:ascii="宋体" w:hAnsi="宋体"/>
                <w:color w:val="000000"/>
                <w:sz w:val="24"/>
              </w:rPr>
            </w:pPr>
            <w:r>
              <w:rPr>
                <w:rFonts w:hint="eastAsia" w:ascii="宋体" w:hAnsi="宋体"/>
                <w:color w:val="000000"/>
                <w:sz w:val="24"/>
              </w:rPr>
              <w:t>1</w:t>
            </w:r>
          </w:p>
        </w:tc>
      </w:tr>
      <w:tr w14:paraId="1DBF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0934A938">
            <w:pPr>
              <w:spacing w:line="360" w:lineRule="auto"/>
              <w:ind w:firstLine="200"/>
              <w:jc w:val="center"/>
              <w:rPr>
                <w:rFonts w:ascii="宋体" w:hAnsi="宋体"/>
                <w:color w:val="000000"/>
                <w:sz w:val="24"/>
              </w:rPr>
            </w:pPr>
            <w:r>
              <w:rPr>
                <w:rFonts w:hint="eastAsia" w:ascii="宋体" w:hAnsi="宋体"/>
                <w:color w:val="000000"/>
                <w:sz w:val="24"/>
              </w:rPr>
              <w:t>二入与非门</w:t>
            </w:r>
          </w:p>
        </w:tc>
        <w:tc>
          <w:tcPr>
            <w:tcW w:w="2841" w:type="dxa"/>
            <w:noWrap w:val="0"/>
            <w:vAlign w:val="center"/>
          </w:tcPr>
          <w:p w14:paraId="5689DA53">
            <w:pPr>
              <w:spacing w:line="360" w:lineRule="auto"/>
              <w:ind w:firstLine="200"/>
              <w:jc w:val="center"/>
              <w:rPr>
                <w:rFonts w:ascii="宋体" w:hAnsi="宋体"/>
                <w:color w:val="000000"/>
                <w:sz w:val="24"/>
              </w:rPr>
            </w:pPr>
            <w:r>
              <w:rPr>
                <w:rFonts w:hint="eastAsia" w:ascii="宋体" w:hAnsi="宋体"/>
                <w:color w:val="000000"/>
                <w:sz w:val="24"/>
              </w:rPr>
              <w:t>74LS00</w:t>
            </w:r>
          </w:p>
        </w:tc>
        <w:tc>
          <w:tcPr>
            <w:tcW w:w="2841" w:type="dxa"/>
            <w:noWrap w:val="0"/>
            <w:vAlign w:val="center"/>
          </w:tcPr>
          <w:p w14:paraId="0A70ED74">
            <w:pPr>
              <w:spacing w:line="360" w:lineRule="auto"/>
              <w:ind w:firstLine="200"/>
              <w:jc w:val="center"/>
              <w:rPr>
                <w:rFonts w:ascii="宋体" w:hAnsi="宋体"/>
                <w:color w:val="000000"/>
                <w:sz w:val="24"/>
              </w:rPr>
            </w:pPr>
            <w:r>
              <w:rPr>
                <w:rFonts w:hint="eastAsia" w:ascii="宋体" w:hAnsi="宋体"/>
                <w:color w:val="000000"/>
                <w:sz w:val="24"/>
              </w:rPr>
              <w:t>1</w:t>
            </w:r>
          </w:p>
        </w:tc>
      </w:tr>
      <w:tr w14:paraId="0914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52803793">
            <w:pPr>
              <w:spacing w:line="360" w:lineRule="auto"/>
              <w:ind w:firstLine="200"/>
              <w:jc w:val="center"/>
              <w:rPr>
                <w:rFonts w:ascii="宋体" w:hAnsi="宋体"/>
                <w:color w:val="000000"/>
                <w:sz w:val="24"/>
              </w:rPr>
            </w:pPr>
            <w:r>
              <w:rPr>
                <w:rFonts w:hint="eastAsia" w:ascii="宋体" w:hAnsi="宋体"/>
                <w:color w:val="000000"/>
                <w:sz w:val="24"/>
              </w:rPr>
              <w:t>四入与门</w:t>
            </w:r>
          </w:p>
        </w:tc>
        <w:tc>
          <w:tcPr>
            <w:tcW w:w="2841" w:type="dxa"/>
            <w:noWrap w:val="0"/>
            <w:vAlign w:val="center"/>
          </w:tcPr>
          <w:p w14:paraId="0E0C3337">
            <w:pPr>
              <w:spacing w:line="360" w:lineRule="auto"/>
              <w:ind w:firstLine="200"/>
              <w:jc w:val="center"/>
              <w:rPr>
                <w:rFonts w:ascii="宋体" w:hAnsi="宋体"/>
                <w:color w:val="000000"/>
                <w:sz w:val="24"/>
              </w:rPr>
            </w:pPr>
            <w:r>
              <w:rPr>
                <w:rFonts w:hint="eastAsia" w:ascii="宋体" w:hAnsi="宋体"/>
                <w:color w:val="000000"/>
                <w:sz w:val="24"/>
              </w:rPr>
              <w:t>74LS21</w:t>
            </w:r>
          </w:p>
        </w:tc>
        <w:tc>
          <w:tcPr>
            <w:tcW w:w="2841" w:type="dxa"/>
            <w:noWrap w:val="0"/>
            <w:vAlign w:val="center"/>
          </w:tcPr>
          <w:p w14:paraId="12F10016">
            <w:pPr>
              <w:spacing w:line="360" w:lineRule="auto"/>
              <w:ind w:firstLine="200"/>
              <w:jc w:val="center"/>
              <w:rPr>
                <w:rFonts w:ascii="宋体" w:hAnsi="宋体"/>
                <w:color w:val="000000"/>
                <w:sz w:val="24"/>
              </w:rPr>
            </w:pPr>
            <w:r>
              <w:rPr>
                <w:rFonts w:hint="eastAsia" w:ascii="宋体" w:hAnsi="宋体"/>
                <w:color w:val="000000"/>
                <w:sz w:val="24"/>
              </w:rPr>
              <w:t>2</w:t>
            </w:r>
          </w:p>
        </w:tc>
      </w:tr>
      <w:tr w14:paraId="5CE46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4C340733">
            <w:pPr>
              <w:spacing w:line="360" w:lineRule="auto"/>
              <w:ind w:firstLine="200"/>
              <w:jc w:val="center"/>
              <w:rPr>
                <w:rFonts w:ascii="宋体" w:hAnsi="宋体"/>
                <w:color w:val="000000"/>
                <w:sz w:val="24"/>
              </w:rPr>
            </w:pPr>
            <w:r>
              <w:rPr>
                <w:rFonts w:hint="eastAsia" w:ascii="宋体" w:hAnsi="宋体"/>
                <w:color w:val="000000"/>
                <w:sz w:val="24"/>
              </w:rPr>
              <w:t>二入或门</w:t>
            </w:r>
          </w:p>
        </w:tc>
        <w:tc>
          <w:tcPr>
            <w:tcW w:w="2841" w:type="dxa"/>
            <w:noWrap w:val="0"/>
            <w:vAlign w:val="center"/>
          </w:tcPr>
          <w:p w14:paraId="779821AC">
            <w:pPr>
              <w:spacing w:line="360" w:lineRule="auto"/>
              <w:ind w:firstLine="200"/>
              <w:jc w:val="center"/>
              <w:rPr>
                <w:rFonts w:ascii="宋体" w:hAnsi="宋体"/>
                <w:color w:val="000000"/>
                <w:sz w:val="24"/>
              </w:rPr>
            </w:pPr>
            <w:r>
              <w:rPr>
                <w:rFonts w:hint="eastAsia" w:ascii="宋体" w:hAnsi="宋体"/>
                <w:color w:val="000000"/>
                <w:sz w:val="24"/>
              </w:rPr>
              <w:t>74LS32</w:t>
            </w:r>
          </w:p>
        </w:tc>
        <w:tc>
          <w:tcPr>
            <w:tcW w:w="2841" w:type="dxa"/>
            <w:noWrap w:val="0"/>
            <w:vAlign w:val="center"/>
          </w:tcPr>
          <w:p w14:paraId="618F866D">
            <w:pPr>
              <w:spacing w:line="360" w:lineRule="auto"/>
              <w:ind w:firstLine="200"/>
              <w:jc w:val="center"/>
              <w:rPr>
                <w:rFonts w:hint="eastAsia" w:ascii="宋体" w:hAnsi="宋体" w:eastAsia="宋体"/>
                <w:color w:val="000000"/>
                <w:sz w:val="24"/>
                <w:lang w:eastAsia="zh-CN"/>
              </w:rPr>
            </w:pPr>
            <w:r>
              <w:rPr>
                <w:rFonts w:hint="eastAsia" w:ascii="宋体" w:hAnsi="宋体"/>
                <w:color w:val="000000"/>
                <w:sz w:val="24"/>
                <w:lang w:val="en-US" w:eastAsia="zh-CN"/>
              </w:rPr>
              <w:t>2</w:t>
            </w:r>
          </w:p>
        </w:tc>
      </w:tr>
      <w:tr w14:paraId="5A7B7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720CD370">
            <w:pPr>
              <w:spacing w:line="360" w:lineRule="auto"/>
              <w:ind w:firstLine="200"/>
              <w:jc w:val="center"/>
              <w:rPr>
                <w:rFonts w:ascii="宋体" w:hAnsi="宋体"/>
                <w:color w:val="000000"/>
                <w:sz w:val="24"/>
              </w:rPr>
            </w:pPr>
            <w:r>
              <w:rPr>
                <w:rFonts w:hint="eastAsia" w:ascii="宋体" w:hAnsi="宋体"/>
                <w:color w:val="000000"/>
                <w:sz w:val="24"/>
              </w:rPr>
              <w:t>晶振</w:t>
            </w:r>
          </w:p>
        </w:tc>
        <w:tc>
          <w:tcPr>
            <w:tcW w:w="2841" w:type="dxa"/>
            <w:noWrap w:val="0"/>
            <w:vAlign w:val="center"/>
          </w:tcPr>
          <w:p w14:paraId="186F0D74">
            <w:pPr>
              <w:spacing w:line="360" w:lineRule="auto"/>
              <w:ind w:firstLine="200"/>
              <w:jc w:val="center"/>
              <w:rPr>
                <w:rFonts w:ascii="宋体" w:hAnsi="宋体"/>
                <w:color w:val="000000"/>
                <w:sz w:val="24"/>
              </w:rPr>
            </w:pPr>
            <w:r>
              <w:rPr>
                <w:rFonts w:hint="eastAsia" w:ascii="宋体" w:hAnsi="宋体"/>
                <w:color w:val="000000"/>
                <w:sz w:val="24"/>
              </w:rPr>
              <w:t>32768Hz</w:t>
            </w:r>
          </w:p>
        </w:tc>
        <w:tc>
          <w:tcPr>
            <w:tcW w:w="2841" w:type="dxa"/>
            <w:noWrap w:val="0"/>
            <w:vAlign w:val="center"/>
          </w:tcPr>
          <w:p w14:paraId="3021CFD9">
            <w:pPr>
              <w:spacing w:line="360" w:lineRule="auto"/>
              <w:ind w:firstLine="200"/>
              <w:jc w:val="center"/>
              <w:rPr>
                <w:rFonts w:ascii="宋体" w:hAnsi="宋体"/>
                <w:color w:val="000000"/>
                <w:sz w:val="24"/>
              </w:rPr>
            </w:pPr>
            <w:r>
              <w:rPr>
                <w:rFonts w:hint="eastAsia" w:ascii="宋体" w:hAnsi="宋体"/>
                <w:color w:val="000000"/>
                <w:sz w:val="24"/>
              </w:rPr>
              <w:t>1</w:t>
            </w:r>
          </w:p>
        </w:tc>
      </w:tr>
      <w:tr w14:paraId="49B2D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5193FB93">
            <w:pPr>
              <w:spacing w:line="360" w:lineRule="auto"/>
              <w:ind w:firstLine="200"/>
              <w:jc w:val="center"/>
              <w:rPr>
                <w:rFonts w:ascii="宋体" w:hAnsi="宋体"/>
                <w:color w:val="000000"/>
                <w:sz w:val="24"/>
              </w:rPr>
            </w:pPr>
            <w:r>
              <w:rPr>
                <w:rFonts w:hint="eastAsia" w:ascii="宋体" w:hAnsi="宋体"/>
                <w:color w:val="000000"/>
                <w:sz w:val="24"/>
              </w:rPr>
              <w:t>蜂鸣器</w:t>
            </w:r>
          </w:p>
        </w:tc>
        <w:tc>
          <w:tcPr>
            <w:tcW w:w="2841" w:type="dxa"/>
            <w:noWrap w:val="0"/>
            <w:vAlign w:val="center"/>
          </w:tcPr>
          <w:p w14:paraId="48FFD1E0">
            <w:pPr>
              <w:spacing w:line="360" w:lineRule="auto"/>
              <w:ind w:firstLine="200"/>
              <w:jc w:val="center"/>
              <w:rPr>
                <w:rFonts w:ascii="宋体" w:hAnsi="宋体"/>
                <w:color w:val="000000"/>
                <w:sz w:val="24"/>
              </w:rPr>
            </w:pPr>
          </w:p>
        </w:tc>
        <w:tc>
          <w:tcPr>
            <w:tcW w:w="2841" w:type="dxa"/>
            <w:noWrap w:val="0"/>
            <w:vAlign w:val="center"/>
          </w:tcPr>
          <w:p w14:paraId="0B285EEB">
            <w:pPr>
              <w:spacing w:line="360" w:lineRule="auto"/>
              <w:ind w:firstLine="200"/>
              <w:jc w:val="center"/>
              <w:rPr>
                <w:rFonts w:ascii="宋体" w:hAnsi="宋体"/>
                <w:color w:val="000000"/>
                <w:sz w:val="24"/>
              </w:rPr>
            </w:pPr>
            <w:r>
              <w:rPr>
                <w:rFonts w:hint="eastAsia" w:ascii="宋体" w:hAnsi="宋体"/>
                <w:color w:val="000000"/>
                <w:sz w:val="24"/>
              </w:rPr>
              <w:t>1</w:t>
            </w:r>
          </w:p>
        </w:tc>
      </w:tr>
      <w:tr w14:paraId="0E36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noWrap w:val="0"/>
            <w:vAlign w:val="center"/>
          </w:tcPr>
          <w:p w14:paraId="3085587D">
            <w:pPr>
              <w:spacing w:line="360" w:lineRule="auto"/>
              <w:ind w:firstLine="200"/>
              <w:jc w:val="center"/>
              <w:rPr>
                <w:rFonts w:ascii="宋体" w:hAnsi="宋体"/>
                <w:color w:val="000000"/>
                <w:sz w:val="24"/>
              </w:rPr>
            </w:pPr>
            <w:r>
              <w:rPr>
                <w:rFonts w:hint="eastAsia" w:ascii="宋体" w:hAnsi="宋体"/>
                <w:color w:val="000000"/>
                <w:sz w:val="24"/>
              </w:rPr>
              <w:t>电容</w:t>
            </w:r>
          </w:p>
        </w:tc>
        <w:tc>
          <w:tcPr>
            <w:tcW w:w="2841" w:type="dxa"/>
            <w:noWrap w:val="0"/>
            <w:vAlign w:val="center"/>
          </w:tcPr>
          <w:p w14:paraId="36EC6C6E">
            <w:pPr>
              <w:spacing w:line="360" w:lineRule="auto"/>
              <w:ind w:firstLine="200"/>
              <w:jc w:val="center"/>
              <w:rPr>
                <w:rFonts w:ascii="宋体" w:hAnsi="宋体"/>
                <w:color w:val="000000"/>
                <w:sz w:val="24"/>
              </w:rPr>
            </w:pPr>
            <w:r>
              <w:rPr>
                <w:rFonts w:hint="eastAsia" w:ascii="宋体" w:hAnsi="宋体"/>
                <w:color w:val="000000"/>
                <w:sz w:val="24"/>
              </w:rPr>
              <w:t>10p</w:t>
            </w:r>
          </w:p>
        </w:tc>
        <w:tc>
          <w:tcPr>
            <w:tcW w:w="2841" w:type="dxa"/>
            <w:noWrap w:val="0"/>
            <w:vAlign w:val="center"/>
          </w:tcPr>
          <w:p w14:paraId="173224B2">
            <w:pPr>
              <w:spacing w:line="360" w:lineRule="auto"/>
              <w:ind w:firstLine="200"/>
              <w:jc w:val="center"/>
              <w:rPr>
                <w:rFonts w:ascii="宋体" w:hAnsi="宋体"/>
                <w:color w:val="000000"/>
                <w:sz w:val="24"/>
              </w:rPr>
            </w:pPr>
            <w:r>
              <w:rPr>
                <w:rFonts w:hint="eastAsia" w:ascii="宋体" w:hAnsi="宋体"/>
                <w:color w:val="000000"/>
                <w:sz w:val="24"/>
              </w:rPr>
              <w:t>1</w:t>
            </w:r>
          </w:p>
        </w:tc>
      </w:tr>
      <w:tr w14:paraId="38424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noWrap w:val="0"/>
            <w:vAlign w:val="center"/>
          </w:tcPr>
          <w:p w14:paraId="6D00E572">
            <w:pPr>
              <w:spacing w:line="360" w:lineRule="auto"/>
              <w:ind w:firstLine="200"/>
              <w:jc w:val="center"/>
              <w:rPr>
                <w:rFonts w:ascii="宋体" w:hAnsi="宋体"/>
                <w:color w:val="000000"/>
                <w:sz w:val="24"/>
              </w:rPr>
            </w:pPr>
          </w:p>
        </w:tc>
        <w:tc>
          <w:tcPr>
            <w:tcW w:w="2841" w:type="dxa"/>
            <w:noWrap w:val="0"/>
            <w:vAlign w:val="center"/>
          </w:tcPr>
          <w:p w14:paraId="1FB41E1B">
            <w:pPr>
              <w:spacing w:line="360" w:lineRule="auto"/>
              <w:ind w:firstLine="200"/>
              <w:jc w:val="center"/>
              <w:rPr>
                <w:rFonts w:ascii="宋体" w:hAnsi="宋体"/>
                <w:color w:val="000000"/>
                <w:sz w:val="24"/>
              </w:rPr>
            </w:pPr>
            <w:r>
              <w:rPr>
                <w:rFonts w:hint="eastAsia" w:ascii="宋体" w:hAnsi="宋体"/>
                <w:color w:val="000000"/>
                <w:sz w:val="24"/>
              </w:rPr>
              <w:t>20p</w:t>
            </w:r>
          </w:p>
        </w:tc>
        <w:tc>
          <w:tcPr>
            <w:tcW w:w="2841" w:type="dxa"/>
            <w:noWrap w:val="0"/>
            <w:vAlign w:val="center"/>
          </w:tcPr>
          <w:p w14:paraId="4380B74C">
            <w:pPr>
              <w:spacing w:line="360" w:lineRule="auto"/>
              <w:ind w:firstLine="200"/>
              <w:jc w:val="center"/>
              <w:rPr>
                <w:rFonts w:ascii="宋体" w:hAnsi="宋体"/>
                <w:color w:val="000000"/>
                <w:sz w:val="24"/>
              </w:rPr>
            </w:pPr>
            <w:r>
              <w:rPr>
                <w:rFonts w:hint="eastAsia" w:ascii="宋体" w:hAnsi="宋体"/>
                <w:color w:val="000000"/>
                <w:sz w:val="24"/>
              </w:rPr>
              <w:t>1</w:t>
            </w:r>
          </w:p>
        </w:tc>
      </w:tr>
      <w:tr w14:paraId="6571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noWrap w:val="0"/>
            <w:vAlign w:val="center"/>
          </w:tcPr>
          <w:p w14:paraId="763B001C">
            <w:pPr>
              <w:spacing w:line="360" w:lineRule="auto"/>
              <w:ind w:firstLine="200"/>
              <w:jc w:val="center"/>
              <w:rPr>
                <w:rFonts w:ascii="宋体" w:hAnsi="宋体"/>
                <w:color w:val="000000"/>
                <w:sz w:val="24"/>
              </w:rPr>
            </w:pPr>
          </w:p>
        </w:tc>
        <w:tc>
          <w:tcPr>
            <w:tcW w:w="2841" w:type="dxa"/>
            <w:noWrap w:val="0"/>
            <w:vAlign w:val="center"/>
          </w:tcPr>
          <w:p w14:paraId="565A0F66">
            <w:pPr>
              <w:spacing w:line="360" w:lineRule="auto"/>
              <w:ind w:firstLine="200"/>
              <w:jc w:val="center"/>
              <w:rPr>
                <w:rFonts w:ascii="宋体" w:hAnsi="宋体"/>
                <w:color w:val="000000"/>
                <w:sz w:val="24"/>
              </w:rPr>
            </w:pPr>
            <w:r>
              <w:rPr>
                <w:rFonts w:hint="eastAsia" w:ascii="宋体" w:hAnsi="宋体"/>
                <w:color w:val="000000"/>
                <w:sz w:val="24"/>
                <w:lang w:val="en-US" w:eastAsia="zh-CN"/>
              </w:rPr>
              <w:t>10</w:t>
            </w:r>
            <w:r>
              <w:rPr>
                <w:rFonts w:hint="eastAsia" w:ascii="宋体" w:hAnsi="宋体"/>
                <w:color w:val="000000"/>
                <w:sz w:val="24"/>
              </w:rPr>
              <w:t>u</w:t>
            </w:r>
          </w:p>
        </w:tc>
        <w:tc>
          <w:tcPr>
            <w:tcW w:w="2841" w:type="dxa"/>
            <w:noWrap w:val="0"/>
            <w:vAlign w:val="center"/>
          </w:tcPr>
          <w:p w14:paraId="752BAA61">
            <w:pPr>
              <w:spacing w:line="360" w:lineRule="auto"/>
              <w:ind w:firstLine="200"/>
              <w:jc w:val="center"/>
              <w:rPr>
                <w:rFonts w:ascii="宋体" w:hAnsi="宋体"/>
                <w:color w:val="000000"/>
                <w:sz w:val="24"/>
              </w:rPr>
            </w:pPr>
            <w:r>
              <w:rPr>
                <w:rFonts w:hint="eastAsia" w:ascii="宋体" w:hAnsi="宋体"/>
                <w:color w:val="000000"/>
                <w:sz w:val="24"/>
              </w:rPr>
              <w:t>2</w:t>
            </w:r>
          </w:p>
        </w:tc>
      </w:tr>
      <w:tr w14:paraId="0696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restart"/>
            <w:noWrap w:val="0"/>
            <w:vAlign w:val="center"/>
          </w:tcPr>
          <w:p w14:paraId="067A146A">
            <w:pPr>
              <w:spacing w:line="360" w:lineRule="auto"/>
              <w:ind w:firstLine="200"/>
              <w:jc w:val="center"/>
              <w:rPr>
                <w:rFonts w:ascii="宋体" w:hAnsi="宋体"/>
                <w:color w:val="000000"/>
                <w:sz w:val="24"/>
              </w:rPr>
            </w:pPr>
            <w:r>
              <w:rPr>
                <w:rFonts w:hint="eastAsia" w:ascii="宋体" w:hAnsi="宋体"/>
                <w:color w:val="000000"/>
                <w:sz w:val="24"/>
              </w:rPr>
              <w:t>电阻</w:t>
            </w:r>
          </w:p>
        </w:tc>
        <w:tc>
          <w:tcPr>
            <w:tcW w:w="2841" w:type="dxa"/>
            <w:noWrap w:val="0"/>
            <w:vAlign w:val="center"/>
          </w:tcPr>
          <w:p w14:paraId="13C49E32">
            <w:pPr>
              <w:spacing w:line="360" w:lineRule="auto"/>
              <w:ind w:firstLine="200"/>
              <w:jc w:val="center"/>
              <w:rPr>
                <w:rFonts w:ascii="宋体" w:hAnsi="宋体"/>
                <w:color w:val="000000"/>
                <w:sz w:val="24"/>
              </w:rPr>
            </w:pPr>
            <w:r>
              <w:rPr>
                <w:rFonts w:hint="eastAsia" w:ascii="宋体" w:hAnsi="宋体"/>
                <w:color w:val="000000"/>
                <w:sz w:val="24"/>
              </w:rPr>
              <w:t>300</w:t>
            </w:r>
          </w:p>
        </w:tc>
        <w:tc>
          <w:tcPr>
            <w:tcW w:w="2841" w:type="dxa"/>
            <w:noWrap w:val="0"/>
            <w:vAlign w:val="center"/>
          </w:tcPr>
          <w:p w14:paraId="301DC00D">
            <w:pPr>
              <w:spacing w:line="360" w:lineRule="auto"/>
              <w:ind w:firstLine="200"/>
              <w:jc w:val="center"/>
              <w:rPr>
                <w:rFonts w:ascii="宋体" w:hAnsi="宋体"/>
                <w:color w:val="000000"/>
                <w:sz w:val="24"/>
              </w:rPr>
            </w:pPr>
            <w:r>
              <w:rPr>
                <w:rFonts w:hint="eastAsia" w:ascii="宋体" w:hAnsi="宋体"/>
                <w:color w:val="000000"/>
                <w:sz w:val="24"/>
              </w:rPr>
              <w:t>3</w:t>
            </w:r>
          </w:p>
        </w:tc>
      </w:tr>
      <w:tr w14:paraId="457EC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noWrap w:val="0"/>
            <w:vAlign w:val="center"/>
          </w:tcPr>
          <w:p w14:paraId="7602CC7A">
            <w:pPr>
              <w:spacing w:line="360" w:lineRule="auto"/>
              <w:ind w:firstLine="200"/>
              <w:jc w:val="center"/>
              <w:rPr>
                <w:rFonts w:ascii="宋体" w:hAnsi="宋体"/>
                <w:color w:val="000000"/>
                <w:sz w:val="24"/>
              </w:rPr>
            </w:pPr>
          </w:p>
        </w:tc>
        <w:tc>
          <w:tcPr>
            <w:tcW w:w="2841" w:type="dxa"/>
            <w:noWrap w:val="0"/>
            <w:vAlign w:val="center"/>
          </w:tcPr>
          <w:p w14:paraId="4CBF777F">
            <w:pPr>
              <w:spacing w:line="360" w:lineRule="auto"/>
              <w:ind w:firstLine="200"/>
              <w:jc w:val="center"/>
              <w:rPr>
                <w:rFonts w:ascii="宋体" w:hAnsi="宋体"/>
                <w:color w:val="000000"/>
                <w:sz w:val="24"/>
              </w:rPr>
            </w:pPr>
            <w:r>
              <w:rPr>
                <w:rFonts w:hint="eastAsia" w:ascii="宋体" w:hAnsi="宋体"/>
                <w:color w:val="000000"/>
                <w:sz w:val="24"/>
              </w:rPr>
              <w:t>10k</w:t>
            </w:r>
          </w:p>
        </w:tc>
        <w:tc>
          <w:tcPr>
            <w:tcW w:w="2841" w:type="dxa"/>
            <w:noWrap w:val="0"/>
            <w:vAlign w:val="center"/>
          </w:tcPr>
          <w:p w14:paraId="4D478DEA">
            <w:pPr>
              <w:spacing w:line="360" w:lineRule="auto"/>
              <w:ind w:firstLine="200"/>
              <w:jc w:val="center"/>
              <w:rPr>
                <w:rFonts w:hint="eastAsia" w:ascii="宋体" w:hAnsi="宋体" w:eastAsia="宋体"/>
                <w:color w:val="000000"/>
                <w:sz w:val="24"/>
                <w:lang w:eastAsia="zh-CN"/>
              </w:rPr>
            </w:pPr>
            <w:r>
              <w:rPr>
                <w:rFonts w:hint="eastAsia" w:ascii="宋体" w:hAnsi="宋体"/>
                <w:color w:val="000000"/>
                <w:sz w:val="24"/>
                <w:lang w:val="en-US" w:eastAsia="zh-CN"/>
              </w:rPr>
              <w:t>4</w:t>
            </w:r>
          </w:p>
        </w:tc>
      </w:tr>
      <w:tr w14:paraId="7E23B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Merge w:val="continue"/>
            <w:noWrap w:val="0"/>
            <w:vAlign w:val="center"/>
          </w:tcPr>
          <w:p w14:paraId="375683D7">
            <w:pPr>
              <w:spacing w:line="360" w:lineRule="auto"/>
              <w:ind w:firstLine="200"/>
              <w:jc w:val="center"/>
              <w:rPr>
                <w:rFonts w:ascii="宋体" w:hAnsi="宋体"/>
                <w:color w:val="000000"/>
                <w:sz w:val="24"/>
              </w:rPr>
            </w:pPr>
          </w:p>
        </w:tc>
        <w:tc>
          <w:tcPr>
            <w:tcW w:w="2841" w:type="dxa"/>
            <w:noWrap w:val="0"/>
            <w:vAlign w:val="center"/>
          </w:tcPr>
          <w:p w14:paraId="1213F8B2">
            <w:pPr>
              <w:spacing w:line="360" w:lineRule="auto"/>
              <w:ind w:firstLine="200"/>
              <w:jc w:val="center"/>
              <w:rPr>
                <w:rFonts w:ascii="宋体" w:hAnsi="宋体"/>
                <w:color w:val="000000"/>
                <w:sz w:val="24"/>
              </w:rPr>
            </w:pPr>
            <w:r>
              <w:rPr>
                <w:rFonts w:hint="eastAsia" w:ascii="宋体" w:hAnsi="宋体"/>
                <w:color w:val="000000"/>
                <w:sz w:val="24"/>
              </w:rPr>
              <w:t>22M</w:t>
            </w:r>
          </w:p>
        </w:tc>
        <w:tc>
          <w:tcPr>
            <w:tcW w:w="2841" w:type="dxa"/>
            <w:noWrap w:val="0"/>
            <w:vAlign w:val="center"/>
          </w:tcPr>
          <w:p w14:paraId="071B951F">
            <w:pPr>
              <w:spacing w:line="360" w:lineRule="auto"/>
              <w:ind w:firstLine="200"/>
              <w:jc w:val="center"/>
              <w:rPr>
                <w:rFonts w:ascii="宋体" w:hAnsi="宋体"/>
                <w:color w:val="000000"/>
                <w:sz w:val="24"/>
              </w:rPr>
            </w:pPr>
            <w:r>
              <w:rPr>
                <w:rFonts w:hint="eastAsia" w:ascii="宋体" w:hAnsi="宋体"/>
                <w:color w:val="000000"/>
                <w:sz w:val="24"/>
              </w:rPr>
              <w:t>1</w:t>
            </w:r>
          </w:p>
        </w:tc>
      </w:tr>
      <w:tr w14:paraId="4907C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56BE4ACB">
            <w:pPr>
              <w:spacing w:line="360" w:lineRule="auto"/>
              <w:ind w:firstLine="200"/>
              <w:jc w:val="center"/>
              <w:rPr>
                <w:rFonts w:ascii="宋体" w:hAnsi="宋体"/>
                <w:color w:val="000000"/>
                <w:sz w:val="24"/>
              </w:rPr>
            </w:pPr>
            <w:r>
              <w:rPr>
                <w:rFonts w:ascii="宋体" w:hAnsi="宋体"/>
                <w:color w:val="000000"/>
                <w:sz w:val="24"/>
              </w:rPr>
              <w:t>导线</w:t>
            </w:r>
          </w:p>
        </w:tc>
        <w:tc>
          <w:tcPr>
            <w:tcW w:w="2841" w:type="dxa"/>
            <w:noWrap w:val="0"/>
            <w:vAlign w:val="center"/>
          </w:tcPr>
          <w:p w14:paraId="26E6C4E1">
            <w:pPr>
              <w:spacing w:line="360" w:lineRule="auto"/>
              <w:ind w:firstLine="200"/>
              <w:jc w:val="center"/>
              <w:rPr>
                <w:rFonts w:ascii="宋体" w:hAnsi="宋体"/>
                <w:color w:val="000000"/>
                <w:sz w:val="24"/>
              </w:rPr>
            </w:pPr>
          </w:p>
        </w:tc>
        <w:tc>
          <w:tcPr>
            <w:tcW w:w="2841" w:type="dxa"/>
            <w:noWrap w:val="0"/>
            <w:vAlign w:val="center"/>
          </w:tcPr>
          <w:p w14:paraId="0FFFFC94">
            <w:pPr>
              <w:spacing w:line="360" w:lineRule="auto"/>
              <w:ind w:firstLine="200"/>
              <w:jc w:val="center"/>
              <w:rPr>
                <w:rFonts w:ascii="宋体" w:hAnsi="宋体"/>
                <w:color w:val="000000"/>
                <w:sz w:val="24"/>
              </w:rPr>
            </w:pPr>
            <w:r>
              <w:rPr>
                <w:rFonts w:hint="eastAsia" w:ascii="宋体" w:hAnsi="宋体"/>
                <w:color w:val="000000"/>
                <w:sz w:val="24"/>
              </w:rPr>
              <w:t>若干</w:t>
            </w:r>
          </w:p>
        </w:tc>
      </w:tr>
    </w:tbl>
    <w:p w14:paraId="5E4ED92F">
      <w:pPr>
        <w:spacing w:line="360" w:lineRule="auto"/>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2.各元件引脚图</w:t>
      </w:r>
    </w:p>
    <w:p w14:paraId="63D2C727">
      <w:pPr>
        <w:jc w:val="center"/>
        <w:rPr>
          <w:rFonts w:hint="eastAsia" w:ascii="Times New Roman" w:eastAsia="宋体"/>
          <w:b/>
          <w:sz w:val="24"/>
          <w:szCs w:val="24"/>
          <w:lang w:val="en-US" w:eastAsia="zh-CN"/>
        </w:rPr>
      </w:pPr>
      <w:r>
        <w:rPr>
          <w:rFonts w:hint="eastAsia" w:ascii="Times New Roman" w:eastAsia="宋体"/>
          <w:b/>
          <w:sz w:val="30"/>
          <w:szCs w:val="30"/>
          <w:lang w:val="en-US" w:eastAsia="zh-CN"/>
        </w:rPr>
        <w:drawing>
          <wp:inline distT="0" distB="0" distL="114300" distR="114300">
            <wp:extent cx="4946650" cy="6480175"/>
            <wp:effectExtent l="0" t="0" r="6350" b="9525"/>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13"/>
                    <a:stretch>
                      <a:fillRect/>
                    </a:stretch>
                  </pic:blipFill>
                  <pic:spPr>
                    <a:xfrm>
                      <a:off x="0" y="0"/>
                      <a:ext cx="4946650" cy="6480175"/>
                    </a:xfrm>
                    <a:prstGeom prst="rect">
                      <a:avLst/>
                    </a:prstGeom>
                    <a:noFill/>
                    <a:ln>
                      <a:noFill/>
                    </a:ln>
                  </pic:spPr>
                </pic:pic>
              </a:graphicData>
            </a:graphic>
          </wp:inline>
        </w:drawing>
      </w:r>
    </w:p>
    <w:p w14:paraId="61C68682">
      <w:pPr>
        <w:jc w:val="left"/>
        <w:rPr>
          <w:rFonts w:hint="eastAsia" w:ascii="Times New Roman" w:eastAsia="宋体"/>
          <w:b/>
          <w:sz w:val="24"/>
          <w:szCs w:val="24"/>
          <w:lang w:val="en-US" w:eastAsia="zh-CN"/>
        </w:rPr>
      </w:pPr>
    </w:p>
    <w:p w14:paraId="53B9D11B">
      <w:pPr>
        <w:jc w:val="left"/>
        <w:rPr>
          <w:rFonts w:hint="eastAsia" w:ascii="Times New Roman" w:eastAsia="宋体"/>
          <w:b/>
          <w:sz w:val="24"/>
          <w:szCs w:val="24"/>
          <w:lang w:val="en-US" w:eastAsia="zh-CN"/>
        </w:rPr>
      </w:pPr>
    </w:p>
    <w:p w14:paraId="2023B351">
      <w:pPr>
        <w:jc w:val="left"/>
        <w:rPr>
          <w:rFonts w:hint="default" w:ascii="Times New Roman" w:eastAsia="宋体"/>
          <w:b/>
          <w:sz w:val="24"/>
          <w:szCs w:val="24"/>
          <w:lang w:val="en-US" w:eastAsia="zh-CN"/>
        </w:rPr>
      </w:pPr>
      <w:r>
        <w:rPr>
          <w:rFonts w:hint="eastAsia" w:ascii="Times New Roman" w:eastAsia="宋体"/>
          <w:b/>
          <w:sz w:val="24"/>
          <w:szCs w:val="24"/>
          <w:lang w:val="en-US" w:eastAsia="zh-CN"/>
        </w:rPr>
        <w:t>六、参考文献</w:t>
      </w:r>
    </w:p>
    <w:p w14:paraId="695DF380">
      <w:pPr>
        <w:rPr>
          <w:sz w:val="24"/>
        </w:rPr>
      </w:pPr>
      <w:r>
        <w:rPr>
          <w:rFonts w:hint="eastAsia"/>
          <w:sz w:val="24"/>
        </w:rPr>
        <w:t>[1]</w:t>
      </w:r>
      <w:r>
        <w:rPr>
          <w:rFonts w:hint="eastAsia" w:ascii="宋体" w:hAnsi="宋体"/>
          <w:bCs/>
          <w:color w:val="000000"/>
          <w:sz w:val="24"/>
        </w:rPr>
        <w:t>王建新,姜萍,等.电子线路实践教程</w:t>
      </w:r>
      <w:r>
        <w:rPr>
          <w:rFonts w:hint="eastAsia"/>
          <w:sz w:val="24"/>
        </w:rPr>
        <w:t>[M]</w:t>
      </w:r>
      <w:r>
        <w:rPr>
          <w:rFonts w:hint="eastAsia" w:ascii="宋体" w:hAnsi="宋体"/>
          <w:color w:val="000000"/>
          <w:sz w:val="24"/>
        </w:rPr>
        <w:t>.</w:t>
      </w:r>
      <w:r>
        <w:rPr>
          <w:rFonts w:hint="eastAsia" w:ascii="宋体" w:hAnsi="宋体"/>
          <w:bCs/>
          <w:color w:val="000000"/>
          <w:sz w:val="24"/>
        </w:rPr>
        <w:t xml:space="preserve"> 北京</w:t>
      </w:r>
      <w:r>
        <w:rPr>
          <w:rFonts w:hint="eastAsia" w:ascii="宋体" w:hAnsi="宋体"/>
          <w:sz w:val="24"/>
        </w:rPr>
        <w:t>：</w:t>
      </w:r>
      <w:r>
        <w:rPr>
          <w:rFonts w:hint="eastAsia" w:ascii="宋体" w:hAnsi="宋体"/>
          <w:bCs/>
          <w:color w:val="000000"/>
          <w:sz w:val="24"/>
        </w:rPr>
        <w:t>科学出版社, 2003.</w:t>
      </w:r>
    </w:p>
    <w:p w14:paraId="07EF9B4E">
      <w:r>
        <w:rPr>
          <w:rFonts w:hint="eastAsia"/>
          <w:bCs/>
          <w:sz w:val="24"/>
        </w:rPr>
        <w:t>[</w:t>
      </w:r>
      <w:r>
        <w:rPr>
          <w:bCs/>
          <w:sz w:val="24"/>
        </w:rPr>
        <w:t xml:space="preserve">2]蒋立平.数字逻辑电路与系统设计(第 </w:t>
      </w:r>
      <w:r>
        <w:rPr>
          <w:rFonts w:hint="eastAsia" w:ascii="Times New Roman" w:eastAsia="宋体"/>
          <w:bCs/>
          <w:sz w:val="24"/>
          <w:lang w:val="en-US" w:eastAsia="zh-CN"/>
        </w:rPr>
        <w:t>4</w:t>
      </w:r>
      <w:r>
        <w:rPr>
          <w:bCs/>
          <w:sz w:val="24"/>
        </w:rPr>
        <w:t xml:space="preserve"> 版)[M].  北京：电子工业出版社，</w:t>
      </w:r>
      <w:r>
        <w:rPr>
          <w:rFonts w:hint="eastAsia" w:ascii="Times New Roman" w:eastAsia="宋体"/>
          <w:bCs/>
          <w:sz w:val="24"/>
          <w:lang w:val="en-US" w:eastAsia="zh-CN"/>
        </w:rPr>
        <w:t>2024</w:t>
      </w:r>
      <w:r>
        <w:rPr>
          <w:bCs/>
          <w:sz w:val="24"/>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B54FC8"/>
    <w:rsid w:val="006B5F24"/>
    <w:rsid w:val="009037ED"/>
    <w:rsid w:val="0CCC4FEA"/>
    <w:rsid w:val="2D2F0F51"/>
    <w:rsid w:val="2E897D68"/>
    <w:rsid w:val="36785717"/>
    <w:rsid w:val="420E5181"/>
    <w:rsid w:val="44004F9E"/>
    <w:rsid w:val="5D002DB1"/>
    <w:rsid w:val="657D5FF6"/>
    <w:rsid w:val="6DB54FC8"/>
    <w:rsid w:val="770F4FFD"/>
    <w:rsid w:val="7D8D7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4397</Words>
  <Characters>5389</Characters>
  <Lines>0</Lines>
  <Paragraphs>0</Paragraphs>
  <TotalTime>1445</TotalTime>
  <ScaleCrop>false</ScaleCrop>
  <LinksUpToDate>false</LinksUpToDate>
  <CharactersWithSpaces>5597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2025-05-30T12:44:00Z</dcterms:created>
  <dc:creator>可以，但没必要…</dc:creator>
  <cp:lastModifiedBy>可以，但没必要…</cp:lastModifiedBy>
  <dcterms:modified xsi:type="dcterms:W3CDTF">2026-10-13T14:17:15Z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9B378277D0AE46C8A61C9145C6B84B1D_11</vt:lpwstr>
  </property>
  <property fmtid="{D5CDD505-2E9C-101B-9397-08002B2CF9AE}" pid="4" name="KSOTemplateDocerSaveRecord">
    <vt:lpwstr>eyJoZGlkIjoiYmRkYjE4OTNhNzc0NmM1YjY0YTgzMWM1NDU2Yjg0ZjciLCJ1c2VySWQiOiIxMzMzNTgyNzY0In0=</vt:lpwstr>
  </property>
</Properties>
</file>