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38949" w14:textId="765369AA" w:rsidR="0051082D" w:rsidRDefault="001379A9">
      <w:pPr>
        <w:rPr>
          <w:b/>
          <w:bCs/>
        </w:rPr>
      </w:pPr>
      <w:proofErr w:type="gramStart"/>
      <w:r w:rsidRPr="001379A9">
        <w:rPr>
          <w:b/>
          <w:bCs/>
        </w:rPr>
        <w:t>IT Management</w:t>
      </w:r>
      <w:proofErr w:type="gramEnd"/>
      <w:r w:rsidRPr="001379A9">
        <w:rPr>
          <w:b/>
          <w:bCs/>
        </w:rPr>
        <w:t xml:space="preserve"> – Architektur </w:t>
      </w:r>
    </w:p>
    <w:p w14:paraId="7FF082E0" w14:textId="425069D3" w:rsidR="001379A9" w:rsidRDefault="00BE2DA1" w:rsidP="001379A9">
      <w:pPr>
        <w:pStyle w:val="Listenabsatz"/>
        <w:numPr>
          <w:ilvl w:val="0"/>
          <w:numId w:val="1"/>
        </w:numPr>
      </w:pPr>
      <w:r>
        <w:t xml:space="preserve">IT-Infrastruktur: </w:t>
      </w:r>
      <w:r w:rsidR="006C028B">
        <w:t xml:space="preserve">alle materiellen und immateriellen Güter, die den Betrieb </w:t>
      </w:r>
      <w:r w:rsidR="00013F15">
        <w:t>von Anwendungssoftware ermöglichen.</w:t>
      </w:r>
    </w:p>
    <w:p w14:paraId="5A8AD343" w14:textId="6AC8F61D" w:rsidR="00013F15" w:rsidRDefault="00D47E0B" w:rsidP="00D47E0B">
      <w:pPr>
        <w:pStyle w:val="Listenabsatz"/>
      </w:pPr>
      <w:r>
        <w:t>Beispiel: Hardware, Softw</w:t>
      </w:r>
      <w:r w:rsidR="00E14AA3">
        <w:t xml:space="preserve">are, Netzwerktechnik, Peripheriegeräte </w:t>
      </w:r>
      <w:r w:rsidR="00EE063C">
        <w:t>(Tastatur)</w:t>
      </w:r>
    </w:p>
    <w:p w14:paraId="35CBE65C" w14:textId="77777777" w:rsidR="009D36F5" w:rsidRDefault="009D36F5" w:rsidP="00D47E0B">
      <w:pPr>
        <w:pStyle w:val="Listenabsatz"/>
      </w:pPr>
    </w:p>
    <w:p w14:paraId="47B08AF4" w14:textId="26A74D9B" w:rsidR="009D36F5" w:rsidRDefault="009D36F5" w:rsidP="009D36F5">
      <w:pPr>
        <w:pStyle w:val="Listenabsatz"/>
        <w:numPr>
          <w:ilvl w:val="0"/>
          <w:numId w:val="1"/>
        </w:numPr>
      </w:pPr>
      <w:r>
        <w:t>Sichten auf IT-Infrastruktur</w:t>
      </w:r>
    </w:p>
    <w:p w14:paraId="219C8504" w14:textId="6CE55898" w:rsidR="009D36F5" w:rsidRDefault="009D36F5" w:rsidP="009D36F5">
      <w:pPr>
        <w:pStyle w:val="Listenabsatz"/>
      </w:pPr>
      <w:r w:rsidRPr="009D36F5">
        <w:drawing>
          <wp:inline distT="0" distB="0" distL="0" distR="0" wp14:anchorId="3584A2CD" wp14:editId="3CE6724F">
            <wp:extent cx="5448580" cy="2635385"/>
            <wp:effectExtent l="0" t="0" r="0" b="0"/>
            <wp:docPr id="1369655101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55101" name="Grafik 1" descr="Ein Bild, das Text, Screenshot, Schrift, Zahl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B335" w14:textId="18F3C0D6" w:rsidR="00D47E0B" w:rsidRDefault="009D36F5" w:rsidP="009D36F5">
      <w:pPr>
        <w:pStyle w:val="Listenabsatz"/>
        <w:numPr>
          <w:ilvl w:val="0"/>
          <w:numId w:val="1"/>
        </w:numPr>
      </w:pPr>
      <w:r>
        <w:t>IT-Architektur-Komponenten</w:t>
      </w:r>
    </w:p>
    <w:p w14:paraId="6B1D4DFF" w14:textId="6751CC02" w:rsidR="009D36F5" w:rsidRDefault="009D36F5" w:rsidP="009D36F5">
      <w:pPr>
        <w:pStyle w:val="Listenabsatz"/>
      </w:pPr>
      <w:r>
        <w:t>+ Prozesse</w:t>
      </w:r>
    </w:p>
    <w:p w14:paraId="1A5C9B19" w14:textId="4132D578" w:rsidR="009D36F5" w:rsidRDefault="009D36F5" w:rsidP="009D36F5">
      <w:pPr>
        <w:pStyle w:val="Listenabsatz"/>
      </w:pPr>
      <w:r>
        <w:t>+ Anwendungssoftware</w:t>
      </w:r>
    </w:p>
    <w:p w14:paraId="2E43D90A" w14:textId="517D007E" w:rsidR="009D36F5" w:rsidRDefault="009D36F5" w:rsidP="009D36F5">
      <w:pPr>
        <w:pStyle w:val="Listenabsatz"/>
      </w:pPr>
      <w:r>
        <w:t>+ Betriebssysteme, Datenbanksysteme</w:t>
      </w:r>
    </w:p>
    <w:p w14:paraId="7138D4B2" w14:textId="14E05238" w:rsidR="009D36F5" w:rsidRPr="001379A9" w:rsidRDefault="009D36F5" w:rsidP="009D36F5">
      <w:pPr>
        <w:pStyle w:val="Listenabsatz"/>
      </w:pPr>
      <w:r>
        <w:t>+ Hardware, Netzwerk, Speicher</w:t>
      </w:r>
    </w:p>
    <w:sectPr w:rsidR="009D36F5" w:rsidRPr="001379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C93C2F" w14:textId="77777777" w:rsidR="00295318" w:rsidRDefault="00295318" w:rsidP="00E47AA9">
      <w:pPr>
        <w:spacing w:after="0" w:line="240" w:lineRule="auto"/>
      </w:pPr>
      <w:r>
        <w:separator/>
      </w:r>
    </w:p>
  </w:endnote>
  <w:endnote w:type="continuationSeparator" w:id="0">
    <w:p w14:paraId="2BB4360F" w14:textId="77777777" w:rsidR="00295318" w:rsidRDefault="00295318" w:rsidP="00E4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C83EB" w14:textId="3E3175EC" w:rsidR="00E47AA9" w:rsidRDefault="00E47AA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85C17E" wp14:editId="00D5E7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563419394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EF69B" w14:textId="3D67409F" w:rsidR="00E47AA9" w:rsidRPr="00E47AA9" w:rsidRDefault="00E47AA9" w:rsidP="00E47A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7A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5C17E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109EF69B" w14:textId="3D67409F" w:rsidR="00E47AA9" w:rsidRPr="00E47AA9" w:rsidRDefault="00E47AA9" w:rsidP="00E47A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47AA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A4B0EC" w14:textId="35C245F6" w:rsidR="00E47AA9" w:rsidRDefault="00E47AA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02B67C" wp14:editId="466C50F0">
              <wp:simplePos x="901430" y="100713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36165394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6A9B3" w14:textId="4559263F" w:rsidR="00E47AA9" w:rsidRPr="00E47AA9" w:rsidRDefault="00E47AA9" w:rsidP="00E47A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7A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2B67C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4A76A9B3" w14:textId="4559263F" w:rsidR="00E47AA9" w:rsidRPr="00E47AA9" w:rsidRDefault="00E47AA9" w:rsidP="00E47A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47AA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E3C108" w14:textId="252AC0C5" w:rsidR="00E47AA9" w:rsidRDefault="00E47AA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320627" wp14:editId="14869F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65134235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F6642C" w14:textId="3D6DB125" w:rsidR="00E47AA9" w:rsidRPr="00E47AA9" w:rsidRDefault="00E47AA9" w:rsidP="00E47A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7A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320627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2EF6642C" w14:textId="3D6DB125" w:rsidR="00E47AA9" w:rsidRPr="00E47AA9" w:rsidRDefault="00E47AA9" w:rsidP="00E47A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47AA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7341B0" w14:textId="77777777" w:rsidR="00295318" w:rsidRDefault="00295318" w:rsidP="00E47AA9">
      <w:pPr>
        <w:spacing w:after="0" w:line="240" w:lineRule="auto"/>
      </w:pPr>
      <w:r>
        <w:separator/>
      </w:r>
    </w:p>
  </w:footnote>
  <w:footnote w:type="continuationSeparator" w:id="0">
    <w:p w14:paraId="7AA18F6E" w14:textId="77777777" w:rsidR="00295318" w:rsidRDefault="00295318" w:rsidP="00E4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51DD13" w14:textId="77777777" w:rsidR="00E47AA9" w:rsidRDefault="00E47A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2AF8D" w14:textId="77777777" w:rsidR="00E47AA9" w:rsidRDefault="00E47AA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6390E6" w14:textId="77777777" w:rsidR="00E47AA9" w:rsidRDefault="00E47A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A607E"/>
    <w:multiLevelType w:val="hybridMultilevel"/>
    <w:tmpl w:val="36AA74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59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AA9"/>
    <w:rsid w:val="00013F15"/>
    <w:rsid w:val="001379A9"/>
    <w:rsid w:val="00295318"/>
    <w:rsid w:val="0032313D"/>
    <w:rsid w:val="00330365"/>
    <w:rsid w:val="003B1502"/>
    <w:rsid w:val="00484C85"/>
    <w:rsid w:val="0051082D"/>
    <w:rsid w:val="006C028B"/>
    <w:rsid w:val="009D36F5"/>
    <w:rsid w:val="00BE2DA1"/>
    <w:rsid w:val="00CE18A7"/>
    <w:rsid w:val="00D47E0B"/>
    <w:rsid w:val="00E14AA3"/>
    <w:rsid w:val="00E47AA9"/>
    <w:rsid w:val="00EE063C"/>
    <w:rsid w:val="00F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E98A5"/>
  <w15:chartTrackingRefBased/>
  <w15:docId w15:val="{63B8E1E7-2ECD-4BB4-80A8-C81B92E4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7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7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7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7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7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7AA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7AA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7A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7A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7A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7A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7A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7A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7AA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7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7AA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7AA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47A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47AA9"/>
  </w:style>
  <w:style w:type="paragraph" w:styleId="Fuzeile">
    <w:name w:val="footer"/>
    <w:basedOn w:val="Standard"/>
    <w:link w:val="FuzeileZchn"/>
    <w:uiPriority w:val="99"/>
    <w:unhideWhenUsed/>
    <w:rsid w:val="00E47A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4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9</cp:revision>
  <dcterms:created xsi:type="dcterms:W3CDTF">2024-11-18T12:09:00Z</dcterms:created>
  <dcterms:modified xsi:type="dcterms:W3CDTF">2024-11-28T07:23:00Z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626d7c16,5d2fe302,158e66bc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2024-11-18T12:09:25Z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bf1368ca-713e-432a-938a-e036dc8616fe</vt:lpwstr>
  </property>
  <property fmtid="{D5CDD505-2E9C-101B-9397-08002B2CF9AE}" pid="11" name="MSIP_Label_f33c2d95-ffb8-4f09-8d49-eacb0a6220f7_ContentBits">
    <vt:lpwstr>2</vt:lpwstr>
  </property>
</Properties>
</file>