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A30D" w14:textId="77777777" w:rsidR="001D6632" w:rsidRPr="000A4441" w:rsidRDefault="001D6632" w:rsidP="003B49CC">
      <w:pPr>
        <w:jc w:val="both"/>
        <w:rPr>
          <w:rFonts w:ascii="Calibri" w:hAnsi="Calibri" w:cs="Calibri"/>
        </w:rPr>
      </w:pPr>
      <w:bookmarkStart w:id="0" w:name="_Hlk214270085"/>
      <w:r w:rsidRPr="000A4441">
        <w:rPr>
          <w:rFonts w:ascii="Calibri" w:hAnsi="Calibri" w:cs="Calibri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6432E64" wp14:editId="3A57A5CB">
            <wp:simplePos x="0" y="0"/>
            <wp:positionH relativeFrom="margin">
              <wp:align>right</wp:align>
            </wp:positionH>
            <wp:positionV relativeFrom="page">
              <wp:posOffset>832485</wp:posOffset>
            </wp:positionV>
            <wp:extent cx="1677035" cy="941070"/>
            <wp:effectExtent l="0" t="0" r="0" b="0"/>
            <wp:wrapSquare wrapText="bothSides"/>
            <wp:docPr id="1421741711" name="Grafik 4" descr="Duales Studium in Kooperation mit der Dualen Hochschule Mannhe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uales Studium in Kooperation mit der Dualen Hochschule Mannhei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3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A4441">
        <w:rPr>
          <w:rFonts w:ascii="Calibri" w:hAnsi="Calibri" w:cs="Calibri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4F803310" wp14:editId="0433D03F">
            <wp:simplePos x="0" y="0"/>
            <wp:positionH relativeFrom="page">
              <wp:posOffset>639445</wp:posOffset>
            </wp:positionH>
            <wp:positionV relativeFrom="margin">
              <wp:posOffset>0</wp:posOffset>
            </wp:positionV>
            <wp:extent cx="2226310" cy="610235"/>
            <wp:effectExtent l="0" t="0" r="0" b="0"/>
            <wp:wrapSquare wrapText="bothSides"/>
            <wp:docPr id="908591199" name="Grafik 6" descr="Schaeffler Group Schaeffler Automotive Buehl GmbH &amp; Co. K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haeffler Group Schaeffler Automotive Buehl GmbH &amp; Co. K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DC97D" w14:textId="77777777" w:rsidR="001D6632" w:rsidRPr="000A4441" w:rsidRDefault="001D6632" w:rsidP="003B49CC">
      <w:pPr>
        <w:jc w:val="both"/>
        <w:rPr>
          <w:rFonts w:ascii="Calibri" w:hAnsi="Calibri" w:cs="Calibri"/>
        </w:rPr>
      </w:pPr>
    </w:p>
    <w:p w14:paraId="0D27C137" w14:textId="77777777" w:rsidR="001D6632" w:rsidRPr="000A4441" w:rsidRDefault="001D6632" w:rsidP="003B49CC">
      <w:pPr>
        <w:jc w:val="both"/>
        <w:rPr>
          <w:rFonts w:ascii="Calibri" w:hAnsi="Calibri" w:cs="Calibri"/>
        </w:rPr>
      </w:pPr>
    </w:p>
    <w:p w14:paraId="492C2349" w14:textId="77777777" w:rsidR="001D6632" w:rsidRPr="000A4441" w:rsidRDefault="001D6632" w:rsidP="006B0863">
      <w:pPr>
        <w:jc w:val="center"/>
        <w:rPr>
          <w:rFonts w:ascii="Calibri" w:hAnsi="Calibri" w:cs="Calibri"/>
        </w:rPr>
      </w:pPr>
    </w:p>
    <w:p w14:paraId="3D528C39" w14:textId="77777777" w:rsidR="001D6632" w:rsidRPr="000A4441" w:rsidRDefault="001D6632" w:rsidP="006B0863">
      <w:pPr>
        <w:jc w:val="center"/>
        <w:rPr>
          <w:rFonts w:ascii="Calibri" w:hAnsi="Calibri" w:cs="Calibri"/>
        </w:rPr>
      </w:pPr>
    </w:p>
    <w:p w14:paraId="22DA4558" w14:textId="76188F26" w:rsidR="001D6632" w:rsidRPr="00F55FA7" w:rsidRDefault="001D6632" w:rsidP="006B0863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F55FA7">
        <w:rPr>
          <w:rFonts w:ascii="Calibri" w:hAnsi="Calibri" w:cs="Calibri"/>
          <w:b/>
          <w:bCs/>
          <w:sz w:val="40"/>
          <w:szCs w:val="40"/>
        </w:rPr>
        <w:t>Hausarbeit</w:t>
      </w:r>
    </w:p>
    <w:p w14:paraId="2AA30442" w14:textId="77777777" w:rsidR="001D6632" w:rsidRPr="000A4441" w:rsidRDefault="001D6632" w:rsidP="006B0863">
      <w:pPr>
        <w:jc w:val="center"/>
        <w:rPr>
          <w:rFonts w:ascii="Calibri" w:hAnsi="Calibri" w:cs="Calibri"/>
          <w:sz w:val="28"/>
          <w:szCs w:val="28"/>
        </w:rPr>
      </w:pPr>
    </w:p>
    <w:p w14:paraId="4AE70FCC" w14:textId="77777777" w:rsidR="001D6632" w:rsidRPr="00F55FA7" w:rsidRDefault="001D6632" w:rsidP="006B0863">
      <w:pPr>
        <w:jc w:val="center"/>
        <w:rPr>
          <w:rFonts w:ascii="Calibri" w:hAnsi="Calibri" w:cs="Calibri"/>
          <w:sz w:val="32"/>
          <w:szCs w:val="32"/>
        </w:rPr>
      </w:pPr>
      <w:r w:rsidRPr="00F55FA7">
        <w:rPr>
          <w:rFonts w:ascii="Calibri" w:hAnsi="Calibri" w:cs="Calibri"/>
          <w:sz w:val="32"/>
          <w:szCs w:val="32"/>
        </w:rPr>
        <w:t>Studiengang Wirtschaftsinformatik – Software Engineering</w:t>
      </w:r>
    </w:p>
    <w:p w14:paraId="1D55EB50" w14:textId="77777777" w:rsidR="001D6632" w:rsidRPr="00F55FA7" w:rsidRDefault="001D6632" w:rsidP="006B0863">
      <w:pPr>
        <w:jc w:val="center"/>
        <w:rPr>
          <w:rFonts w:ascii="Calibri" w:hAnsi="Calibri" w:cs="Calibri"/>
          <w:sz w:val="32"/>
          <w:szCs w:val="32"/>
        </w:rPr>
      </w:pPr>
      <w:r w:rsidRPr="00F55FA7">
        <w:rPr>
          <w:rFonts w:ascii="Calibri" w:hAnsi="Calibri" w:cs="Calibri"/>
          <w:sz w:val="32"/>
          <w:szCs w:val="32"/>
        </w:rPr>
        <w:t>Fakultät für Wirtschaft Duale Hochschule Baden-Württemberg, Mannheim</w:t>
      </w:r>
    </w:p>
    <w:p w14:paraId="04312C9D" w14:textId="77777777" w:rsidR="001D6632" w:rsidRPr="000A4441" w:rsidRDefault="001D6632" w:rsidP="006B0863">
      <w:pPr>
        <w:jc w:val="center"/>
        <w:rPr>
          <w:rFonts w:ascii="Calibri" w:hAnsi="Calibri" w:cs="Calibri"/>
          <w:sz w:val="28"/>
          <w:szCs w:val="28"/>
        </w:rPr>
      </w:pPr>
    </w:p>
    <w:p w14:paraId="6D8940A0" w14:textId="77777777" w:rsidR="001D6632" w:rsidRPr="00F55FA7" w:rsidRDefault="001D6632" w:rsidP="006B0863">
      <w:pPr>
        <w:jc w:val="center"/>
        <w:rPr>
          <w:rFonts w:ascii="Calibri" w:hAnsi="Calibri" w:cs="Calibri"/>
          <w:sz w:val="32"/>
          <w:szCs w:val="32"/>
        </w:rPr>
      </w:pPr>
    </w:p>
    <w:p w14:paraId="45811FCD" w14:textId="6F9E7B20" w:rsidR="001D6632" w:rsidRPr="00F55FA7" w:rsidRDefault="001D6632" w:rsidP="006B0863">
      <w:pPr>
        <w:jc w:val="center"/>
        <w:rPr>
          <w:rFonts w:ascii="Calibri" w:hAnsi="Calibri" w:cs="Calibri"/>
          <w:sz w:val="32"/>
          <w:szCs w:val="32"/>
        </w:rPr>
      </w:pPr>
      <w:r w:rsidRPr="00F55FA7">
        <w:rPr>
          <w:rFonts w:ascii="Calibri" w:hAnsi="Calibri" w:cs="Calibri"/>
          <w:sz w:val="32"/>
          <w:szCs w:val="32"/>
        </w:rPr>
        <w:t xml:space="preserve">Feature Entwicklung: Integration der Viskositätsindex-Berechnung in die </w:t>
      </w:r>
      <w:r w:rsidR="002453EA" w:rsidRPr="00F55FA7">
        <w:rPr>
          <w:rFonts w:ascii="Calibri" w:hAnsi="Calibri" w:cs="Calibri"/>
          <w:sz w:val="32"/>
          <w:szCs w:val="32"/>
        </w:rPr>
        <w:t>Grease</w:t>
      </w:r>
      <w:r w:rsidRPr="00F55FA7">
        <w:rPr>
          <w:rFonts w:ascii="Calibri" w:hAnsi="Calibri" w:cs="Calibri"/>
          <w:sz w:val="32"/>
          <w:szCs w:val="32"/>
        </w:rPr>
        <w:t xml:space="preserve"> App mit Angular</w:t>
      </w:r>
    </w:p>
    <w:p w14:paraId="05ADE80C" w14:textId="77777777" w:rsidR="001D6632" w:rsidRPr="000A4441" w:rsidRDefault="001D6632" w:rsidP="003B49CC">
      <w:pPr>
        <w:jc w:val="both"/>
        <w:rPr>
          <w:rFonts w:ascii="Calibri" w:hAnsi="Calibri" w:cs="Calibri"/>
        </w:rPr>
      </w:pPr>
    </w:p>
    <w:p w14:paraId="7BABCF66" w14:textId="77777777" w:rsidR="001D6632" w:rsidRPr="000A4441" w:rsidRDefault="001D6632" w:rsidP="003B49CC">
      <w:pPr>
        <w:jc w:val="both"/>
        <w:rPr>
          <w:rFonts w:ascii="Calibri" w:hAnsi="Calibri" w:cs="Calibri"/>
        </w:rPr>
      </w:pPr>
    </w:p>
    <w:p w14:paraId="0940815B" w14:textId="77777777" w:rsidR="001D6632" w:rsidRPr="000A4441" w:rsidRDefault="001D6632" w:rsidP="003B49CC">
      <w:pPr>
        <w:jc w:val="both"/>
        <w:rPr>
          <w:rFonts w:ascii="Calibri" w:hAnsi="Calibri" w:cs="Calibri"/>
        </w:rPr>
      </w:pPr>
    </w:p>
    <w:p w14:paraId="0AAF38EF" w14:textId="2A5770ED" w:rsidR="001D6632" w:rsidRPr="002A69C5" w:rsidRDefault="001D6632" w:rsidP="003B49CC">
      <w:pPr>
        <w:ind w:right="1134"/>
        <w:jc w:val="both"/>
        <w:rPr>
          <w:rFonts w:ascii="Calibri" w:hAnsi="Calibri" w:cs="Calibri"/>
          <w:sz w:val="32"/>
          <w:szCs w:val="32"/>
        </w:rPr>
      </w:pPr>
      <w:r w:rsidRPr="002A69C5">
        <w:rPr>
          <w:rFonts w:ascii="Calibri" w:hAnsi="Calibri" w:cs="Calibri"/>
          <w:b/>
          <w:bCs/>
          <w:sz w:val="32"/>
          <w:szCs w:val="32"/>
        </w:rPr>
        <w:t>Name des Verfassers:</w:t>
      </w:r>
      <w:r w:rsidRPr="002A69C5">
        <w:rPr>
          <w:rFonts w:ascii="Calibri" w:hAnsi="Calibri" w:cs="Calibri"/>
          <w:sz w:val="32"/>
          <w:szCs w:val="32"/>
        </w:rPr>
        <w:t xml:space="preserve"> </w:t>
      </w:r>
      <w:r w:rsidRPr="002A69C5">
        <w:rPr>
          <w:rFonts w:ascii="Calibri" w:hAnsi="Calibri" w:cs="Calibri"/>
          <w:sz w:val="32"/>
          <w:szCs w:val="32"/>
        </w:rPr>
        <w:tab/>
      </w:r>
      <w:r w:rsidRPr="002A69C5">
        <w:rPr>
          <w:rFonts w:ascii="Calibri" w:hAnsi="Calibri" w:cs="Calibri"/>
          <w:sz w:val="32"/>
          <w:szCs w:val="32"/>
        </w:rPr>
        <w:tab/>
        <w:t>Duong, Thi Quynh Nhi</w:t>
      </w:r>
    </w:p>
    <w:p w14:paraId="7F27D720" w14:textId="7793EADE" w:rsidR="001D6632" w:rsidRPr="002A69C5" w:rsidRDefault="001D6632" w:rsidP="003B49CC">
      <w:pPr>
        <w:jc w:val="both"/>
        <w:rPr>
          <w:rFonts w:ascii="Calibri" w:hAnsi="Calibri" w:cs="Calibri"/>
          <w:sz w:val="32"/>
          <w:szCs w:val="32"/>
        </w:rPr>
      </w:pPr>
      <w:r w:rsidRPr="002A69C5">
        <w:rPr>
          <w:rFonts w:ascii="Calibri" w:hAnsi="Calibri" w:cs="Calibri"/>
          <w:b/>
          <w:bCs/>
          <w:sz w:val="32"/>
          <w:szCs w:val="32"/>
        </w:rPr>
        <w:t>Matrikelnummer:</w:t>
      </w:r>
      <w:r w:rsidRPr="002A69C5">
        <w:rPr>
          <w:rFonts w:ascii="Calibri" w:hAnsi="Calibri" w:cs="Calibri"/>
          <w:b/>
          <w:bCs/>
          <w:sz w:val="32"/>
          <w:szCs w:val="32"/>
        </w:rPr>
        <w:tab/>
      </w:r>
      <w:r w:rsidRPr="002A69C5">
        <w:rPr>
          <w:rFonts w:ascii="Calibri" w:hAnsi="Calibri" w:cs="Calibri"/>
          <w:b/>
          <w:bCs/>
          <w:sz w:val="32"/>
          <w:szCs w:val="32"/>
        </w:rPr>
        <w:tab/>
      </w:r>
      <w:r w:rsidRPr="002A69C5">
        <w:rPr>
          <w:rFonts w:ascii="Calibri" w:hAnsi="Calibri" w:cs="Calibri"/>
          <w:b/>
          <w:bCs/>
          <w:sz w:val="32"/>
          <w:szCs w:val="32"/>
        </w:rPr>
        <w:tab/>
      </w:r>
      <w:r w:rsidRPr="002A69C5">
        <w:rPr>
          <w:rFonts w:ascii="Calibri" w:hAnsi="Calibri" w:cs="Calibri"/>
          <w:sz w:val="32"/>
          <w:szCs w:val="32"/>
        </w:rPr>
        <w:t>6889454</w:t>
      </w:r>
    </w:p>
    <w:p w14:paraId="41F8F2FC" w14:textId="16914A55" w:rsidR="001D6632" w:rsidRPr="002A69C5" w:rsidRDefault="001D6632" w:rsidP="003B49CC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A69C5">
        <w:rPr>
          <w:rFonts w:ascii="Calibri" w:hAnsi="Calibri" w:cs="Calibri"/>
          <w:b/>
          <w:bCs/>
          <w:sz w:val="32"/>
          <w:szCs w:val="32"/>
        </w:rPr>
        <w:t>E-Mail-Adresse:</w:t>
      </w:r>
      <w:r w:rsidRPr="002A69C5">
        <w:rPr>
          <w:rFonts w:ascii="Calibri" w:hAnsi="Calibri" w:cs="Calibri"/>
          <w:sz w:val="32"/>
          <w:szCs w:val="32"/>
        </w:rPr>
        <w:tab/>
      </w:r>
      <w:r w:rsidRPr="002A69C5">
        <w:rPr>
          <w:rFonts w:ascii="Calibri" w:hAnsi="Calibri" w:cs="Calibri"/>
          <w:sz w:val="32"/>
          <w:szCs w:val="32"/>
        </w:rPr>
        <w:tab/>
      </w:r>
      <w:r w:rsidRPr="002A69C5">
        <w:rPr>
          <w:rFonts w:ascii="Calibri" w:hAnsi="Calibri" w:cs="Calibri"/>
          <w:sz w:val="32"/>
          <w:szCs w:val="32"/>
        </w:rPr>
        <w:tab/>
      </w:r>
      <w:r w:rsidRPr="002A69C5">
        <w:rPr>
          <w:rFonts w:ascii="Calibri" w:hAnsi="Calibri" w:cs="Calibri"/>
          <w:sz w:val="32"/>
          <w:szCs w:val="32"/>
        </w:rPr>
        <w:tab/>
        <w:t>s241418@student.dhbw-mannheim.d</w:t>
      </w:r>
      <w:r w:rsidR="00AD7E54">
        <w:rPr>
          <w:rFonts w:ascii="Calibri" w:hAnsi="Calibri" w:cs="Calibri"/>
          <w:sz w:val="32"/>
          <w:szCs w:val="32"/>
        </w:rPr>
        <w:t>e</w:t>
      </w:r>
    </w:p>
    <w:p w14:paraId="068E81FF" w14:textId="0C482224" w:rsidR="001D6632" w:rsidRPr="002A69C5" w:rsidRDefault="001D6632" w:rsidP="003B49CC">
      <w:pPr>
        <w:jc w:val="both"/>
        <w:rPr>
          <w:rFonts w:ascii="Calibri" w:hAnsi="Calibri" w:cs="Calibri"/>
          <w:sz w:val="32"/>
          <w:szCs w:val="32"/>
        </w:rPr>
      </w:pPr>
      <w:r w:rsidRPr="002A69C5">
        <w:rPr>
          <w:rFonts w:ascii="Calibri" w:hAnsi="Calibri" w:cs="Calibri"/>
          <w:b/>
          <w:bCs/>
          <w:sz w:val="32"/>
          <w:szCs w:val="32"/>
        </w:rPr>
        <w:t>Kurs:</w:t>
      </w:r>
      <w:r w:rsidRPr="002A69C5">
        <w:rPr>
          <w:rFonts w:ascii="Calibri" w:hAnsi="Calibri" w:cs="Calibri"/>
          <w:sz w:val="32"/>
          <w:szCs w:val="32"/>
        </w:rPr>
        <w:t xml:space="preserve"> </w:t>
      </w:r>
      <w:r w:rsidRPr="002A69C5">
        <w:rPr>
          <w:rFonts w:ascii="Calibri" w:hAnsi="Calibri" w:cs="Calibri"/>
          <w:sz w:val="32"/>
          <w:szCs w:val="32"/>
        </w:rPr>
        <w:tab/>
      </w:r>
      <w:r w:rsidRPr="002A69C5">
        <w:rPr>
          <w:rFonts w:ascii="Calibri" w:hAnsi="Calibri" w:cs="Calibri"/>
          <w:sz w:val="32"/>
          <w:szCs w:val="32"/>
        </w:rPr>
        <w:tab/>
      </w:r>
      <w:r w:rsidRPr="002A69C5">
        <w:rPr>
          <w:rFonts w:ascii="Calibri" w:hAnsi="Calibri" w:cs="Calibri"/>
          <w:sz w:val="32"/>
          <w:szCs w:val="32"/>
        </w:rPr>
        <w:tab/>
      </w:r>
      <w:r w:rsidRPr="002A69C5">
        <w:rPr>
          <w:rFonts w:ascii="Calibri" w:hAnsi="Calibri" w:cs="Calibri"/>
          <w:sz w:val="32"/>
          <w:szCs w:val="32"/>
        </w:rPr>
        <w:tab/>
      </w:r>
      <w:r w:rsidRPr="002A69C5">
        <w:rPr>
          <w:rFonts w:ascii="Calibri" w:hAnsi="Calibri" w:cs="Calibri"/>
          <w:sz w:val="32"/>
          <w:szCs w:val="32"/>
        </w:rPr>
        <w:tab/>
        <w:t>WWI24SEA</w:t>
      </w:r>
    </w:p>
    <w:p w14:paraId="47FB9758" w14:textId="182ECF45" w:rsidR="000F01CB" w:rsidRPr="002A69C5" w:rsidRDefault="000F01CB" w:rsidP="003B49CC">
      <w:pPr>
        <w:jc w:val="both"/>
        <w:rPr>
          <w:rFonts w:ascii="Calibri" w:hAnsi="Calibri" w:cs="Calibri"/>
          <w:sz w:val="32"/>
          <w:szCs w:val="32"/>
        </w:rPr>
      </w:pPr>
      <w:r w:rsidRPr="002A69C5">
        <w:rPr>
          <w:rFonts w:ascii="Calibri" w:hAnsi="Calibri" w:cs="Calibri"/>
          <w:b/>
          <w:bCs/>
          <w:sz w:val="32"/>
          <w:szCs w:val="32"/>
        </w:rPr>
        <w:t>Modul:</w:t>
      </w:r>
      <w:r w:rsidRPr="002A69C5">
        <w:rPr>
          <w:rFonts w:ascii="Calibri" w:hAnsi="Calibri" w:cs="Calibri"/>
          <w:sz w:val="32"/>
          <w:szCs w:val="32"/>
        </w:rPr>
        <w:t xml:space="preserve"> </w:t>
      </w:r>
      <w:r w:rsidRPr="002A69C5">
        <w:rPr>
          <w:rFonts w:ascii="Calibri" w:hAnsi="Calibri" w:cs="Calibri"/>
          <w:sz w:val="32"/>
          <w:szCs w:val="32"/>
        </w:rPr>
        <w:tab/>
      </w:r>
      <w:r w:rsidRPr="002A69C5">
        <w:rPr>
          <w:rFonts w:ascii="Calibri" w:hAnsi="Calibri" w:cs="Calibri"/>
          <w:sz w:val="32"/>
          <w:szCs w:val="32"/>
        </w:rPr>
        <w:tab/>
      </w:r>
      <w:r w:rsidRPr="002A69C5">
        <w:rPr>
          <w:rFonts w:ascii="Calibri" w:hAnsi="Calibri" w:cs="Calibri"/>
          <w:sz w:val="32"/>
          <w:szCs w:val="32"/>
        </w:rPr>
        <w:tab/>
      </w:r>
      <w:r w:rsidRPr="002A69C5">
        <w:rPr>
          <w:rFonts w:ascii="Calibri" w:hAnsi="Calibri" w:cs="Calibri"/>
          <w:sz w:val="32"/>
          <w:szCs w:val="32"/>
        </w:rPr>
        <w:tab/>
      </w:r>
      <w:r w:rsidRPr="002A69C5">
        <w:rPr>
          <w:rFonts w:ascii="Calibri" w:hAnsi="Calibri" w:cs="Calibri"/>
          <w:sz w:val="32"/>
          <w:szCs w:val="32"/>
        </w:rPr>
        <w:tab/>
        <w:t>Projektmanagement</w:t>
      </w:r>
    </w:p>
    <w:p w14:paraId="1DDDA9F0" w14:textId="481D06BE" w:rsidR="001D6632" w:rsidRPr="002A69C5" w:rsidRDefault="00C51103" w:rsidP="003B49CC">
      <w:pPr>
        <w:jc w:val="both"/>
        <w:rPr>
          <w:rFonts w:ascii="Calibri" w:hAnsi="Calibri" w:cs="Calibri"/>
          <w:sz w:val="32"/>
          <w:szCs w:val="32"/>
        </w:rPr>
      </w:pPr>
      <w:r w:rsidRPr="002A69C5">
        <w:rPr>
          <w:rFonts w:ascii="Calibri" w:hAnsi="Calibri" w:cs="Calibri"/>
          <w:b/>
          <w:bCs/>
          <w:sz w:val="32"/>
          <w:szCs w:val="32"/>
        </w:rPr>
        <w:t>Dozent</w:t>
      </w:r>
      <w:r w:rsidR="001D6632" w:rsidRPr="002A69C5">
        <w:rPr>
          <w:rFonts w:ascii="Calibri" w:hAnsi="Calibri" w:cs="Calibri"/>
          <w:b/>
          <w:bCs/>
          <w:sz w:val="32"/>
          <w:szCs w:val="32"/>
        </w:rPr>
        <w:t>:</w:t>
      </w:r>
      <w:r w:rsidR="001D6632" w:rsidRPr="002A69C5">
        <w:rPr>
          <w:rFonts w:ascii="Calibri" w:hAnsi="Calibri" w:cs="Calibri"/>
          <w:sz w:val="32"/>
          <w:szCs w:val="32"/>
        </w:rPr>
        <w:t xml:space="preserve"> </w:t>
      </w:r>
      <w:r w:rsidR="001D6632" w:rsidRPr="002A69C5">
        <w:rPr>
          <w:rFonts w:ascii="Calibri" w:hAnsi="Calibri" w:cs="Calibri"/>
          <w:sz w:val="32"/>
          <w:szCs w:val="32"/>
        </w:rPr>
        <w:tab/>
      </w:r>
      <w:r w:rsidR="001D6632" w:rsidRPr="002A69C5">
        <w:rPr>
          <w:rFonts w:ascii="Calibri" w:hAnsi="Calibri" w:cs="Calibri"/>
          <w:sz w:val="32"/>
          <w:szCs w:val="32"/>
        </w:rPr>
        <w:tab/>
      </w:r>
      <w:r w:rsidR="001D6632" w:rsidRPr="002A69C5">
        <w:rPr>
          <w:rFonts w:ascii="Calibri" w:hAnsi="Calibri" w:cs="Calibri"/>
          <w:sz w:val="32"/>
          <w:szCs w:val="32"/>
        </w:rPr>
        <w:tab/>
      </w:r>
      <w:r w:rsidRPr="002A69C5">
        <w:rPr>
          <w:rFonts w:ascii="Calibri" w:hAnsi="Calibri" w:cs="Calibri"/>
          <w:sz w:val="32"/>
          <w:szCs w:val="32"/>
        </w:rPr>
        <w:tab/>
      </w:r>
      <w:r w:rsidRPr="002A69C5">
        <w:rPr>
          <w:rFonts w:ascii="Calibri" w:hAnsi="Calibri" w:cs="Calibri"/>
          <w:sz w:val="32"/>
          <w:szCs w:val="32"/>
        </w:rPr>
        <w:tab/>
      </w:r>
      <w:r w:rsidR="00CF477C" w:rsidRPr="002A69C5">
        <w:rPr>
          <w:rFonts w:ascii="Calibri" w:hAnsi="Calibri" w:cs="Calibri"/>
          <w:sz w:val="32"/>
          <w:szCs w:val="32"/>
        </w:rPr>
        <w:t>Bastian Schieck</w:t>
      </w:r>
      <w:r w:rsidR="001D6632" w:rsidRPr="002A69C5">
        <w:rPr>
          <w:rFonts w:ascii="Calibri" w:hAnsi="Calibri" w:cs="Calibri"/>
          <w:b/>
          <w:bCs/>
          <w:sz w:val="32"/>
          <w:szCs w:val="32"/>
        </w:rPr>
        <w:tab/>
      </w:r>
      <w:r w:rsidR="001D6632" w:rsidRPr="002A69C5">
        <w:rPr>
          <w:rFonts w:ascii="Calibri" w:hAnsi="Calibri" w:cs="Calibri"/>
          <w:sz w:val="32"/>
          <w:szCs w:val="32"/>
        </w:rPr>
        <w:tab/>
      </w:r>
    </w:p>
    <w:p w14:paraId="5BCD18F4" w14:textId="29B02DF0" w:rsidR="001D6632" w:rsidRPr="002A69C5" w:rsidRDefault="001D6632" w:rsidP="003B49CC">
      <w:pPr>
        <w:jc w:val="both"/>
        <w:rPr>
          <w:rFonts w:ascii="Calibri" w:hAnsi="Calibri" w:cs="Calibri"/>
          <w:sz w:val="32"/>
          <w:szCs w:val="32"/>
        </w:rPr>
      </w:pPr>
      <w:r w:rsidRPr="002A69C5">
        <w:rPr>
          <w:rFonts w:ascii="Calibri" w:hAnsi="Calibri" w:cs="Calibri"/>
          <w:b/>
          <w:bCs/>
          <w:sz w:val="32"/>
          <w:szCs w:val="32"/>
        </w:rPr>
        <w:t>Abgabetermin</w:t>
      </w:r>
      <w:r w:rsidRPr="002A69C5">
        <w:rPr>
          <w:rFonts w:ascii="Calibri" w:hAnsi="Calibri" w:cs="Calibri"/>
          <w:b/>
          <w:bCs/>
          <w:sz w:val="24"/>
          <w:szCs w:val="24"/>
        </w:rPr>
        <w:t>:</w:t>
      </w:r>
      <w:r w:rsidRPr="002A69C5">
        <w:rPr>
          <w:rFonts w:ascii="Calibri" w:hAnsi="Calibri" w:cs="Calibri"/>
          <w:b/>
          <w:bCs/>
          <w:sz w:val="24"/>
          <w:szCs w:val="24"/>
        </w:rPr>
        <w:tab/>
      </w:r>
      <w:r w:rsidRPr="002A69C5">
        <w:rPr>
          <w:rFonts w:ascii="Calibri" w:hAnsi="Calibri" w:cs="Calibri"/>
          <w:b/>
          <w:bCs/>
          <w:sz w:val="24"/>
          <w:szCs w:val="24"/>
        </w:rPr>
        <w:tab/>
      </w:r>
      <w:r w:rsidRPr="002A69C5">
        <w:rPr>
          <w:rFonts w:ascii="Calibri" w:hAnsi="Calibri" w:cs="Calibri"/>
          <w:b/>
          <w:bCs/>
          <w:sz w:val="24"/>
          <w:szCs w:val="24"/>
        </w:rPr>
        <w:tab/>
      </w:r>
      <w:r w:rsidR="00EA0789" w:rsidRPr="002A69C5">
        <w:rPr>
          <w:rFonts w:ascii="Calibri" w:hAnsi="Calibri" w:cs="Calibri"/>
          <w:b/>
          <w:bCs/>
          <w:sz w:val="24"/>
          <w:szCs w:val="24"/>
        </w:rPr>
        <w:tab/>
      </w:r>
      <w:r w:rsidR="00EA0789" w:rsidRPr="002A69C5">
        <w:rPr>
          <w:rFonts w:ascii="Calibri" w:hAnsi="Calibri" w:cs="Calibri"/>
          <w:sz w:val="32"/>
          <w:szCs w:val="32"/>
        </w:rPr>
        <w:t>10.05.2026</w:t>
      </w:r>
    </w:p>
    <w:p w14:paraId="3900B897" w14:textId="77777777" w:rsidR="00C86F43" w:rsidRDefault="00C86F43" w:rsidP="003B49CC">
      <w:pPr>
        <w:jc w:val="both"/>
        <w:rPr>
          <w:rFonts w:ascii="Calibri" w:hAnsi="Calibri" w:cs="Calibri"/>
          <w:sz w:val="28"/>
          <w:szCs w:val="28"/>
        </w:rPr>
      </w:pPr>
    </w:p>
    <w:p w14:paraId="0CA5EC73" w14:textId="77777777" w:rsidR="00C86F43" w:rsidRDefault="00C86F43" w:rsidP="003B49CC">
      <w:pPr>
        <w:jc w:val="both"/>
        <w:rPr>
          <w:rFonts w:ascii="Calibri" w:hAnsi="Calibri" w:cs="Calibri"/>
          <w:sz w:val="28"/>
          <w:szCs w:val="28"/>
        </w:rPr>
      </w:pPr>
    </w:p>
    <w:p w14:paraId="14826754" w14:textId="77777777" w:rsidR="005D7AE4" w:rsidRDefault="005D7AE4" w:rsidP="003B49CC">
      <w:pPr>
        <w:jc w:val="both"/>
        <w:rPr>
          <w:rFonts w:ascii="Calibri" w:hAnsi="Calibri" w:cs="Calibri"/>
          <w:sz w:val="28"/>
          <w:szCs w:val="28"/>
        </w:rPr>
      </w:pPr>
    </w:p>
    <w:p w14:paraId="7049C78D" w14:textId="77777777" w:rsidR="005D7AE4" w:rsidRDefault="005D7AE4" w:rsidP="003B49CC">
      <w:pPr>
        <w:jc w:val="both"/>
        <w:rPr>
          <w:rFonts w:ascii="Calibri" w:hAnsi="Calibri" w:cs="Calibri"/>
          <w:sz w:val="28"/>
          <w:szCs w:val="28"/>
        </w:rPr>
      </w:pPr>
    </w:p>
    <w:p w14:paraId="3C0B772B" w14:textId="77777777" w:rsidR="005D7AE4" w:rsidRPr="00B32355" w:rsidRDefault="005D7AE4" w:rsidP="003B49CC">
      <w:pPr>
        <w:jc w:val="both"/>
        <w:rPr>
          <w:rFonts w:ascii="Calibri" w:hAnsi="Calibri" w:cs="Calibri"/>
          <w:sz w:val="32"/>
          <w:szCs w:val="32"/>
        </w:rPr>
      </w:pPr>
    </w:p>
    <w:p w14:paraId="23DDA927" w14:textId="07CAB0D8" w:rsidR="005D7AE4" w:rsidRPr="00B32355" w:rsidRDefault="005D7AE4" w:rsidP="003B49CC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B32355">
        <w:rPr>
          <w:rFonts w:ascii="Calibri" w:hAnsi="Calibri" w:cs="Calibri"/>
          <w:b/>
          <w:bCs/>
          <w:sz w:val="32"/>
          <w:szCs w:val="32"/>
        </w:rPr>
        <w:t>Ehrenwörtliche Erklärung</w:t>
      </w:r>
    </w:p>
    <w:p w14:paraId="3C4A3CAD" w14:textId="3430A69E" w:rsidR="005D7AE4" w:rsidRPr="00F55FA7" w:rsidRDefault="002453EA" w:rsidP="003B49CC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Hiermit erkläre ich </w:t>
      </w:r>
      <w:r w:rsidRPr="00F55FA7">
        <w:rPr>
          <w:rFonts w:ascii="Calibri" w:hAnsi="Calibri" w:cs="Calibri"/>
          <w:sz w:val="28"/>
          <w:szCs w:val="28"/>
        </w:rPr>
        <w:t>ehrenwörtlich, dass ich die vorliegende Hausarbeit mit dem Titel „</w:t>
      </w:r>
      <w:r w:rsidRPr="00F55FA7">
        <w:rPr>
          <w:rFonts w:ascii="Calibri" w:hAnsi="Calibri" w:cs="Calibri"/>
          <w:sz w:val="28"/>
          <w:szCs w:val="28"/>
        </w:rPr>
        <w:t>Feature Entwicklung: Integration der Viskositätsindex-Berechnung in die Grease App mit Angular</w:t>
      </w:r>
      <w:r w:rsidRPr="00F55FA7">
        <w:rPr>
          <w:rFonts w:ascii="Calibri" w:hAnsi="Calibri" w:cs="Calibri"/>
          <w:sz w:val="28"/>
          <w:szCs w:val="28"/>
        </w:rPr>
        <w:t xml:space="preserve">“ </w:t>
      </w:r>
    </w:p>
    <w:p w14:paraId="2372C7D5" w14:textId="25ED668F" w:rsidR="002453EA" w:rsidRDefault="00C369AA" w:rsidP="003B49CC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selbstständig und ohne unzulässige fremde Hilfe verfasst habe.</w:t>
      </w:r>
    </w:p>
    <w:p w14:paraId="31AB5144" w14:textId="1552EE88" w:rsidR="00C369AA" w:rsidRDefault="00C369AA" w:rsidP="003B49CC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Inhaltlich baut die Arbeit auf meinem eigenen Projekt aus der Projektarbeit 1 an der DHBW Mannheim auf, das ich bei der Schaeffler Technologies AG &amp; </w:t>
      </w:r>
      <w:r w:rsidR="0035728B">
        <w:rPr>
          <w:rFonts w:ascii="Calibri" w:hAnsi="Calibri" w:cs="Calibri"/>
          <w:sz w:val="28"/>
          <w:szCs w:val="28"/>
        </w:rPr>
        <w:t xml:space="preserve">Co. KG durchgeführt habe. </w:t>
      </w:r>
    </w:p>
    <w:p w14:paraId="699ECA87" w14:textId="67540A5D" w:rsidR="0035728B" w:rsidRDefault="0035728B" w:rsidP="003B49CC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Beim Verfassen der Arbeit habe ich </w:t>
      </w:r>
      <w:r w:rsidR="006462AD">
        <w:rPr>
          <w:rFonts w:ascii="Calibri" w:hAnsi="Calibri" w:cs="Calibri"/>
          <w:sz w:val="28"/>
          <w:szCs w:val="28"/>
        </w:rPr>
        <w:t xml:space="preserve">KI (Claude Anthropic) </w:t>
      </w:r>
      <w:r w:rsidR="009E505C">
        <w:rPr>
          <w:rFonts w:ascii="Calibri" w:hAnsi="Calibri" w:cs="Calibri"/>
          <w:sz w:val="28"/>
          <w:szCs w:val="28"/>
        </w:rPr>
        <w:t xml:space="preserve">zur Unterstützung </w:t>
      </w:r>
      <w:r w:rsidR="00C91B8E">
        <w:rPr>
          <w:rFonts w:ascii="Calibri" w:hAnsi="Calibri" w:cs="Calibri"/>
          <w:sz w:val="28"/>
          <w:szCs w:val="28"/>
        </w:rPr>
        <w:t>eingesetzt. Im Hauptdokument erfolgte der Einsatz</w:t>
      </w:r>
      <w:r w:rsidR="003471FE">
        <w:rPr>
          <w:rFonts w:ascii="Calibri" w:hAnsi="Calibri" w:cs="Calibri"/>
          <w:sz w:val="28"/>
          <w:szCs w:val="28"/>
        </w:rPr>
        <w:t xml:space="preserve"> für </w:t>
      </w:r>
      <w:r w:rsidR="009E505C">
        <w:rPr>
          <w:rFonts w:ascii="Calibri" w:hAnsi="Calibri" w:cs="Calibri"/>
          <w:sz w:val="28"/>
          <w:szCs w:val="28"/>
        </w:rPr>
        <w:t xml:space="preserve">grammatikalische Korrektur, Satzaufbau und Umformulierung einzelner Textstellen. </w:t>
      </w:r>
      <w:r w:rsidR="005C29FD">
        <w:rPr>
          <w:rFonts w:ascii="Calibri" w:hAnsi="Calibri" w:cs="Calibri"/>
          <w:sz w:val="28"/>
          <w:szCs w:val="28"/>
        </w:rPr>
        <w:t xml:space="preserve">Bei den begleitenden Dateien (Stakeholder-Management, Risikomanagement und Projektplan) wurde Claude zusätzlich </w:t>
      </w:r>
      <w:r w:rsidR="00E14D3C">
        <w:rPr>
          <w:rFonts w:ascii="Calibri" w:hAnsi="Calibri" w:cs="Calibri"/>
          <w:sz w:val="28"/>
          <w:szCs w:val="28"/>
        </w:rPr>
        <w:t xml:space="preserve">zur strukturellen Aufbereitung und tabellarischen Darstellung der von mir bereitgestellten </w:t>
      </w:r>
      <w:r w:rsidR="00815BC3">
        <w:rPr>
          <w:rFonts w:ascii="Calibri" w:hAnsi="Calibri" w:cs="Calibri"/>
          <w:sz w:val="28"/>
          <w:szCs w:val="28"/>
        </w:rPr>
        <w:t xml:space="preserve">Inhalte verwendet. </w:t>
      </w:r>
      <w:r w:rsidR="00A94FFA">
        <w:rPr>
          <w:rFonts w:ascii="Calibri" w:hAnsi="Calibri" w:cs="Calibri"/>
          <w:sz w:val="28"/>
          <w:szCs w:val="28"/>
        </w:rPr>
        <w:t xml:space="preserve">Inhalte, Argumentation und </w:t>
      </w:r>
      <w:r w:rsidR="00BC3E5F">
        <w:rPr>
          <w:rFonts w:ascii="Calibri" w:hAnsi="Calibri" w:cs="Calibri"/>
          <w:sz w:val="28"/>
          <w:szCs w:val="28"/>
        </w:rPr>
        <w:t xml:space="preserve">Bewertungen und </w:t>
      </w:r>
      <w:r w:rsidR="00480D9C">
        <w:rPr>
          <w:rFonts w:ascii="Calibri" w:hAnsi="Calibri" w:cs="Calibri"/>
          <w:sz w:val="28"/>
          <w:szCs w:val="28"/>
        </w:rPr>
        <w:t>alle projektspezifischen Entscheidungen</w:t>
      </w:r>
      <w:r w:rsidR="00BC3E5F">
        <w:rPr>
          <w:rFonts w:ascii="Calibri" w:hAnsi="Calibri" w:cs="Calibri"/>
          <w:sz w:val="28"/>
          <w:szCs w:val="28"/>
        </w:rPr>
        <w:t xml:space="preserve"> in </w:t>
      </w:r>
      <w:r w:rsidR="00A94FFA">
        <w:rPr>
          <w:rFonts w:ascii="Calibri" w:hAnsi="Calibri" w:cs="Calibri"/>
          <w:sz w:val="28"/>
          <w:szCs w:val="28"/>
        </w:rPr>
        <w:t xml:space="preserve">der Arbeit stammen vollständig </w:t>
      </w:r>
      <w:r w:rsidR="00BB1D09">
        <w:rPr>
          <w:rFonts w:ascii="Calibri" w:hAnsi="Calibri" w:cs="Calibri"/>
          <w:sz w:val="28"/>
          <w:szCs w:val="28"/>
        </w:rPr>
        <w:t>von mir. Der Einsatz erfolgte im Rahmen der DHBW-Vorgaben zum maßvollen Einsatz KI-basierter Werkzeuge.</w:t>
      </w:r>
    </w:p>
    <w:p w14:paraId="4645B5D5" w14:textId="77777777" w:rsidR="00BB1D09" w:rsidRDefault="00BB1D09" w:rsidP="003B49CC">
      <w:pPr>
        <w:jc w:val="both"/>
        <w:rPr>
          <w:rFonts w:ascii="Calibri" w:hAnsi="Calibri" w:cs="Calibri"/>
          <w:sz w:val="28"/>
          <w:szCs w:val="28"/>
        </w:rPr>
      </w:pPr>
    </w:p>
    <w:p w14:paraId="50DB6285" w14:textId="64B70D91" w:rsidR="00BB1D09" w:rsidRDefault="00BB1D09" w:rsidP="003B49CC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Mannheim, 10.05.2026</w:t>
      </w:r>
    </w:p>
    <w:p w14:paraId="07646B50" w14:textId="77777777" w:rsidR="00BB1D09" w:rsidRDefault="00BB1D09" w:rsidP="003B49CC">
      <w:pPr>
        <w:jc w:val="both"/>
        <w:rPr>
          <w:rFonts w:ascii="Calibri" w:hAnsi="Calibri" w:cs="Calibri"/>
          <w:sz w:val="28"/>
          <w:szCs w:val="28"/>
        </w:rPr>
      </w:pPr>
    </w:p>
    <w:p w14:paraId="64F91CD1" w14:textId="77777777" w:rsidR="00BB1D09" w:rsidRDefault="00BB1D09" w:rsidP="003B49CC">
      <w:pPr>
        <w:jc w:val="both"/>
        <w:rPr>
          <w:rFonts w:ascii="Calibri" w:hAnsi="Calibri" w:cs="Calibri"/>
          <w:sz w:val="28"/>
          <w:szCs w:val="28"/>
        </w:rPr>
      </w:pPr>
    </w:p>
    <w:p w14:paraId="22081BC5" w14:textId="77777777" w:rsidR="00BB1D09" w:rsidRDefault="00BB1D09" w:rsidP="003B49CC">
      <w:pPr>
        <w:jc w:val="both"/>
        <w:rPr>
          <w:rFonts w:ascii="Calibri" w:hAnsi="Calibri" w:cs="Calibri"/>
          <w:sz w:val="28"/>
          <w:szCs w:val="28"/>
        </w:rPr>
      </w:pPr>
    </w:p>
    <w:p w14:paraId="174F9DDC" w14:textId="65B8D5CA" w:rsidR="00BB1D09" w:rsidRDefault="00BB1D09" w:rsidP="003B49CC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Thi Quynh Nhi Duong</w:t>
      </w:r>
    </w:p>
    <w:p w14:paraId="3127252C" w14:textId="77777777" w:rsidR="005D7AE4" w:rsidRDefault="005D7AE4" w:rsidP="003B49CC">
      <w:pPr>
        <w:jc w:val="both"/>
        <w:rPr>
          <w:rFonts w:ascii="Calibri" w:hAnsi="Calibri" w:cs="Calibri"/>
          <w:sz w:val="28"/>
          <w:szCs w:val="28"/>
        </w:rPr>
      </w:pPr>
    </w:p>
    <w:p w14:paraId="6BD6386B" w14:textId="77777777" w:rsidR="005D7AE4" w:rsidRDefault="005D7AE4" w:rsidP="003B49CC">
      <w:pPr>
        <w:jc w:val="both"/>
        <w:rPr>
          <w:rFonts w:ascii="Calibri" w:hAnsi="Calibri" w:cs="Calibri"/>
          <w:sz w:val="28"/>
          <w:szCs w:val="28"/>
        </w:rPr>
      </w:pPr>
    </w:p>
    <w:p w14:paraId="5CBE5B9E" w14:textId="77777777" w:rsidR="005D7AE4" w:rsidRDefault="005D7AE4" w:rsidP="003B49CC">
      <w:pPr>
        <w:jc w:val="both"/>
        <w:rPr>
          <w:rFonts w:ascii="Calibri" w:hAnsi="Calibri" w:cs="Calibri"/>
          <w:sz w:val="28"/>
          <w:szCs w:val="28"/>
        </w:rPr>
      </w:pPr>
    </w:p>
    <w:p w14:paraId="26B5698B" w14:textId="77777777" w:rsidR="005D7AE4" w:rsidRDefault="005D7AE4" w:rsidP="003B49CC">
      <w:pPr>
        <w:jc w:val="both"/>
        <w:rPr>
          <w:rFonts w:ascii="Calibri" w:hAnsi="Calibri" w:cs="Calibri"/>
          <w:sz w:val="28"/>
          <w:szCs w:val="28"/>
        </w:rPr>
      </w:pPr>
    </w:p>
    <w:p w14:paraId="1F524519" w14:textId="77777777" w:rsidR="005D7AE4" w:rsidRDefault="005D7AE4" w:rsidP="003B49CC">
      <w:pPr>
        <w:jc w:val="both"/>
        <w:rPr>
          <w:rFonts w:ascii="Calibri" w:hAnsi="Calibri" w:cs="Calibri"/>
          <w:sz w:val="28"/>
          <w:szCs w:val="28"/>
        </w:rPr>
      </w:pPr>
    </w:p>
    <w:p w14:paraId="33E128B3" w14:textId="77777777" w:rsidR="00BB1D09" w:rsidRDefault="00BB1D09" w:rsidP="003B49CC">
      <w:pPr>
        <w:jc w:val="both"/>
        <w:rPr>
          <w:rFonts w:ascii="Calibri" w:hAnsi="Calibri" w:cs="Calibri"/>
          <w:sz w:val="28"/>
          <w:szCs w:val="28"/>
        </w:rPr>
      </w:pPr>
    </w:p>
    <w:bookmarkEnd w:id="0"/>
    <w:p w14:paraId="26003963" w14:textId="60853C28" w:rsidR="009D0C1B" w:rsidRPr="00F55FA7" w:rsidRDefault="00C86F43" w:rsidP="003A5D5F">
      <w:pPr>
        <w:pStyle w:val="TabNumbering1"/>
        <w:numPr>
          <w:ilvl w:val="0"/>
          <w:numId w:val="28"/>
        </w:numPr>
        <w:ind w:left="357" w:hanging="357"/>
        <w:jc w:val="both"/>
        <w:rPr>
          <w:rFonts w:asciiTheme="majorHAnsi" w:hAnsiTheme="majorHAnsi" w:cstheme="majorHAnsi"/>
          <w:b/>
          <w:bCs/>
          <w:sz w:val="28"/>
          <w:szCs w:val="24"/>
        </w:rPr>
      </w:pPr>
      <w:r w:rsidRPr="00F55FA7">
        <w:rPr>
          <w:rFonts w:asciiTheme="majorHAnsi" w:hAnsiTheme="majorHAnsi" w:cstheme="majorHAnsi"/>
          <w:b/>
          <w:bCs/>
          <w:sz w:val="28"/>
          <w:szCs w:val="24"/>
        </w:rPr>
        <w:lastRenderedPageBreak/>
        <w:t xml:space="preserve">Hintergrund </w:t>
      </w:r>
    </w:p>
    <w:p w14:paraId="726C08C9" w14:textId="64B62848" w:rsidR="000F3A49" w:rsidRPr="00F55FA7" w:rsidRDefault="000F3A49" w:rsidP="003A5D5F">
      <w:pPr>
        <w:pStyle w:val="TabNumbering1"/>
        <w:numPr>
          <w:ilvl w:val="1"/>
          <w:numId w:val="29"/>
        </w:numPr>
        <w:ind w:left="357" w:hanging="357"/>
        <w:jc w:val="both"/>
        <w:rPr>
          <w:rFonts w:asciiTheme="majorHAnsi" w:hAnsiTheme="majorHAnsi" w:cstheme="majorHAnsi"/>
          <w:b/>
          <w:bCs/>
          <w:sz w:val="28"/>
          <w:szCs w:val="24"/>
        </w:rPr>
      </w:pPr>
      <w:r w:rsidRPr="00F55FA7">
        <w:rPr>
          <w:rFonts w:asciiTheme="majorHAnsi" w:hAnsiTheme="majorHAnsi" w:cstheme="majorHAnsi"/>
          <w:b/>
          <w:bCs/>
          <w:sz w:val="28"/>
          <w:szCs w:val="24"/>
        </w:rPr>
        <w:t>Projektkontext</w:t>
      </w:r>
    </w:p>
    <w:p w14:paraId="5AD29CE1" w14:textId="240B1624" w:rsidR="00A62E0C" w:rsidRDefault="00A62E0C" w:rsidP="005C08D8">
      <w:pPr>
        <w:pStyle w:val="TabNumbering1"/>
        <w:numPr>
          <w:ilvl w:val="0"/>
          <w:numId w:val="0"/>
        </w:numPr>
        <w:spacing w:line="276" w:lineRule="auto"/>
        <w:jc w:val="both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Die Schaeffler Technologies AG &amp; Co. KG bietet mit ihrem webbasierten Engineering App Ökösystem eine Vielz</w:t>
      </w:r>
      <w:r w:rsidR="00DF7D7D">
        <w:rPr>
          <w:rFonts w:asciiTheme="majorHAnsi" w:hAnsiTheme="majorHAnsi" w:cstheme="majorHAnsi"/>
          <w:sz w:val="24"/>
        </w:rPr>
        <w:t xml:space="preserve">ahl spezialisierter Tools für Anwender im Bereich </w:t>
      </w:r>
      <w:r w:rsidR="00180D09">
        <w:rPr>
          <w:rFonts w:asciiTheme="majorHAnsi" w:hAnsiTheme="majorHAnsi" w:cstheme="majorHAnsi"/>
          <w:sz w:val="24"/>
        </w:rPr>
        <w:t xml:space="preserve">der Wälzlager- und Schmierungstechnik an. Eine zentrale Komponente dieses </w:t>
      </w:r>
      <w:r w:rsidR="00636BAC">
        <w:rPr>
          <w:rFonts w:asciiTheme="majorHAnsi" w:hAnsiTheme="majorHAnsi" w:cstheme="majorHAnsi"/>
          <w:sz w:val="24"/>
        </w:rPr>
        <w:t>Ökosystems</w:t>
      </w:r>
      <w:r w:rsidR="00180D09">
        <w:rPr>
          <w:rFonts w:asciiTheme="majorHAnsi" w:hAnsiTheme="majorHAnsi" w:cstheme="majorHAnsi"/>
          <w:sz w:val="24"/>
        </w:rPr>
        <w:t xml:space="preserve"> ist die Grease App</w:t>
      </w:r>
      <w:r w:rsidR="00B631E5">
        <w:rPr>
          <w:rFonts w:asciiTheme="majorHAnsi" w:hAnsiTheme="majorHAnsi" w:cstheme="majorHAnsi"/>
          <w:sz w:val="24"/>
        </w:rPr>
        <w:t>, die Anwender bei der Auswahl und Anwendung von Schmierstoffen unterstützt</w:t>
      </w:r>
      <w:r w:rsidR="00D46A40">
        <w:rPr>
          <w:rFonts w:asciiTheme="majorHAnsi" w:hAnsiTheme="majorHAnsi" w:cstheme="majorHAnsi"/>
          <w:sz w:val="24"/>
        </w:rPr>
        <w:t>, etwa bei der Bestimmung passender Fettsorten, der Berechnung von Nachschmier</w:t>
      </w:r>
      <w:r w:rsidR="00BA54D8">
        <w:rPr>
          <w:rFonts w:asciiTheme="majorHAnsi" w:hAnsiTheme="majorHAnsi" w:cstheme="majorHAnsi"/>
          <w:sz w:val="24"/>
        </w:rPr>
        <w:t xml:space="preserve">intervallen und Schmierstoffmengen. Die App steht sowohl als Webanwendung als auch als mobile App zur Verfügung und </w:t>
      </w:r>
      <w:r w:rsidR="00636BAC">
        <w:rPr>
          <w:rFonts w:asciiTheme="majorHAnsi" w:hAnsiTheme="majorHAnsi" w:cstheme="majorHAnsi"/>
          <w:sz w:val="24"/>
        </w:rPr>
        <w:t>wird in Werkstätten und im Ausßeneinsatz genutzt.</w:t>
      </w:r>
    </w:p>
    <w:p w14:paraId="1F9E38B0" w14:textId="77777777" w:rsidR="005C08D8" w:rsidRDefault="005C08D8" w:rsidP="005C08D8">
      <w:pPr>
        <w:pStyle w:val="TabNumbering1"/>
        <w:numPr>
          <w:ilvl w:val="0"/>
          <w:numId w:val="0"/>
        </w:numPr>
        <w:spacing w:line="276" w:lineRule="auto"/>
        <w:jc w:val="both"/>
        <w:rPr>
          <w:rFonts w:asciiTheme="majorHAnsi" w:hAnsiTheme="majorHAnsi" w:cstheme="majorHAnsi"/>
          <w:sz w:val="24"/>
        </w:rPr>
      </w:pPr>
    </w:p>
    <w:p w14:paraId="0645769D" w14:textId="4E233A73" w:rsidR="00636BAC" w:rsidRDefault="00636BAC" w:rsidP="005C08D8">
      <w:pPr>
        <w:pStyle w:val="TabNumbering1"/>
        <w:numPr>
          <w:ilvl w:val="0"/>
          <w:numId w:val="0"/>
        </w:numPr>
        <w:spacing w:line="276" w:lineRule="auto"/>
        <w:jc w:val="both"/>
        <w:rPr>
          <w:rFonts w:asciiTheme="majorHAnsi" w:hAnsiTheme="majorHAnsi" w:cstheme="majorHAnsi"/>
          <w:sz w:val="24"/>
          <w:lang w:val="en-US"/>
        </w:rPr>
      </w:pPr>
      <w:r>
        <w:rPr>
          <w:rFonts w:asciiTheme="majorHAnsi" w:hAnsiTheme="majorHAnsi" w:cstheme="majorHAnsi"/>
          <w:sz w:val="24"/>
        </w:rPr>
        <w:t xml:space="preserve">Im Rahmen der Weiterentwicklung der Grease App wurde ein konkreter Bedarf aus dem </w:t>
      </w:r>
      <w:r w:rsidR="005D5B25">
        <w:rPr>
          <w:rFonts w:asciiTheme="majorHAnsi" w:hAnsiTheme="majorHAnsi" w:cstheme="majorHAnsi"/>
          <w:sz w:val="24"/>
        </w:rPr>
        <w:t xml:space="preserve">Nutzerkreis identifiziert: die Berechnung des Viskositätsindex (VI), eines zentralen Kennwerts </w:t>
      </w:r>
      <w:r w:rsidR="004638E9">
        <w:rPr>
          <w:rFonts w:asciiTheme="majorHAnsi" w:hAnsiTheme="majorHAnsi" w:cstheme="majorHAnsi"/>
          <w:sz w:val="24"/>
        </w:rPr>
        <w:t xml:space="preserve">zur Beurteilung der Temperaturstabilität von </w:t>
      </w:r>
      <w:r w:rsidR="00310269">
        <w:rPr>
          <w:rFonts w:asciiTheme="majorHAnsi" w:hAnsiTheme="majorHAnsi" w:cstheme="majorHAnsi"/>
          <w:sz w:val="24"/>
        </w:rPr>
        <w:t xml:space="preserve">Schmierstoffen. </w:t>
      </w:r>
      <w:r w:rsidR="004E6989">
        <w:rPr>
          <w:rFonts w:asciiTheme="majorHAnsi" w:hAnsiTheme="majorHAnsi" w:cstheme="majorHAnsi"/>
          <w:sz w:val="24"/>
        </w:rPr>
        <w:t xml:space="preserve">Bisher mussten Anwender für diese Berechnung auf externe Tools von Wettbewerben zurückgreifen. </w:t>
      </w:r>
      <w:r w:rsidR="004E6989" w:rsidRPr="00B34538">
        <w:rPr>
          <w:rFonts w:asciiTheme="majorHAnsi" w:hAnsiTheme="majorHAnsi" w:cstheme="majorHAnsi"/>
          <w:sz w:val="24"/>
          <w:lang w:val="en-US"/>
        </w:rPr>
        <w:t xml:space="preserve">Die Anforderung wurde durch folgende User Story formuliert: </w:t>
      </w:r>
      <w:r w:rsidR="004E6989" w:rsidRPr="00B34538">
        <w:rPr>
          <w:rFonts w:asciiTheme="majorHAnsi" w:hAnsiTheme="majorHAnsi" w:cstheme="majorHAnsi"/>
          <w:sz w:val="24"/>
          <w:lang w:val="en-US"/>
        </w:rPr>
        <w:br/>
        <w:t xml:space="preserve">„ As a User I want to calculate the </w:t>
      </w:r>
      <w:r w:rsidR="00B34538" w:rsidRPr="00B34538">
        <w:rPr>
          <w:rFonts w:asciiTheme="majorHAnsi" w:hAnsiTheme="majorHAnsi" w:cstheme="majorHAnsi"/>
          <w:sz w:val="24"/>
          <w:lang w:val="en-US"/>
        </w:rPr>
        <w:t>Vis</w:t>
      </w:r>
      <w:r w:rsidR="00B34538">
        <w:rPr>
          <w:rFonts w:asciiTheme="majorHAnsi" w:hAnsiTheme="majorHAnsi" w:cstheme="majorHAnsi"/>
          <w:sz w:val="24"/>
          <w:lang w:val="en-US"/>
        </w:rPr>
        <w:t>cosity Index by entering the viscosity at 40°C and 100° so I don’t have to use competitor applications.”</w:t>
      </w:r>
    </w:p>
    <w:p w14:paraId="32927213" w14:textId="77777777" w:rsidR="005C08D8" w:rsidRDefault="005C08D8" w:rsidP="005C08D8">
      <w:pPr>
        <w:pStyle w:val="TabNumbering1"/>
        <w:numPr>
          <w:ilvl w:val="0"/>
          <w:numId w:val="0"/>
        </w:numPr>
        <w:spacing w:line="276" w:lineRule="auto"/>
        <w:jc w:val="both"/>
        <w:rPr>
          <w:rFonts w:asciiTheme="majorHAnsi" w:hAnsiTheme="majorHAnsi" w:cstheme="majorHAnsi"/>
          <w:sz w:val="24"/>
          <w:lang w:val="en-US"/>
        </w:rPr>
      </w:pPr>
    </w:p>
    <w:p w14:paraId="11034389" w14:textId="57B6F671" w:rsidR="00B34538" w:rsidRDefault="00B34538" w:rsidP="005C08D8">
      <w:pPr>
        <w:pStyle w:val="TabNumbering1"/>
        <w:numPr>
          <w:ilvl w:val="0"/>
          <w:numId w:val="0"/>
        </w:numPr>
        <w:spacing w:line="276" w:lineRule="auto"/>
        <w:jc w:val="both"/>
        <w:rPr>
          <w:rFonts w:asciiTheme="majorHAnsi" w:hAnsiTheme="majorHAnsi" w:cstheme="majorHAnsi"/>
          <w:sz w:val="24"/>
        </w:rPr>
      </w:pPr>
      <w:r w:rsidRPr="00B34538">
        <w:rPr>
          <w:rFonts w:asciiTheme="majorHAnsi" w:hAnsiTheme="majorHAnsi" w:cstheme="majorHAnsi"/>
          <w:sz w:val="24"/>
        </w:rPr>
        <w:t>Aus dieser A</w:t>
      </w:r>
      <w:r w:rsidR="00AB7236">
        <w:rPr>
          <w:rFonts w:asciiTheme="majorHAnsi" w:hAnsiTheme="majorHAnsi" w:cstheme="majorHAnsi"/>
          <w:sz w:val="24"/>
        </w:rPr>
        <w:t>n</w:t>
      </w:r>
      <w:r w:rsidRPr="00B34538">
        <w:rPr>
          <w:rFonts w:asciiTheme="majorHAnsi" w:hAnsiTheme="majorHAnsi" w:cstheme="majorHAnsi"/>
          <w:sz w:val="24"/>
        </w:rPr>
        <w:t>forderung ergab s</w:t>
      </w:r>
      <w:r>
        <w:rPr>
          <w:rFonts w:asciiTheme="majorHAnsi" w:hAnsiTheme="majorHAnsi" w:cstheme="majorHAnsi"/>
          <w:sz w:val="24"/>
        </w:rPr>
        <w:t>ich das Projekt „Integration der Viskositätsindex Berechnung in die Grease App“</w:t>
      </w:r>
      <w:r w:rsidR="00AB7236">
        <w:rPr>
          <w:rFonts w:asciiTheme="majorHAnsi" w:hAnsiTheme="majorHAnsi" w:cstheme="majorHAnsi"/>
          <w:sz w:val="24"/>
        </w:rPr>
        <w:t>, das im Zeitraum vom 12.05.2025 bis zum 25</w:t>
      </w:r>
      <w:r w:rsidR="00363A9C">
        <w:rPr>
          <w:rFonts w:asciiTheme="majorHAnsi" w:hAnsiTheme="majorHAnsi" w:cstheme="majorHAnsi"/>
          <w:sz w:val="24"/>
        </w:rPr>
        <w:t>.</w:t>
      </w:r>
      <w:r w:rsidR="00AB7236">
        <w:rPr>
          <w:rFonts w:asciiTheme="majorHAnsi" w:hAnsiTheme="majorHAnsi" w:cstheme="majorHAnsi"/>
          <w:sz w:val="24"/>
        </w:rPr>
        <w:t xml:space="preserve">08.2025 umgesetzt wurde. Ziel war die Entwicklung eines </w:t>
      </w:r>
      <w:r w:rsidR="000D1303">
        <w:rPr>
          <w:rFonts w:asciiTheme="majorHAnsi" w:hAnsiTheme="majorHAnsi" w:cstheme="majorHAnsi"/>
          <w:sz w:val="24"/>
        </w:rPr>
        <w:t>normgerechten, intuitiv bedienbaren VI-Rechners als Standalone-Komponente innerhalb der bestehenden App.</w:t>
      </w:r>
    </w:p>
    <w:p w14:paraId="2E77E56E" w14:textId="77777777" w:rsidR="000D1303" w:rsidRPr="005C08D8" w:rsidRDefault="000D1303" w:rsidP="003A5D5F">
      <w:pPr>
        <w:pStyle w:val="TabNumbering1"/>
        <w:numPr>
          <w:ilvl w:val="0"/>
          <w:numId w:val="0"/>
        </w:numPr>
        <w:jc w:val="both"/>
        <w:rPr>
          <w:rFonts w:asciiTheme="majorHAnsi" w:hAnsiTheme="majorHAnsi" w:cstheme="majorHAnsi"/>
          <w:b/>
          <w:bCs/>
          <w:sz w:val="24"/>
        </w:rPr>
      </w:pPr>
    </w:p>
    <w:p w14:paraId="11FC5573" w14:textId="5E88B55D" w:rsidR="00A73E8F" w:rsidRPr="00F55FA7" w:rsidRDefault="00A62E0C" w:rsidP="003A5D5F">
      <w:pPr>
        <w:pStyle w:val="TabNumbering1"/>
        <w:numPr>
          <w:ilvl w:val="1"/>
          <w:numId w:val="29"/>
        </w:numPr>
        <w:ind w:left="357" w:hanging="357"/>
        <w:jc w:val="both"/>
        <w:rPr>
          <w:rFonts w:asciiTheme="majorHAnsi" w:hAnsiTheme="majorHAnsi" w:cstheme="majorHAnsi"/>
          <w:b/>
          <w:bCs/>
          <w:sz w:val="28"/>
          <w:szCs w:val="24"/>
        </w:rPr>
      </w:pPr>
      <w:r w:rsidRPr="00F55FA7">
        <w:rPr>
          <w:rFonts w:asciiTheme="majorHAnsi" w:hAnsiTheme="majorHAnsi" w:cstheme="majorHAnsi"/>
          <w:b/>
          <w:bCs/>
          <w:sz w:val="28"/>
          <w:szCs w:val="24"/>
        </w:rPr>
        <w:t>Einordnung als Projek</w:t>
      </w:r>
      <w:r w:rsidR="00A73E8F" w:rsidRPr="00F55FA7">
        <w:rPr>
          <w:rFonts w:asciiTheme="majorHAnsi" w:hAnsiTheme="majorHAnsi" w:cstheme="majorHAnsi"/>
          <w:b/>
          <w:bCs/>
          <w:sz w:val="28"/>
          <w:szCs w:val="24"/>
        </w:rPr>
        <w:t>t</w:t>
      </w:r>
    </w:p>
    <w:p w14:paraId="5C3B753C" w14:textId="75902088" w:rsidR="00FC2825" w:rsidRDefault="0022518A" w:rsidP="005C08D8">
      <w:pPr>
        <w:pStyle w:val="TabNumbering1"/>
        <w:numPr>
          <w:ilvl w:val="0"/>
          <w:numId w:val="0"/>
        </w:numPr>
        <w:spacing w:line="276" w:lineRule="auto"/>
        <w:jc w:val="both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Anhand der in der Vorlesung vorgestellten Prüfkriterien lässt sich das Vorhaben eindeutig</w:t>
      </w:r>
      <w:r w:rsidR="003B49CC">
        <w:rPr>
          <w:rFonts w:asciiTheme="majorHAnsi" w:hAnsiTheme="majorHAnsi" w:cstheme="majorHAnsi"/>
          <w:sz w:val="24"/>
        </w:rPr>
        <w:t xml:space="preserve"> als Projekt einordnen: </w:t>
      </w:r>
    </w:p>
    <w:p w14:paraId="1FACEDCD" w14:textId="77777777" w:rsidR="00A73E8F" w:rsidRDefault="00A73E8F" w:rsidP="003B49CC">
      <w:pPr>
        <w:pStyle w:val="TabNumbering1"/>
        <w:numPr>
          <w:ilvl w:val="0"/>
          <w:numId w:val="0"/>
        </w:numPr>
        <w:jc w:val="both"/>
        <w:rPr>
          <w:rFonts w:asciiTheme="majorHAnsi" w:hAnsiTheme="majorHAnsi" w:cstheme="majorHAnsi"/>
          <w:sz w:val="24"/>
        </w:rPr>
      </w:pPr>
    </w:p>
    <w:tbl>
      <w:tblPr>
        <w:tblStyle w:val="Tabellenraster"/>
        <w:tblW w:w="9639" w:type="dxa"/>
        <w:tblInd w:w="-5" w:type="dxa"/>
        <w:tblLook w:val="04A0" w:firstRow="1" w:lastRow="0" w:firstColumn="1" w:lastColumn="0" w:noHBand="0" w:noVBand="1"/>
      </w:tblPr>
      <w:tblGrid>
        <w:gridCol w:w="2552"/>
        <w:gridCol w:w="7087"/>
      </w:tblGrid>
      <w:tr w:rsidR="00A73E8F" w14:paraId="46749205" w14:textId="77777777" w:rsidTr="00B97839">
        <w:tc>
          <w:tcPr>
            <w:tcW w:w="2552" w:type="dxa"/>
          </w:tcPr>
          <w:p w14:paraId="7BCDDB52" w14:textId="224139A4" w:rsidR="00A73E8F" w:rsidRPr="005C08D8" w:rsidRDefault="00A73E8F" w:rsidP="003B49CC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C08D8">
              <w:rPr>
                <w:rFonts w:asciiTheme="majorHAnsi" w:hAnsiTheme="majorHAnsi" w:cstheme="majorHAnsi"/>
                <w:b/>
                <w:bCs/>
                <w:sz w:val="24"/>
              </w:rPr>
              <w:t>Kriterium</w:t>
            </w:r>
          </w:p>
        </w:tc>
        <w:tc>
          <w:tcPr>
            <w:tcW w:w="7087" w:type="dxa"/>
          </w:tcPr>
          <w:p w14:paraId="2363CB22" w14:textId="22C05814" w:rsidR="00A73E8F" w:rsidRPr="005C08D8" w:rsidRDefault="00A73E8F" w:rsidP="003B49CC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5C08D8">
              <w:rPr>
                <w:rFonts w:asciiTheme="majorHAnsi" w:hAnsiTheme="majorHAnsi" w:cstheme="majorHAnsi"/>
                <w:b/>
                <w:bCs/>
                <w:sz w:val="24"/>
              </w:rPr>
              <w:t>Erfüllung im VI</w:t>
            </w:r>
            <w:r w:rsidR="00E34FA5" w:rsidRPr="005C08D8">
              <w:rPr>
                <w:rFonts w:asciiTheme="majorHAnsi" w:hAnsiTheme="majorHAnsi" w:cstheme="majorHAnsi"/>
                <w:b/>
                <w:bCs/>
                <w:sz w:val="24"/>
              </w:rPr>
              <w:t>-Rechner Projekt</w:t>
            </w:r>
          </w:p>
        </w:tc>
      </w:tr>
      <w:tr w:rsidR="00A73E8F" w14:paraId="5C43A535" w14:textId="77777777" w:rsidTr="00B97839">
        <w:tc>
          <w:tcPr>
            <w:tcW w:w="2552" w:type="dxa"/>
          </w:tcPr>
          <w:p w14:paraId="0112AC47" w14:textId="298A2412" w:rsidR="00A73E8F" w:rsidRDefault="00E34FA5" w:rsidP="003B49CC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Einmalig</w:t>
            </w:r>
          </w:p>
        </w:tc>
        <w:tc>
          <w:tcPr>
            <w:tcW w:w="7087" w:type="dxa"/>
          </w:tcPr>
          <w:p w14:paraId="4467C6D5" w14:textId="4E922CDA" w:rsidR="00A73E8F" w:rsidRDefault="00E34FA5" w:rsidP="003B49CC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Erstmalige Entwicklung eines VI-Rechners</w:t>
            </w:r>
            <w:r w:rsidR="00B14B4C">
              <w:rPr>
                <w:rFonts w:asciiTheme="majorHAnsi" w:hAnsiTheme="majorHAnsi" w:cstheme="majorHAnsi"/>
                <w:sz w:val="24"/>
              </w:rPr>
              <w:t xml:space="preserve"> als Feature der Grease App.</w:t>
            </w:r>
          </w:p>
        </w:tc>
      </w:tr>
      <w:tr w:rsidR="00A73E8F" w14:paraId="5E022F0C" w14:textId="77777777" w:rsidTr="00B97839">
        <w:tc>
          <w:tcPr>
            <w:tcW w:w="2552" w:type="dxa"/>
          </w:tcPr>
          <w:p w14:paraId="2A25C0AA" w14:textId="1C4E54BF" w:rsidR="00A73E8F" w:rsidRDefault="00B14B4C" w:rsidP="003B49CC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Zielgerichtet/Vorgaben</w:t>
            </w:r>
          </w:p>
        </w:tc>
        <w:tc>
          <w:tcPr>
            <w:tcW w:w="7087" w:type="dxa"/>
          </w:tcPr>
          <w:p w14:paraId="055D0E81" w14:textId="1FDBE1BE" w:rsidR="00A73E8F" w:rsidRDefault="00732C15" w:rsidP="003B49CC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Klare Zielvorgabe, ein nach ASTM D2270 normgerechter VI-Rechner</w:t>
            </w:r>
            <w:r w:rsidR="00637A7D">
              <w:rPr>
                <w:rFonts w:asciiTheme="majorHAnsi" w:hAnsiTheme="majorHAnsi" w:cstheme="majorHAnsi"/>
                <w:sz w:val="24"/>
              </w:rPr>
              <w:t xml:space="preserve"> mit reaktiven Formular, integriert in die Grease App.</w:t>
            </w:r>
          </w:p>
        </w:tc>
      </w:tr>
      <w:tr w:rsidR="00A73E8F" w14:paraId="491AA884" w14:textId="77777777" w:rsidTr="00B97839">
        <w:tc>
          <w:tcPr>
            <w:tcW w:w="2552" w:type="dxa"/>
          </w:tcPr>
          <w:p w14:paraId="14D3C471" w14:textId="1BC1EB65" w:rsidR="00A73E8F" w:rsidRDefault="00717A96" w:rsidP="003B49CC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Abgestimmt und gesteuert</w:t>
            </w:r>
          </w:p>
        </w:tc>
        <w:tc>
          <w:tcPr>
            <w:tcW w:w="7087" w:type="dxa"/>
          </w:tcPr>
          <w:p w14:paraId="1B23D7CE" w14:textId="668748A4" w:rsidR="00A73E8F" w:rsidRDefault="00717A96" w:rsidP="003B49CC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 xml:space="preserve">Steuerung über definierte Rollen (Entwickler, PO, UX-Designer, </w:t>
            </w:r>
            <w:r w:rsidR="00440E46">
              <w:rPr>
                <w:rFonts w:asciiTheme="majorHAnsi" w:hAnsiTheme="majorHAnsi" w:cstheme="majorHAnsi"/>
                <w:sz w:val="24"/>
              </w:rPr>
              <w:t>betrieblicher Betreuer) sowie Reviews mit Stakeholde</w:t>
            </w:r>
            <w:r w:rsidR="003D38C3">
              <w:rPr>
                <w:rFonts w:asciiTheme="majorHAnsi" w:hAnsiTheme="majorHAnsi" w:cstheme="majorHAnsi"/>
                <w:sz w:val="24"/>
              </w:rPr>
              <w:t xml:space="preserve">rn aus angrenzenden Abteilungen. </w:t>
            </w:r>
          </w:p>
        </w:tc>
      </w:tr>
      <w:tr w:rsidR="00A73E8F" w14:paraId="60F5112F" w14:textId="77777777" w:rsidTr="00B97839">
        <w:tc>
          <w:tcPr>
            <w:tcW w:w="2552" w:type="dxa"/>
          </w:tcPr>
          <w:p w14:paraId="1EBFB003" w14:textId="325992CA" w:rsidR="00A73E8F" w:rsidRDefault="003D38C3" w:rsidP="003B49CC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Anfang-/Enddatum</w:t>
            </w:r>
          </w:p>
        </w:tc>
        <w:tc>
          <w:tcPr>
            <w:tcW w:w="7087" w:type="dxa"/>
          </w:tcPr>
          <w:p w14:paraId="3AD037AF" w14:textId="0A7EF180" w:rsidR="00A73E8F" w:rsidRDefault="003D38C3" w:rsidP="003B49CC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12.05.2025</w:t>
            </w:r>
            <w:r w:rsidR="009F51D8">
              <w:rPr>
                <w:rFonts w:asciiTheme="majorHAnsi" w:hAnsiTheme="majorHAnsi" w:cstheme="majorHAnsi"/>
                <w:sz w:val="24"/>
              </w:rPr>
              <w:t>/25.08.2025 (rund 3 Monate).</w:t>
            </w:r>
          </w:p>
        </w:tc>
      </w:tr>
      <w:tr w:rsidR="00A73E8F" w14:paraId="40AEF8B2" w14:textId="77777777" w:rsidTr="00B97839">
        <w:tc>
          <w:tcPr>
            <w:tcW w:w="2552" w:type="dxa"/>
          </w:tcPr>
          <w:p w14:paraId="3A2EDCC8" w14:textId="2A17ACBC" w:rsidR="00A73E8F" w:rsidRDefault="009F51D8" w:rsidP="003B49CC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Ressourcen</w:t>
            </w:r>
          </w:p>
        </w:tc>
        <w:tc>
          <w:tcPr>
            <w:tcW w:w="7087" w:type="dxa"/>
          </w:tcPr>
          <w:p w14:paraId="32D8C29E" w14:textId="18AF0FBC" w:rsidR="00FC2825" w:rsidRDefault="00613592" w:rsidP="003B49CC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 xml:space="preserve">Entwicklerteam, </w:t>
            </w:r>
            <w:r w:rsidR="00FC2825">
              <w:rPr>
                <w:rFonts w:asciiTheme="majorHAnsi" w:hAnsiTheme="majorHAnsi" w:cstheme="majorHAnsi"/>
                <w:sz w:val="24"/>
              </w:rPr>
              <w:t>anteilige Unterstützung durch PO, UX-Designer sowie Reviewer</w:t>
            </w:r>
          </w:p>
        </w:tc>
      </w:tr>
    </w:tbl>
    <w:p w14:paraId="68A0324A" w14:textId="7FF91735" w:rsidR="00DB542B" w:rsidRDefault="00DB542B" w:rsidP="003B49CC">
      <w:pPr>
        <w:pStyle w:val="TabNumbering1"/>
        <w:numPr>
          <w:ilvl w:val="0"/>
          <w:numId w:val="0"/>
        </w:numPr>
        <w:jc w:val="both"/>
        <w:rPr>
          <w:rFonts w:asciiTheme="majorHAnsi" w:hAnsiTheme="majorHAnsi" w:cstheme="majorHAnsi"/>
          <w:sz w:val="24"/>
        </w:rPr>
      </w:pPr>
    </w:p>
    <w:p w14:paraId="266F0EEC" w14:textId="093C02C6" w:rsidR="003A5D5F" w:rsidRDefault="00737302" w:rsidP="005C08D8">
      <w:pPr>
        <w:pStyle w:val="TabNumbering1"/>
        <w:numPr>
          <w:ilvl w:val="0"/>
          <w:numId w:val="0"/>
        </w:numPr>
        <w:spacing w:line="276" w:lineRule="auto"/>
        <w:jc w:val="both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Darüber hinaus weist das Vorhaben auch die weiteren in der Vorlesung genannten Projektcharakteristika</w:t>
      </w:r>
      <w:r w:rsidR="00AF05D4">
        <w:rPr>
          <w:rFonts w:asciiTheme="majorHAnsi" w:hAnsiTheme="majorHAnsi" w:cstheme="majorHAnsi"/>
          <w:sz w:val="24"/>
        </w:rPr>
        <w:t xml:space="preserve"> auf. Es ist komplex (Verbindung von Tribologie-Fachwissen mit Angular-Frontend-Entwicklung</w:t>
      </w:r>
      <w:r w:rsidR="00F629A1">
        <w:rPr>
          <w:rFonts w:asciiTheme="majorHAnsi" w:hAnsiTheme="majorHAnsi" w:cstheme="majorHAnsi"/>
          <w:sz w:val="24"/>
        </w:rPr>
        <w:t xml:space="preserve">), interdisziplinär </w:t>
      </w:r>
      <w:r w:rsidR="00247389">
        <w:rPr>
          <w:rFonts w:asciiTheme="majorHAnsi" w:hAnsiTheme="majorHAnsi" w:cstheme="majorHAnsi"/>
          <w:sz w:val="24"/>
        </w:rPr>
        <w:t xml:space="preserve">(Beteiligung von Softwareentwicklung, UX-Design, Produktmanagement und </w:t>
      </w:r>
      <w:r w:rsidR="00247389">
        <w:rPr>
          <w:rFonts w:asciiTheme="majorHAnsi" w:hAnsiTheme="majorHAnsi" w:cstheme="majorHAnsi"/>
          <w:sz w:val="24"/>
        </w:rPr>
        <w:lastRenderedPageBreak/>
        <w:t>Tribologie-Experten), risikobehaftet</w:t>
      </w:r>
      <w:r w:rsidR="002E2A91">
        <w:rPr>
          <w:rFonts w:asciiTheme="majorHAnsi" w:hAnsiTheme="majorHAnsi" w:cstheme="majorHAnsi"/>
          <w:sz w:val="24"/>
        </w:rPr>
        <w:t xml:space="preserve"> </w:t>
      </w:r>
      <w:r w:rsidR="00F17C05">
        <w:rPr>
          <w:rFonts w:asciiTheme="majorHAnsi" w:hAnsiTheme="majorHAnsi" w:cstheme="majorHAnsi"/>
          <w:sz w:val="24"/>
        </w:rPr>
        <w:t>(technische, fachliche</w:t>
      </w:r>
      <w:r w:rsidR="00792D07">
        <w:rPr>
          <w:rFonts w:asciiTheme="majorHAnsi" w:hAnsiTheme="majorHAnsi" w:cstheme="majorHAnsi"/>
          <w:sz w:val="24"/>
        </w:rPr>
        <w:t xml:space="preserve">, </w:t>
      </w:r>
      <w:r w:rsidR="00F17C05">
        <w:rPr>
          <w:rFonts w:asciiTheme="majorHAnsi" w:hAnsiTheme="majorHAnsi" w:cstheme="majorHAnsi"/>
          <w:sz w:val="24"/>
        </w:rPr>
        <w:t>terminliche</w:t>
      </w:r>
      <w:r w:rsidR="00C859A6">
        <w:rPr>
          <w:rFonts w:asciiTheme="majorHAnsi" w:hAnsiTheme="majorHAnsi" w:cstheme="majorHAnsi"/>
          <w:sz w:val="24"/>
        </w:rPr>
        <w:t xml:space="preserve"> und organisatorische</w:t>
      </w:r>
      <w:r w:rsidR="00F17C05">
        <w:rPr>
          <w:rFonts w:asciiTheme="majorHAnsi" w:hAnsiTheme="majorHAnsi" w:cstheme="majorHAnsi"/>
          <w:sz w:val="24"/>
        </w:rPr>
        <w:t xml:space="preserve"> Risiken) und wird durch eine temporäre Projekt</w:t>
      </w:r>
      <w:r w:rsidR="001C71F7">
        <w:rPr>
          <w:rFonts w:asciiTheme="majorHAnsi" w:hAnsiTheme="majorHAnsi" w:cstheme="majorHAnsi"/>
          <w:sz w:val="24"/>
        </w:rPr>
        <w:t>organisation umgesetzt,</w:t>
      </w:r>
      <w:r w:rsidR="00147D70">
        <w:rPr>
          <w:rFonts w:asciiTheme="majorHAnsi" w:hAnsiTheme="majorHAnsi" w:cstheme="majorHAnsi"/>
          <w:sz w:val="24"/>
        </w:rPr>
        <w:t xml:space="preserve"> die </w:t>
      </w:r>
      <w:r w:rsidR="00B63D0B">
        <w:rPr>
          <w:rFonts w:asciiTheme="majorHAnsi" w:hAnsiTheme="majorHAnsi" w:cstheme="majorHAnsi"/>
          <w:sz w:val="24"/>
        </w:rPr>
        <w:t xml:space="preserve">projektspezifisch für die Dauer der Entwicklung zusammengestellt wurde. </w:t>
      </w:r>
    </w:p>
    <w:p w14:paraId="3B8A896D" w14:textId="77777777" w:rsidR="003A5D5F" w:rsidRDefault="003A5D5F" w:rsidP="003B49CC">
      <w:pPr>
        <w:pStyle w:val="TabNumbering1"/>
        <w:numPr>
          <w:ilvl w:val="0"/>
          <w:numId w:val="0"/>
        </w:numPr>
        <w:jc w:val="both"/>
        <w:rPr>
          <w:rFonts w:asciiTheme="majorHAnsi" w:hAnsiTheme="majorHAnsi" w:cstheme="majorHAnsi"/>
          <w:sz w:val="24"/>
        </w:rPr>
      </w:pPr>
    </w:p>
    <w:p w14:paraId="4415BD7E" w14:textId="2B68A831" w:rsidR="000F3A49" w:rsidRPr="005C08D8" w:rsidRDefault="000F3A49" w:rsidP="003A5D5F">
      <w:pPr>
        <w:pStyle w:val="TabNumbering1"/>
        <w:numPr>
          <w:ilvl w:val="0"/>
          <w:numId w:val="28"/>
        </w:numPr>
        <w:ind w:left="357" w:hanging="357"/>
        <w:jc w:val="both"/>
        <w:rPr>
          <w:rFonts w:asciiTheme="majorHAnsi" w:hAnsiTheme="majorHAnsi" w:cstheme="majorHAnsi"/>
          <w:b/>
          <w:bCs/>
          <w:sz w:val="24"/>
        </w:rPr>
      </w:pPr>
      <w:r w:rsidRPr="00F55FA7">
        <w:rPr>
          <w:rFonts w:asciiTheme="majorHAnsi" w:hAnsiTheme="majorHAnsi" w:cstheme="majorHAnsi"/>
          <w:b/>
          <w:bCs/>
          <w:sz w:val="28"/>
          <w:szCs w:val="24"/>
        </w:rPr>
        <w:t>Projektmethodik</w:t>
      </w:r>
    </w:p>
    <w:p w14:paraId="750EE716" w14:textId="28F4697F" w:rsidR="005C08D8" w:rsidRDefault="00831A08" w:rsidP="005C08D8">
      <w:pPr>
        <w:pStyle w:val="TabNumbering1"/>
        <w:numPr>
          <w:ilvl w:val="0"/>
          <w:numId w:val="0"/>
        </w:numPr>
        <w:spacing w:line="276" w:lineRule="auto"/>
        <w:jc w:val="both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Für die Umsetzung des V</w:t>
      </w:r>
      <w:r w:rsidR="00B97839">
        <w:rPr>
          <w:rFonts w:asciiTheme="majorHAnsi" w:hAnsiTheme="majorHAnsi" w:cstheme="majorHAnsi"/>
          <w:sz w:val="24"/>
        </w:rPr>
        <w:t>I</w:t>
      </w:r>
      <w:r>
        <w:rPr>
          <w:rFonts w:asciiTheme="majorHAnsi" w:hAnsiTheme="majorHAnsi" w:cstheme="majorHAnsi"/>
          <w:sz w:val="24"/>
        </w:rPr>
        <w:t>-Rechner</w:t>
      </w:r>
      <w:r w:rsidR="00F04401">
        <w:rPr>
          <w:rFonts w:asciiTheme="majorHAnsi" w:hAnsiTheme="majorHAnsi" w:cstheme="majorHAnsi"/>
          <w:sz w:val="24"/>
        </w:rPr>
        <w:t xml:space="preserve">-Projekts wurde Scrum ausgewählt und </w:t>
      </w:r>
      <w:r w:rsidR="00B97839">
        <w:rPr>
          <w:rFonts w:asciiTheme="majorHAnsi" w:hAnsiTheme="majorHAnsi" w:cstheme="majorHAnsi"/>
          <w:sz w:val="24"/>
        </w:rPr>
        <w:t>mit zweiwöchigem Sprint</w:t>
      </w:r>
      <w:r w:rsidR="00F04401">
        <w:rPr>
          <w:rFonts w:asciiTheme="majorHAnsi" w:hAnsiTheme="majorHAnsi" w:cstheme="majorHAnsi"/>
          <w:sz w:val="24"/>
        </w:rPr>
        <w:t xml:space="preserve"> umgesetzt. </w:t>
      </w:r>
      <w:r w:rsidR="00C03487">
        <w:rPr>
          <w:rFonts w:asciiTheme="majorHAnsi" w:hAnsiTheme="majorHAnsi" w:cstheme="majorHAnsi"/>
          <w:sz w:val="24"/>
        </w:rPr>
        <w:t xml:space="preserve">Jeder Sprint begann mit einem Sprint Planning, in dem die Aufgaben für die kommenden zwei Wochen ausgewählt wurden. Im Daily </w:t>
      </w:r>
      <w:r w:rsidR="00AD1AC0">
        <w:rPr>
          <w:rFonts w:asciiTheme="majorHAnsi" w:hAnsiTheme="majorHAnsi" w:cstheme="majorHAnsi"/>
          <w:sz w:val="24"/>
        </w:rPr>
        <w:t xml:space="preserve">traf sich das Team jeden Morgen um 9 Uhr für rund 15 Minuten, um sich kurz auszutauschen. </w:t>
      </w:r>
      <w:r w:rsidR="00A10B86">
        <w:rPr>
          <w:rFonts w:asciiTheme="majorHAnsi" w:hAnsiTheme="majorHAnsi" w:cstheme="majorHAnsi"/>
          <w:sz w:val="24"/>
        </w:rPr>
        <w:t xml:space="preserve">Jede Person berichtete, was am Vortag erledigt wurde, was an diesem Tag geplant war und ob es Hindernisse gab. So konnte ich auch meine täglichen Aufgaben </w:t>
      </w:r>
      <w:r w:rsidR="00E0459B">
        <w:rPr>
          <w:rFonts w:asciiTheme="majorHAnsi" w:hAnsiTheme="majorHAnsi" w:cstheme="majorHAnsi"/>
          <w:sz w:val="24"/>
        </w:rPr>
        <w:t>direkt im Team abstimmen. Am Ende jedes Sprints fand das Sprint Review statt</w:t>
      </w:r>
      <w:r w:rsidR="00E32D81">
        <w:rPr>
          <w:rFonts w:asciiTheme="majorHAnsi" w:hAnsiTheme="majorHAnsi" w:cstheme="majorHAnsi"/>
          <w:sz w:val="24"/>
        </w:rPr>
        <w:t xml:space="preserve">, in dem ich das aktuelle Ergebnis in einer Live-Demo vor dem PO und Stakeholdern vorgestellt habe. </w:t>
      </w:r>
      <w:r w:rsidR="00E5587E">
        <w:rPr>
          <w:rFonts w:asciiTheme="majorHAnsi" w:hAnsiTheme="majorHAnsi" w:cstheme="majorHAnsi"/>
          <w:sz w:val="24"/>
        </w:rPr>
        <w:t>Zur Aufgaben</w:t>
      </w:r>
      <w:r w:rsidR="00A16F92">
        <w:rPr>
          <w:rFonts w:asciiTheme="majorHAnsi" w:hAnsiTheme="majorHAnsi" w:cstheme="majorHAnsi"/>
          <w:sz w:val="24"/>
        </w:rPr>
        <w:t xml:space="preserve">verwaltung haben wir mit Jira-Board gearbeitet. </w:t>
      </w:r>
    </w:p>
    <w:p w14:paraId="48963A61" w14:textId="3272B177" w:rsidR="00831A08" w:rsidRDefault="00A16F92" w:rsidP="005C08D8">
      <w:pPr>
        <w:pStyle w:val="TabNumbering1"/>
        <w:numPr>
          <w:ilvl w:val="0"/>
          <w:numId w:val="0"/>
        </w:numPr>
        <w:spacing w:line="276" w:lineRule="auto"/>
        <w:jc w:val="both"/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br/>
        <w:t>Im Vergleich zum Wasserfallmodell passt Scrum besser zu diesem Projekt.</w:t>
      </w:r>
      <w:r w:rsidR="00121F22">
        <w:rPr>
          <w:rFonts w:asciiTheme="majorHAnsi" w:hAnsiTheme="majorHAnsi" w:cstheme="majorHAnsi"/>
          <w:sz w:val="24"/>
        </w:rPr>
        <w:t xml:space="preserve"> Beim Wasserfallmodell werden alle Anforderungen zu Beginn festgelegt und die Phasen Analyse, </w:t>
      </w:r>
      <w:r w:rsidR="007C380A">
        <w:rPr>
          <w:rFonts w:asciiTheme="majorHAnsi" w:hAnsiTheme="majorHAnsi" w:cstheme="majorHAnsi"/>
          <w:sz w:val="24"/>
        </w:rPr>
        <w:t xml:space="preserve">Design, Entwicklung und Test nacheinander durchlaufen. Im VI-Rechner-Projekt </w:t>
      </w:r>
      <w:r w:rsidR="00D95D12">
        <w:rPr>
          <w:rFonts w:asciiTheme="majorHAnsi" w:hAnsiTheme="majorHAnsi" w:cstheme="majorHAnsi"/>
          <w:sz w:val="24"/>
        </w:rPr>
        <w:t xml:space="preserve">war das nicht möglich. </w:t>
      </w:r>
      <w:r w:rsidR="005C11C1">
        <w:rPr>
          <w:rFonts w:asciiTheme="majorHAnsi" w:hAnsiTheme="majorHAnsi" w:cstheme="majorHAnsi"/>
          <w:sz w:val="24"/>
        </w:rPr>
        <w:t>Viele Details wie die Darstellung als Dialog statt als eigene Seite oder die Validierung der Eingabefelder</w:t>
      </w:r>
      <w:r w:rsidR="00850126">
        <w:rPr>
          <w:rFonts w:asciiTheme="majorHAnsi" w:hAnsiTheme="majorHAnsi" w:cstheme="majorHAnsi"/>
          <w:sz w:val="24"/>
        </w:rPr>
        <w:t xml:space="preserve"> ergaben sich erst durch Feedback während der Entwicklung.</w:t>
      </w:r>
    </w:p>
    <w:p w14:paraId="1D1BEFC6" w14:textId="77777777" w:rsidR="005C08D8" w:rsidRDefault="005C08D8" w:rsidP="005C08D8">
      <w:pPr>
        <w:pStyle w:val="TabNumbering1"/>
        <w:numPr>
          <w:ilvl w:val="0"/>
          <w:numId w:val="0"/>
        </w:numPr>
        <w:spacing w:line="276" w:lineRule="auto"/>
        <w:jc w:val="both"/>
        <w:rPr>
          <w:rFonts w:asciiTheme="majorHAnsi" w:hAnsiTheme="majorHAnsi" w:cstheme="majorHAnsi"/>
          <w:sz w:val="24"/>
        </w:rPr>
      </w:pPr>
    </w:p>
    <w:p w14:paraId="28EECA5E" w14:textId="774327CA" w:rsidR="00F55FA7" w:rsidRDefault="000F3A49" w:rsidP="00F55FA7">
      <w:pPr>
        <w:pStyle w:val="TabNumbering1"/>
        <w:numPr>
          <w:ilvl w:val="0"/>
          <w:numId w:val="28"/>
        </w:numPr>
        <w:ind w:left="357" w:hanging="357"/>
        <w:jc w:val="both"/>
        <w:rPr>
          <w:rFonts w:asciiTheme="majorHAnsi" w:hAnsiTheme="majorHAnsi" w:cstheme="majorHAnsi"/>
          <w:b/>
          <w:bCs/>
          <w:sz w:val="28"/>
          <w:szCs w:val="24"/>
        </w:rPr>
      </w:pPr>
      <w:r w:rsidRPr="00F55FA7">
        <w:rPr>
          <w:rFonts w:asciiTheme="majorHAnsi" w:hAnsiTheme="majorHAnsi" w:cstheme="majorHAnsi"/>
          <w:b/>
          <w:bCs/>
          <w:sz w:val="28"/>
          <w:szCs w:val="24"/>
        </w:rPr>
        <w:t>Projektziele</w:t>
      </w:r>
    </w:p>
    <w:p w14:paraId="2BD72440" w14:textId="77777777" w:rsidR="00F55FA7" w:rsidRPr="00F55FA7" w:rsidRDefault="00F55FA7" w:rsidP="00F55FA7">
      <w:pPr>
        <w:pStyle w:val="TabNumbering1"/>
        <w:numPr>
          <w:ilvl w:val="0"/>
          <w:numId w:val="0"/>
        </w:numPr>
        <w:ind w:left="357"/>
        <w:jc w:val="both"/>
        <w:rPr>
          <w:rFonts w:asciiTheme="majorHAnsi" w:hAnsiTheme="majorHAnsi" w:cstheme="majorHAnsi"/>
          <w:b/>
          <w:bCs/>
          <w:sz w:val="28"/>
          <w:szCs w:val="24"/>
        </w:rPr>
      </w:pPr>
    </w:p>
    <w:p w14:paraId="06FFB4A0" w14:textId="7F950E33" w:rsidR="00F55FA7" w:rsidRPr="00014C9A" w:rsidRDefault="000164F9" w:rsidP="00F55FA7">
      <w:pPr>
        <w:pStyle w:val="TabNumbering1"/>
        <w:numPr>
          <w:ilvl w:val="0"/>
          <w:numId w:val="0"/>
        </w:numPr>
        <w:spacing w:line="276" w:lineRule="auto"/>
        <w:jc w:val="both"/>
        <w:rPr>
          <w:rFonts w:asciiTheme="majorHAnsi" w:hAnsiTheme="majorHAnsi" w:cstheme="majorHAnsi"/>
          <w:b/>
          <w:bCs/>
          <w:sz w:val="24"/>
        </w:rPr>
      </w:pPr>
      <w:r w:rsidRPr="00014C9A">
        <w:rPr>
          <w:rFonts w:asciiTheme="majorHAnsi" w:hAnsiTheme="majorHAnsi" w:cstheme="majorHAnsi"/>
          <w:b/>
          <w:bCs/>
          <w:sz w:val="24"/>
        </w:rPr>
        <w:t>Ziel 1: Funktionalität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8215"/>
      </w:tblGrid>
      <w:tr w:rsidR="0061614B" w14:paraId="5BBC8CFE" w14:textId="77777777" w:rsidTr="0061614B">
        <w:tc>
          <w:tcPr>
            <w:tcW w:w="1413" w:type="dxa"/>
          </w:tcPr>
          <w:p w14:paraId="3F5CF5AB" w14:textId="2D9E3B4A" w:rsidR="0061614B" w:rsidRPr="00014C9A" w:rsidRDefault="0061614B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014C9A">
              <w:rPr>
                <w:rFonts w:asciiTheme="majorHAnsi" w:hAnsiTheme="majorHAnsi" w:cstheme="majorHAnsi"/>
                <w:b/>
                <w:bCs/>
                <w:sz w:val="24"/>
              </w:rPr>
              <w:t>Kriterium</w:t>
            </w:r>
          </w:p>
        </w:tc>
        <w:tc>
          <w:tcPr>
            <w:tcW w:w="8215" w:type="dxa"/>
          </w:tcPr>
          <w:p w14:paraId="6C498692" w14:textId="46E28DF9" w:rsidR="0061614B" w:rsidRPr="00014C9A" w:rsidRDefault="0061614B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014C9A">
              <w:rPr>
                <w:rFonts w:asciiTheme="majorHAnsi" w:hAnsiTheme="majorHAnsi" w:cstheme="majorHAnsi"/>
                <w:b/>
                <w:bCs/>
                <w:sz w:val="24"/>
              </w:rPr>
              <w:t>Erfüllung</w:t>
            </w:r>
          </w:p>
        </w:tc>
      </w:tr>
      <w:tr w:rsidR="0061614B" w14:paraId="74337B9E" w14:textId="77777777" w:rsidTr="0061614B">
        <w:tc>
          <w:tcPr>
            <w:tcW w:w="1413" w:type="dxa"/>
          </w:tcPr>
          <w:p w14:paraId="6B79D326" w14:textId="1425BC1F" w:rsidR="0061614B" w:rsidRDefault="0061614B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S</w:t>
            </w:r>
            <w:r w:rsidR="00747DE4">
              <w:rPr>
                <w:rFonts w:asciiTheme="majorHAnsi" w:hAnsiTheme="majorHAnsi" w:cstheme="majorHAnsi"/>
                <w:sz w:val="24"/>
              </w:rPr>
              <w:t xml:space="preserve"> </w:t>
            </w:r>
          </w:p>
        </w:tc>
        <w:tc>
          <w:tcPr>
            <w:tcW w:w="8215" w:type="dxa"/>
          </w:tcPr>
          <w:p w14:paraId="3BA641B4" w14:textId="0407D32F" w:rsidR="0061614B" w:rsidRDefault="00C21973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VI-Rechner als Standalone-Komponente in der Grease App, ASTM-D2270-konform</w:t>
            </w:r>
          </w:p>
        </w:tc>
      </w:tr>
      <w:tr w:rsidR="0061614B" w14:paraId="04D2E365" w14:textId="77777777" w:rsidTr="0061614B">
        <w:tc>
          <w:tcPr>
            <w:tcW w:w="1413" w:type="dxa"/>
          </w:tcPr>
          <w:p w14:paraId="761A4572" w14:textId="103AF37B" w:rsidR="0061614B" w:rsidRDefault="00747DE4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M</w:t>
            </w:r>
          </w:p>
        </w:tc>
        <w:tc>
          <w:tcPr>
            <w:tcW w:w="8215" w:type="dxa"/>
          </w:tcPr>
          <w:p w14:paraId="68E719BA" w14:textId="451E74C9" w:rsidR="0061614B" w:rsidRDefault="00C21973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 xml:space="preserve">Abweichung </w:t>
            </w:r>
            <w:r w:rsidR="00747DE4">
              <w:rPr>
                <w:rFonts w:asciiTheme="majorHAnsi" w:hAnsiTheme="majorHAnsi" w:cstheme="majorHAnsi"/>
                <w:sz w:val="24"/>
              </w:rPr>
              <w:t>&lt;= 1 VI-Punkt zu ASTM-Refenrenzwerten</w:t>
            </w:r>
          </w:p>
        </w:tc>
      </w:tr>
      <w:tr w:rsidR="0061614B" w14:paraId="4790046D" w14:textId="77777777" w:rsidTr="0061614B">
        <w:tc>
          <w:tcPr>
            <w:tcW w:w="1413" w:type="dxa"/>
          </w:tcPr>
          <w:p w14:paraId="296A3F9B" w14:textId="5059519B" w:rsidR="0061614B" w:rsidRDefault="005335EC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A</w:t>
            </w:r>
          </w:p>
        </w:tc>
        <w:tc>
          <w:tcPr>
            <w:tcW w:w="8215" w:type="dxa"/>
          </w:tcPr>
          <w:p w14:paraId="6C16F3B3" w14:textId="1ACC661D" w:rsidR="0061614B" w:rsidRDefault="007B5C4E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Schließt eine Funktionslücke und verhindert die Nutzung von Wettbewerber-Tools</w:t>
            </w:r>
          </w:p>
        </w:tc>
      </w:tr>
      <w:tr w:rsidR="0061614B" w14:paraId="735DABE5" w14:textId="77777777" w:rsidTr="0061614B">
        <w:tc>
          <w:tcPr>
            <w:tcW w:w="1413" w:type="dxa"/>
          </w:tcPr>
          <w:p w14:paraId="7B06A0BC" w14:textId="2E762999" w:rsidR="0061614B" w:rsidRDefault="007B5C4E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R</w:t>
            </w:r>
          </w:p>
        </w:tc>
        <w:tc>
          <w:tcPr>
            <w:tcW w:w="8215" w:type="dxa"/>
          </w:tcPr>
          <w:p w14:paraId="48515604" w14:textId="02664071" w:rsidR="0061614B" w:rsidRDefault="001F1A46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Berechnungsformel öffentlich definiert, in Angular umsetzbar</w:t>
            </w:r>
          </w:p>
        </w:tc>
      </w:tr>
      <w:tr w:rsidR="0061614B" w14:paraId="00E47B49" w14:textId="77777777" w:rsidTr="0061614B">
        <w:tc>
          <w:tcPr>
            <w:tcW w:w="1413" w:type="dxa"/>
          </w:tcPr>
          <w:p w14:paraId="6B98653A" w14:textId="06269BDE" w:rsidR="0061614B" w:rsidRDefault="007B5C4E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T</w:t>
            </w:r>
          </w:p>
        </w:tc>
        <w:tc>
          <w:tcPr>
            <w:tcW w:w="8215" w:type="dxa"/>
          </w:tcPr>
          <w:p w14:paraId="507057C8" w14:textId="340CC0E6" w:rsidR="0061614B" w:rsidRDefault="006A58DD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Fertig bis 25.08.2025</w:t>
            </w:r>
          </w:p>
        </w:tc>
      </w:tr>
    </w:tbl>
    <w:p w14:paraId="72CEC03D" w14:textId="37228080" w:rsidR="000164F9" w:rsidRDefault="000164F9" w:rsidP="003E2AE0">
      <w:pPr>
        <w:pStyle w:val="TabNumbering1"/>
        <w:numPr>
          <w:ilvl w:val="0"/>
          <w:numId w:val="0"/>
        </w:numPr>
        <w:jc w:val="both"/>
        <w:rPr>
          <w:rFonts w:asciiTheme="majorHAnsi" w:hAnsiTheme="majorHAnsi" w:cstheme="majorHAnsi"/>
          <w:sz w:val="24"/>
        </w:rPr>
      </w:pPr>
    </w:p>
    <w:p w14:paraId="7D2BC2D6" w14:textId="3FA735D9" w:rsidR="00F55FA7" w:rsidRPr="00014C9A" w:rsidRDefault="006A58DD" w:rsidP="00F55FA7">
      <w:pPr>
        <w:pStyle w:val="TabNumbering1"/>
        <w:numPr>
          <w:ilvl w:val="0"/>
          <w:numId w:val="0"/>
        </w:numPr>
        <w:spacing w:line="276" w:lineRule="auto"/>
        <w:jc w:val="both"/>
        <w:rPr>
          <w:rFonts w:asciiTheme="majorHAnsi" w:hAnsiTheme="majorHAnsi" w:cstheme="majorHAnsi"/>
          <w:b/>
          <w:bCs/>
          <w:sz w:val="24"/>
        </w:rPr>
      </w:pPr>
      <w:r w:rsidRPr="00014C9A">
        <w:rPr>
          <w:rFonts w:asciiTheme="majorHAnsi" w:hAnsiTheme="majorHAnsi" w:cstheme="majorHAnsi"/>
          <w:b/>
          <w:bCs/>
          <w:sz w:val="24"/>
        </w:rPr>
        <w:t xml:space="preserve">Ziel 2: Benutzerfreundlichkeit </w:t>
      </w:r>
      <w:r w:rsidR="00BB6FEE" w:rsidRPr="00014C9A">
        <w:rPr>
          <w:rFonts w:asciiTheme="majorHAnsi" w:hAnsiTheme="majorHAnsi" w:cstheme="majorHAnsi"/>
          <w:b/>
          <w:bCs/>
          <w:sz w:val="24"/>
        </w:rPr>
        <w:t>und Performance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8215"/>
      </w:tblGrid>
      <w:tr w:rsidR="00BB6FEE" w14:paraId="788DBA02" w14:textId="77777777" w:rsidTr="00BB6FEE">
        <w:tc>
          <w:tcPr>
            <w:tcW w:w="1413" w:type="dxa"/>
          </w:tcPr>
          <w:p w14:paraId="716A218A" w14:textId="193753B7" w:rsidR="00BB6FEE" w:rsidRPr="00014C9A" w:rsidRDefault="00BB6FEE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014C9A">
              <w:rPr>
                <w:rFonts w:asciiTheme="majorHAnsi" w:hAnsiTheme="majorHAnsi" w:cstheme="majorHAnsi"/>
                <w:b/>
                <w:bCs/>
                <w:sz w:val="24"/>
              </w:rPr>
              <w:t>Kriterium</w:t>
            </w:r>
          </w:p>
        </w:tc>
        <w:tc>
          <w:tcPr>
            <w:tcW w:w="8215" w:type="dxa"/>
          </w:tcPr>
          <w:p w14:paraId="0F95954F" w14:textId="14CF8778" w:rsidR="00BB6FEE" w:rsidRPr="00014C9A" w:rsidRDefault="00BB6FEE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014C9A">
              <w:rPr>
                <w:rFonts w:asciiTheme="majorHAnsi" w:hAnsiTheme="majorHAnsi" w:cstheme="majorHAnsi"/>
                <w:b/>
                <w:bCs/>
                <w:sz w:val="24"/>
              </w:rPr>
              <w:t>Erfüllung</w:t>
            </w:r>
          </w:p>
        </w:tc>
      </w:tr>
      <w:tr w:rsidR="00BB6FEE" w14:paraId="1DC9C3B4" w14:textId="77777777" w:rsidTr="00BB6FEE">
        <w:tc>
          <w:tcPr>
            <w:tcW w:w="1413" w:type="dxa"/>
          </w:tcPr>
          <w:p w14:paraId="7025D569" w14:textId="788CCB13" w:rsidR="00BB6FEE" w:rsidRDefault="00BB6FEE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S</w:t>
            </w:r>
          </w:p>
        </w:tc>
        <w:tc>
          <w:tcPr>
            <w:tcW w:w="8215" w:type="dxa"/>
          </w:tcPr>
          <w:p w14:paraId="7679128E" w14:textId="1987F4B8" w:rsidR="00BB6FEE" w:rsidRDefault="00AB73E5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Definierte Bedienzeit und Antwortzeit auf festgelegten Browsern, Geräteklassen</w:t>
            </w:r>
          </w:p>
        </w:tc>
      </w:tr>
      <w:tr w:rsidR="00BB6FEE" w14:paraId="7ABDA850" w14:textId="77777777" w:rsidTr="00BB6FEE">
        <w:tc>
          <w:tcPr>
            <w:tcW w:w="1413" w:type="dxa"/>
          </w:tcPr>
          <w:p w14:paraId="60659C71" w14:textId="0FC407FF" w:rsidR="00BB6FEE" w:rsidRDefault="00AB73E5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M</w:t>
            </w:r>
          </w:p>
        </w:tc>
        <w:tc>
          <w:tcPr>
            <w:tcW w:w="8215" w:type="dxa"/>
          </w:tcPr>
          <w:p w14:paraId="352F82E7" w14:textId="11BA0E13" w:rsidR="00BB6FEE" w:rsidRDefault="00AB73E5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 xml:space="preserve">Bedienzeit &lt;= 30s, Antwortzeit &lt;= </w:t>
            </w:r>
            <w:r w:rsidR="00182160">
              <w:rPr>
                <w:rFonts w:asciiTheme="majorHAnsi" w:hAnsiTheme="majorHAnsi" w:cstheme="majorHAnsi"/>
                <w:sz w:val="24"/>
              </w:rPr>
              <w:t>20s</w:t>
            </w:r>
          </w:p>
        </w:tc>
      </w:tr>
      <w:tr w:rsidR="00BB6FEE" w14:paraId="6A17CAD7" w14:textId="77777777" w:rsidTr="00BB6FEE">
        <w:tc>
          <w:tcPr>
            <w:tcW w:w="1413" w:type="dxa"/>
          </w:tcPr>
          <w:p w14:paraId="58EF0171" w14:textId="29BAB8C9" w:rsidR="00BB6FEE" w:rsidRDefault="00182160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A</w:t>
            </w:r>
          </w:p>
        </w:tc>
        <w:tc>
          <w:tcPr>
            <w:tcW w:w="8215" w:type="dxa"/>
          </w:tcPr>
          <w:p w14:paraId="641739F8" w14:textId="70BAD3FE" w:rsidR="00BB6FEE" w:rsidRDefault="00182160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Hohe Benutzerfreundlichkeit</w:t>
            </w:r>
          </w:p>
        </w:tc>
      </w:tr>
      <w:tr w:rsidR="00BB6FEE" w14:paraId="265A70BB" w14:textId="77777777" w:rsidTr="00BB6FEE">
        <w:tc>
          <w:tcPr>
            <w:tcW w:w="1413" w:type="dxa"/>
          </w:tcPr>
          <w:p w14:paraId="2DCD7B97" w14:textId="4A63B381" w:rsidR="00BB6FEE" w:rsidRDefault="00182160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R</w:t>
            </w:r>
          </w:p>
        </w:tc>
        <w:tc>
          <w:tcPr>
            <w:tcW w:w="8215" w:type="dxa"/>
          </w:tcPr>
          <w:p w14:paraId="3F0B0F65" w14:textId="103D3E44" w:rsidR="00BB6FEE" w:rsidRDefault="00E843F0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Dialog-Lösung reduziert Klickwege</w:t>
            </w:r>
          </w:p>
        </w:tc>
      </w:tr>
      <w:tr w:rsidR="00BB6FEE" w14:paraId="3EF0AC93" w14:textId="77777777" w:rsidTr="00BB6FEE">
        <w:tc>
          <w:tcPr>
            <w:tcW w:w="1413" w:type="dxa"/>
          </w:tcPr>
          <w:p w14:paraId="76A38402" w14:textId="188A7B1E" w:rsidR="00BB6FEE" w:rsidRDefault="00E843F0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T</w:t>
            </w:r>
          </w:p>
        </w:tc>
        <w:tc>
          <w:tcPr>
            <w:tcW w:w="8215" w:type="dxa"/>
          </w:tcPr>
          <w:p w14:paraId="7A0C24E7" w14:textId="38C6FE0E" w:rsidR="00BB6FEE" w:rsidRDefault="00E843F0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Bis 25.08.2025</w:t>
            </w:r>
          </w:p>
        </w:tc>
      </w:tr>
    </w:tbl>
    <w:p w14:paraId="683B2A8B" w14:textId="77777777" w:rsidR="00BB6FEE" w:rsidRDefault="00BB6FEE" w:rsidP="003E2AE0">
      <w:pPr>
        <w:pStyle w:val="TabNumbering1"/>
        <w:numPr>
          <w:ilvl w:val="0"/>
          <w:numId w:val="0"/>
        </w:numPr>
        <w:jc w:val="both"/>
        <w:rPr>
          <w:rFonts w:asciiTheme="majorHAnsi" w:hAnsiTheme="majorHAnsi" w:cstheme="majorHAnsi"/>
          <w:sz w:val="24"/>
        </w:rPr>
      </w:pPr>
    </w:p>
    <w:p w14:paraId="412DF870" w14:textId="77777777" w:rsidR="00F55FA7" w:rsidRDefault="00F55FA7" w:rsidP="003E2AE0">
      <w:pPr>
        <w:pStyle w:val="TabNumbering1"/>
        <w:numPr>
          <w:ilvl w:val="0"/>
          <w:numId w:val="0"/>
        </w:numPr>
        <w:jc w:val="both"/>
        <w:rPr>
          <w:rFonts w:asciiTheme="majorHAnsi" w:hAnsiTheme="majorHAnsi" w:cstheme="majorHAnsi"/>
          <w:b/>
          <w:bCs/>
          <w:sz w:val="24"/>
        </w:rPr>
      </w:pPr>
    </w:p>
    <w:p w14:paraId="722394EC" w14:textId="77777777" w:rsidR="00F55FA7" w:rsidRDefault="00F55FA7" w:rsidP="003E2AE0">
      <w:pPr>
        <w:pStyle w:val="TabNumbering1"/>
        <w:numPr>
          <w:ilvl w:val="0"/>
          <w:numId w:val="0"/>
        </w:numPr>
        <w:jc w:val="both"/>
        <w:rPr>
          <w:rFonts w:asciiTheme="majorHAnsi" w:hAnsiTheme="majorHAnsi" w:cstheme="majorHAnsi"/>
          <w:b/>
          <w:bCs/>
          <w:sz w:val="24"/>
        </w:rPr>
      </w:pPr>
    </w:p>
    <w:p w14:paraId="0031DDF1" w14:textId="77777777" w:rsidR="00F55FA7" w:rsidRDefault="00F55FA7" w:rsidP="003E2AE0">
      <w:pPr>
        <w:pStyle w:val="TabNumbering1"/>
        <w:numPr>
          <w:ilvl w:val="0"/>
          <w:numId w:val="0"/>
        </w:numPr>
        <w:jc w:val="both"/>
        <w:rPr>
          <w:rFonts w:asciiTheme="majorHAnsi" w:hAnsiTheme="majorHAnsi" w:cstheme="majorHAnsi"/>
          <w:b/>
          <w:bCs/>
          <w:sz w:val="24"/>
        </w:rPr>
      </w:pPr>
    </w:p>
    <w:p w14:paraId="56EA6BF7" w14:textId="4454D339" w:rsidR="00F55FA7" w:rsidRPr="00014C9A" w:rsidRDefault="00E843F0" w:rsidP="00F55FA7">
      <w:pPr>
        <w:pStyle w:val="TabNumbering1"/>
        <w:numPr>
          <w:ilvl w:val="0"/>
          <w:numId w:val="0"/>
        </w:numPr>
        <w:spacing w:line="276" w:lineRule="auto"/>
        <w:jc w:val="both"/>
        <w:rPr>
          <w:rFonts w:asciiTheme="majorHAnsi" w:hAnsiTheme="majorHAnsi" w:cstheme="majorHAnsi"/>
          <w:b/>
          <w:bCs/>
          <w:sz w:val="24"/>
        </w:rPr>
      </w:pPr>
      <w:r w:rsidRPr="00014C9A">
        <w:rPr>
          <w:rFonts w:asciiTheme="majorHAnsi" w:hAnsiTheme="majorHAnsi" w:cstheme="majorHAnsi"/>
          <w:b/>
          <w:bCs/>
          <w:sz w:val="24"/>
        </w:rPr>
        <w:lastRenderedPageBreak/>
        <w:t>Ziel 3: Termin- und Ressourcentreue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8215"/>
      </w:tblGrid>
      <w:tr w:rsidR="00B01C9E" w14:paraId="4F67E833" w14:textId="77777777" w:rsidTr="00B01C9E">
        <w:tc>
          <w:tcPr>
            <w:tcW w:w="1413" w:type="dxa"/>
          </w:tcPr>
          <w:p w14:paraId="306DE515" w14:textId="23FB98C6" w:rsidR="00B01C9E" w:rsidRPr="00014C9A" w:rsidRDefault="00B01C9E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014C9A">
              <w:rPr>
                <w:rFonts w:asciiTheme="majorHAnsi" w:hAnsiTheme="majorHAnsi" w:cstheme="majorHAnsi"/>
                <w:b/>
                <w:bCs/>
                <w:sz w:val="24"/>
              </w:rPr>
              <w:t>Kriterium</w:t>
            </w:r>
          </w:p>
        </w:tc>
        <w:tc>
          <w:tcPr>
            <w:tcW w:w="8215" w:type="dxa"/>
          </w:tcPr>
          <w:p w14:paraId="02FA1799" w14:textId="20798CA9" w:rsidR="00B01C9E" w:rsidRPr="00014C9A" w:rsidRDefault="00B01C9E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014C9A">
              <w:rPr>
                <w:rFonts w:asciiTheme="majorHAnsi" w:hAnsiTheme="majorHAnsi" w:cstheme="majorHAnsi"/>
                <w:b/>
                <w:bCs/>
                <w:sz w:val="24"/>
              </w:rPr>
              <w:t>Erfüllung</w:t>
            </w:r>
          </w:p>
        </w:tc>
      </w:tr>
      <w:tr w:rsidR="00B01C9E" w14:paraId="2DF15275" w14:textId="77777777" w:rsidTr="00B01C9E">
        <w:tc>
          <w:tcPr>
            <w:tcW w:w="1413" w:type="dxa"/>
          </w:tcPr>
          <w:p w14:paraId="6043DF65" w14:textId="7215E87D" w:rsidR="00B01C9E" w:rsidRDefault="00B01C9E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S</w:t>
            </w:r>
          </w:p>
        </w:tc>
        <w:tc>
          <w:tcPr>
            <w:tcW w:w="8215" w:type="dxa"/>
          </w:tcPr>
          <w:p w14:paraId="26DE01A1" w14:textId="7B30A286" w:rsidR="00B01C9E" w:rsidRDefault="00B01C9E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Projektabschlus</w:t>
            </w:r>
            <w:r w:rsidR="00D4280C">
              <w:rPr>
                <w:rFonts w:asciiTheme="majorHAnsi" w:hAnsiTheme="majorHAnsi" w:cstheme="majorHAnsi"/>
                <w:sz w:val="24"/>
              </w:rPr>
              <w:t>s mit definierten Personalressourcen ohne wesentliche Aufwandsüberschreitung</w:t>
            </w:r>
          </w:p>
        </w:tc>
      </w:tr>
      <w:tr w:rsidR="00B01C9E" w14:paraId="5BF9330F" w14:textId="77777777" w:rsidTr="00B01C9E">
        <w:tc>
          <w:tcPr>
            <w:tcW w:w="1413" w:type="dxa"/>
          </w:tcPr>
          <w:p w14:paraId="1DF52B99" w14:textId="13D7E512" w:rsidR="00B01C9E" w:rsidRDefault="00D4280C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M</w:t>
            </w:r>
          </w:p>
        </w:tc>
        <w:tc>
          <w:tcPr>
            <w:tcW w:w="8215" w:type="dxa"/>
          </w:tcPr>
          <w:p w14:paraId="61963EEF" w14:textId="08667D06" w:rsidR="00B01C9E" w:rsidRDefault="004F7B19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Aufwandsabweichung &lt;= 10% gegenüber Plan</w:t>
            </w:r>
          </w:p>
        </w:tc>
      </w:tr>
      <w:tr w:rsidR="00B01C9E" w14:paraId="4DB80569" w14:textId="77777777" w:rsidTr="00B01C9E">
        <w:tc>
          <w:tcPr>
            <w:tcW w:w="1413" w:type="dxa"/>
          </w:tcPr>
          <w:p w14:paraId="0228B74C" w14:textId="5ED71589" w:rsidR="00B01C9E" w:rsidRDefault="004F7B19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A</w:t>
            </w:r>
          </w:p>
        </w:tc>
        <w:tc>
          <w:tcPr>
            <w:tcW w:w="8215" w:type="dxa"/>
          </w:tcPr>
          <w:p w14:paraId="6F0C80D9" w14:textId="3474EF83" w:rsidR="00B01C9E" w:rsidRDefault="00561986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Termintreue ist Voraussetzung für künftige Feature-Projekte</w:t>
            </w:r>
          </w:p>
        </w:tc>
      </w:tr>
      <w:tr w:rsidR="00B01C9E" w14:paraId="6E54541D" w14:textId="77777777" w:rsidTr="00B01C9E">
        <w:tc>
          <w:tcPr>
            <w:tcW w:w="1413" w:type="dxa"/>
          </w:tcPr>
          <w:p w14:paraId="27B47260" w14:textId="0515527B" w:rsidR="00B01C9E" w:rsidRDefault="00561986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R</w:t>
            </w:r>
          </w:p>
        </w:tc>
        <w:tc>
          <w:tcPr>
            <w:tcW w:w="8215" w:type="dxa"/>
          </w:tcPr>
          <w:p w14:paraId="50948F8F" w14:textId="31720F22" w:rsidR="00B01C9E" w:rsidRDefault="00C736C6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Dreimonatiger Zeitrahmen ist für Features dieses Umfangs ausreichend</w:t>
            </w:r>
          </w:p>
        </w:tc>
      </w:tr>
      <w:tr w:rsidR="00B01C9E" w14:paraId="13001615" w14:textId="77777777" w:rsidTr="00B01C9E">
        <w:tc>
          <w:tcPr>
            <w:tcW w:w="1413" w:type="dxa"/>
          </w:tcPr>
          <w:p w14:paraId="342BBD58" w14:textId="7FBB51C8" w:rsidR="00B01C9E" w:rsidRDefault="00C736C6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T</w:t>
            </w:r>
          </w:p>
        </w:tc>
        <w:tc>
          <w:tcPr>
            <w:tcW w:w="8215" w:type="dxa"/>
          </w:tcPr>
          <w:p w14:paraId="0D0BA686" w14:textId="6727620D" w:rsidR="00B01C9E" w:rsidRDefault="00014C9A" w:rsidP="003E2AE0">
            <w:pPr>
              <w:pStyle w:val="TabNumbering1"/>
              <w:numPr>
                <w:ilvl w:val="0"/>
                <w:numId w:val="0"/>
              </w:numPr>
              <w:jc w:val="both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12.05.2025 – 25.08.2025</w:t>
            </w:r>
          </w:p>
        </w:tc>
      </w:tr>
    </w:tbl>
    <w:p w14:paraId="35BFCCBD" w14:textId="77777777" w:rsidR="00B01C9E" w:rsidRPr="00C86F43" w:rsidRDefault="00B01C9E" w:rsidP="003E2AE0">
      <w:pPr>
        <w:pStyle w:val="TabNumbering1"/>
        <w:numPr>
          <w:ilvl w:val="0"/>
          <w:numId w:val="0"/>
        </w:numPr>
        <w:jc w:val="both"/>
        <w:rPr>
          <w:rFonts w:asciiTheme="majorHAnsi" w:hAnsiTheme="majorHAnsi" w:cstheme="majorHAnsi"/>
          <w:sz w:val="24"/>
        </w:rPr>
      </w:pPr>
    </w:p>
    <w:sectPr w:rsidR="00B01C9E" w:rsidRPr="00C86F43" w:rsidSect="00DA625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928" w:right="907" w:bottom="539" w:left="1361" w:header="1049" w:footer="39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1A59B" w14:textId="77777777" w:rsidR="00DE2707" w:rsidRDefault="00DE2707" w:rsidP="00D661C2">
      <w:pPr>
        <w:spacing w:after="120"/>
      </w:pPr>
      <w:r>
        <w:separator/>
      </w:r>
    </w:p>
    <w:p w14:paraId="05CAD8CB" w14:textId="77777777" w:rsidR="00DE2707" w:rsidRDefault="00DE2707" w:rsidP="00D661C2">
      <w:pPr>
        <w:spacing w:after="120"/>
      </w:pPr>
    </w:p>
  </w:endnote>
  <w:endnote w:type="continuationSeparator" w:id="0">
    <w:p w14:paraId="578DD1EF" w14:textId="77777777" w:rsidR="00DE2707" w:rsidRDefault="00DE2707" w:rsidP="00D661C2">
      <w:pPr>
        <w:spacing w:after="120"/>
      </w:pPr>
      <w:r>
        <w:continuationSeparator/>
      </w:r>
    </w:p>
    <w:p w14:paraId="76BB9B7B" w14:textId="77777777" w:rsidR="00DE2707" w:rsidRDefault="00DE2707" w:rsidP="00D661C2">
      <w:pPr>
        <w:spacing w:after="120"/>
      </w:pPr>
    </w:p>
    <w:p w14:paraId="1648BFD6" w14:textId="77777777" w:rsidR="00DE2707" w:rsidRDefault="00DE2707" w:rsidP="00D661C2">
      <w:pPr>
        <w:spacing w:after="120"/>
      </w:pPr>
      <w:r>
        <w:t>Seite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9943E" w14:textId="18F7DE6B" w:rsidR="009D0C1B" w:rsidRPr="009D0C1B" w:rsidRDefault="004E1245">
    <w:pPr>
      <w:pStyle w:val="Fuzeile"/>
      <w:spacing w:after="120"/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81C7467" wp14:editId="04021DC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7025"/>
              <wp:effectExtent l="0" t="0" r="9525" b="0"/>
              <wp:wrapNone/>
              <wp:docPr id="492048441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44767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6A297B" w14:textId="31C61027" w:rsidR="004E1245" w:rsidRPr="004E1245" w:rsidRDefault="004E1245" w:rsidP="004E124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E124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1C7467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5.25pt;height:25.7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" filled="f" stroked="f">
              <v:textbox style="mso-fit-shape-to-text:t" inset="0,0,0,15pt">
                <w:txbxContent>
                  <w:p w14:paraId="066A297B" w14:textId="31C61027" w:rsidR="004E1245" w:rsidRPr="004E1245" w:rsidRDefault="004E1245" w:rsidP="004E124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E124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1132349"/>
      <w:docPartObj>
        <w:docPartGallery w:val="Page Numbers (Bottom of Page)"/>
        <w:docPartUnique/>
      </w:docPartObj>
    </w:sdtPr>
    <w:sdtContent>
      <w:p w14:paraId="58507A28" w14:textId="70EC0A75" w:rsidR="00F55FA7" w:rsidRDefault="00F55FA7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05FA25" w14:textId="55CDEED6" w:rsidR="009D0C1B" w:rsidRPr="009D0C1B" w:rsidRDefault="009D0C1B">
    <w:pPr>
      <w:pStyle w:val="Fuzeile"/>
      <w:spacing w:after="120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A47D3" w14:textId="6C1B8984" w:rsidR="005F4EBA" w:rsidRDefault="004E124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7777553" wp14:editId="12DF9520">
              <wp:simplePos x="863600" y="10325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7025"/>
              <wp:effectExtent l="0" t="0" r="9525" b="0"/>
              <wp:wrapNone/>
              <wp:docPr id="177500759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gray">
                      <a:xfrm>
                        <a:off x="0" y="0"/>
                        <a:ext cx="447675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4C4000" w14:textId="1F3FE6AA" w:rsidR="004E1245" w:rsidRPr="004E1245" w:rsidRDefault="004E1245" w:rsidP="004E124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E124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777553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7" type="#_x0000_t202" alt="INTERNAL" style="position:absolute;margin-left:0;margin-top:0;width:35.25pt;height:25.7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" filled="f" stroked="f">
              <v:textbox style="mso-fit-shape-to-text:t" inset="0,0,0,15pt">
                <w:txbxContent>
                  <w:p w14:paraId="034C4000" w14:textId="1F3FE6AA" w:rsidR="004E1245" w:rsidRPr="004E1245" w:rsidRDefault="004E1245" w:rsidP="004E124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4E124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400D6" w14:textId="77777777" w:rsidR="00DE2707" w:rsidRDefault="00DE2707" w:rsidP="00D661C2">
      <w:pPr>
        <w:spacing w:after="120"/>
      </w:pPr>
      <w:r>
        <w:separator/>
      </w:r>
    </w:p>
    <w:p w14:paraId="08A0EB0F" w14:textId="77777777" w:rsidR="00DE2707" w:rsidRDefault="00DE2707" w:rsidP="00D661C2">
      <w:pPr>
        <w:spacing w:after="120"/>
      </w:pPr>
    </w:p>
  </w:footnote>
  <w:footnote w:type="continuationSeparator" w:id="0">
    <w:p w14:paraId="1358A0A1" w14:textId="77777777" w:rsidR="00DE2707" w:rsidRDefault="00DE2707" w:rsidP="00D661C2">
      <w:pPr>
        <w:spacing w:after="120"/>
      </w:pPr>
      <w:r>
        <w:continuationSeparator/>
      </w:r>
    </w:p>
    <w:p w14:paraId="4A170C17" w14:textId="77777777" w:rsidR="00DE2707" w:rsidRDefault="00DE2707" w:rsidP="00D661C2">
      <w:pPr>
        <w:spacing w:after="1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BDE24" w14:textId="77777777" w:rsidR="009D0C1B" w:rsidRPr="009D0C1B" w:rsidRDefault="009D0C1B">
    <w:pPr>
      <w:pStyle w:val="Kopfzeile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59684" w14:textId="77777777" w:rsidR="009D0C1B" w:rsidRPr="009D0C1B" w:rsidRDefault="009D0C1B" w:rsidP="00180A7B">
    <w:pPr>
      <w:pStyle w:val="Kopfzeile"/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D3B9D" w14:textId="77777777" w:rsidR="009D0C1B" w:rsidRPr="009D0C1B" w:rsidRDefault="009D0C1B" w:rsidP="00DA6251">
    <w:pPr>
      <w:pStyle w:val="Kopfzeile"/>
      <w:tabs>
        <w:tab w:val="clear" w:pos="4536"/>
        <w:tab w:val="clear" w:pos="9072"/>
        <w:tab w:val="left" w:pos="5370"/>
      </w:tabs>
      <w:spacing w:after="120"/>
    </w:pPr>
    <w:r w:rsidRPr="009D0C1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F21D64" wp14:editId="715E6097">
              <wp:simplePos x="0" y="0"/>
              <wp:positionH relativeFrom="page">
                <wp:posOffset>0</wp:posOffset>
              </wp:positionH>
              <wp:positionV relativeFrom="page">
                <wp:posOffset>7560945</wp:posOffset>
              </wp:positionV>
              <wp:extent cx="108000" cy="0"/>
              <wp:effectExtent l="0" t="0" r="25400" b="19050"/>
              <wp:wrapNone/>
              <wp:docPr id="2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BAEF0F" id="mioLogo" o:spid="_x0000_s1026" style="position:absolute;z-index:251661312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595.35pt" to="8.5pt,5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z+k82tsAAAAJ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  <w:r w:rsidRPr="009D0C1B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AC63D6" wp14:editId="0C7EE0A3">
              <wp:simplePos x="0" y="0"/>
              <wp:positionH relativeFrom="page">
                <wp:posOffset>0</wp:posOffset>
              </wp:positionH>
              <wp:positionV relativeFrom="page">
                <wp:posOffset>5346700</wp:posOffset>
              </wp:positionV>
              <wp:extent cx="108000" cy="0"/>
              <wp:effectExtent l="0" t="0" r="25400" b="19050"/>
              <wp:wrapNone/>
              <wp:docPr id="1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409642" id="mioLogo" o:spid="_x0000_s1026" style="position:absolute;z-index:251660288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421pt" to="8.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1vJjiNsAAAAH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  <w:r w:rsidRPr="009D0C1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7C8329" wp14:editId="15C0B3B5">
              <wp:simplePos x="0" y="0"/>
              <wp:positionH relativeFrom="page">
                <wp:posOffset>0</wp:posOffset>
              </wp:positionH>
              <wp:positionV relativeFrom="page">
                <wp:posOffset>3780790</wp:posOffset>
              </wp:positionV>
              <wp:extent cx="108000" cy="0"/>
              <wp:effectExtent l="0" t="0" r="0" b="0"/>
              <wp:wrapNone/>
              <wp:docPr id="4" name="mioLogo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0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8DEF38" id="mioLogo" o:spid="_x0000_s1026" style="position:absolute;z-index:251659264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" from="0,297.7pt" to="8.5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" strokecolor="#262626 [3213]" strokeweight=".5pt">
              <v:stroke joinstyle="miter"/>
              <w10:wrap anchorx="page" anchory="page"/>
            </v:line>
          </w:pict>
        </mc:Fallback>
      </mc:AlternateContent>
    </w:r>
  </w:p>
  <w:p w14:paraId="2E04CE74" w14:textId="77777777" w:rsidR="009D0C1B" w:rsidRPr="009D0C1B" w:rsidRDefault="009D0C1B" w:rsidP="00DA6251">
    <w:pPr>
      <w:pStyle w:val="Kopfzeile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F7E5BD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3682808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068BA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62634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02946A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FFFFFFFB"/>
    <w:multiLevelType w:val="multilevel"/>
    <w:tmpl w:val="4872BF7C"/>
    <w:lvl w:ilvl="0">
      <w:start w:val="1"/>
      <w:numFmt w:val="decimal"/>
      <w:pStyle w:val="berschrift1"/>
      <w:lvlText w:val="%1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72"/>
        </w:tabs>
        <w:ind w:left="1072" w:hanging="107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-710"/>
        </w:tabs>
        <w:ind w:left="708" w:hanging="7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710"/>
        </w:tabs>
        <w:ind w:left="849" w:hanging="7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710"/>
        </w:tabs>
        <w:ind w:left="1133" w:hanging="7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710"/>
        </w:tabs>
        <w:ind w:left="1133" w:hanging="708"/>
      </w:pPr>
      <w:rPr>
        <w:rFonts w:hint="default"/>
      </w:rPr>
    </w:lvl>
  </w:abstractNum>
  <w:abstractNum w:abstractNumId="6" w15:restartNumberingAfterBreak="0">
    <w:nsid w:val="0DCD1940"/>
    <w:multiLevelType w:val="multilevel"/>
    <w:tmpl w:val="C46AB4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6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3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312" w:hanging="1800"/>
      </w:pPr>
      <w:rPr>
        <w:rFonts w:hint="default"/>
      </w:rPr>
    </w:lvl>
  </w:abstractNum>
  <w:abstractNum w:abstractNumId="7" w15:restartNumberingAfterBreak="0">
    <w:nsid w:val="1D114CC8"/>
    <w:multiLevelType w:val="hybridMultilevel"/>
    <w:tmpl w:val="28B4F826"/>
    <w:lvl w:ilvl="0" w:tplc="91ACEC7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7670BB"/>
    <w:multiLevelType w:val="multilevel"/>
    <w:tmpl w:val="558EA5E2"/>
    <w:lvl w:ilvl="0">
      <w:start w:val="1"/>
      <w:numFmt w:val="bullet"/>
      <w:pStyle w:val="Aufzhlungszeichen"/>
      <w:lvlText w:val="•"/>
      <w:lvlJc w:val="left"/>
      <w:pPr>
        <w:ind w:left="227" w:hanging="227"/>
      </w:pPr>
      <w:rPr>
        <w:rFonts w:ascii="Calibri" w:hAnsi="Calibri" w:hint="default"/>
        <w:color w:val="006E5D"/>
      </w:rPr>
    </w:lvl>
    <w:lvl w:ilvl="1">
      <w:start w:val="1"/>
      <w:numFmt w:val="bullet"/>
      <w:pStyle w:val="Aufzhlungszeichen2"/>
      <w:lvlText w:val="–"/>
      <w:lvlJc w:val="left"/>
      <w:pPr>
        <w:ind w:left="454" w:hanging="227"/>
      </w:pPr>
      <w:rPr>
        <w:rFonts w:ascii="Calibri" w:hAnsi="Calibri" w:hint="default"/>
        <w:color w:val="auto"/>
      </w:rPr>
    </w:lvl>
    <w:lvl w:ilvl="2">
      <w:start w:val="1"/>
      <w:numFmt w:val="bullet"/>
      <w:pStyle w:val="Aufzhlungszeichen3"/>
      <w:lvlText w:val="–"/>
      <w:lvlJc w:val="left"/>
      <w:pPr>
        <w:ind w:left="681" w:hanging="227"/>
      </w:pPr>
      <w:rPr>
        <w:rFonts w:ascii="Calibri" w:hAnsi="Calibri" w:hint="default"/>
        <w:color w:val="auto"/>
      </w:rPr>
    </w:lvl>
    <w:lvl w:ilvl="3">
      <w:start w:val="1"/>
      <w:numFmt w:val="bullet"/>
      <w:pStyle w:val="Aufzhlungszeichen4"/>
      <w:lvlText w:val="–"/>
      <w:lvlJc w:val="left"/>
      <w:pPr>
        <w:ind w:left="908" w:hanging="227"/>
      </w:pPr>
      <w:rPr>
        <w:rFonts w:ascii="Calibri" w:hAnsi="Calibri" w:hint="default"/>
        <w:color w:val="auto"/>
      </w:rPr>
    </w:lvl>
    <w:lvl w:ilvl="4">
      <w:start w:val="1"/>
      <w:numFmt w:val="bullet"/>
      <w:pStyle w:val="Aufzhlungszeichen5"/>
      <w:lvlText w:val="–"/>
      <w:lvlJc w:val="left"/>
      <w:pPr>
        <w:ind w:left="1135" w:hanging="227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1362" w:hanging="227"/>
      </w:pPr>
      <w:rPr>
        <w:rFonts w:ascii="Calibri" w:hAnsi="Calibri" w:hint="default"/>
        <w:color w:val="auto"/>
      </w:rPr>
    </w:lvl>
    <w:lvl w:ilvl="6">
      <w:start w:val="1"/>
      <w:numFmt w:val="bullet"/>
      <w:lvlText w:val="–"/>
      <w:lvlJc w:val="left"/>
      <w:pPr>
        <w:ind w:left="1589" w:hanging="227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1816" w:hanging="227"/>
      </w:pPr>
      <w:rPr>
        <w:rFonts w:ascii="Calibri" w:hAnsi="Calibri" w:hint="default"/>
        <w:color w:val="auto"/>
      </w:rPr>
    </w:lvl>
    <w:lvl w:ilvl="8">
      <w:start w:val="1"/>
      <w:numFmt w:val="bullet"/>
      <w:lvlText w:val="–"/>
      <w:lvlJc w:val="left"/>
      <w:pPr>
        <w:ind w:left="2043" w:hanging="227"/>
      </w:pPr>
      <w:rPr>
        <w:rFonts w:ascii="Calibri" w:hAnsi="Calibri" w:hint="default"/>
        <w:color w:val="auto"/>
      </w:rPr>
    </w:lvl>
  </w:abstractNum>
  <w:abstractNum w:abstractNumId="9" w15:restartNumberingAfterBreak="0">
    <w:nsid w:val="4A6F3F95"/>
    <w:multiLevelType w:val="multilevel"/>
    <w:tmpl w:val="26085E18"/>
    <w:lvl w:ilvl="0">
      <w:start w:val="1"/>
      <w:numFmt w:val="decimal"/>
      <w:pStyle w:val="Numbering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Numbering2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lowerLetter"/>
      <w:pStyle w:val="Numbering3"/>
      <w:lvlText w:val="%3)"/>
      <w:lvlJc w:val="left"/>
      <w:pPr>
        <w:ind w:left="680" w:hanging="226"/>
      </w:pPr>
      <w:rPr>
        <w:rFonts w:hint="default"/>
      </w:rPr>
    </w:lvl>
    <w:lvl w:ilvl="3">
      <w:start w:val="1"/>
      <w:numFmt w:val="lowerRoman"/>
      <w:lvlText w:val="%4)"/>
      <w:lvlJc w:val="left"/>
      <w:pPr>
        <w:ind w:left="907" w:hanging="227"/>
      </w:pPr>
      <w:rPr>
        <w:rFonts w:hint="default"/>
      </w:rPr>
    </w:lvl>
    <w:lvl w:ilvl="4">
      <w:start w:val="1"/>
      <w:numFmt w:val="bullet"/>
      <w:lvlText w:val="–"/>
      <w:lvlJc w:val="left"/>
      <w:pPr>
        <w:ind w:left="1134" w:hanging="227"/>
      </w:pPr>
      <w:rPr>
        <w:rFonts w:ascii="Calibri" w:hAnsi="Calibri" w:hint="default"/>
      </w:rPr>
    </w:lvl>
    <w:lvl w:ilvl="5">
      <w:start w:val="1"/>
      <w:numFmt w:val="bullet"/>
      <w:lvlText w:val="–"/>
      <w:lvlJc w:val="left"/>
      <w:pPr>
        <w:ind w:left="1361" w:hanging="227"/>
      </w:pPr>
      <w:rPr>
        <w:rFonts w:ascii="Calibri" w:hAnsi="Calibri" w:hint="default"/>
      </w:rPr>
    </w:lvl>
    <w:lvl w:ilvl="6">
      <w:start w:val="1"/>
      <w:numFmt w:val="bullet"/>
      <w:lvlText w:val="–"/>
      <w:lvlJc w:val="left"/>
      <w:pPr>
        <w:ind w:left="1588" w:hanging="227"/>
      </w:pPr>
      <w:rPr>
        <w:rFonts w:ascii="Calibri" w:hAnsi="Calibri" w:hint="default"/>
      </w:rPr>
    </w:lvl>
    <w:lvl w:ilvl="7">
      <w:start w:val="1"/>
      <w:numFmt w:val="bullet"/>
      <w:lvlText w:val="–"/>
      <w:lvlJc w:val="left"/>
      <w:pPr>
        <w:ind w:left="1814" w:hanging="226"/>
      </w:pPr>
      <w:rPr>
        <w:rFonts w:ascii="Calibri" w:hAnsi="Calibri" w:hint="default"/>
      </w:rPr>
    </w:lvl>
    <w:lvl w:ilvl="8">
      <w:start w:val="1"/>
      <w:numFmt w:val="bullet"/>
      <w:lvlText w:val="–"/>
      <w:lvlJc w:val="left"/>
      <w:pPr>
        <w:ind w:left="2041" w:hanging="227"/>
      </w:pPr>
      <w:rPr>
        <w:rFonts w:ascii="Calibri" w:hAnsi="Calibri" w:hint="default"/>
      </w:rPr>
    </w:lvl>
  </w:abstractNum>
  <w:abstractNum w:abstractNumId="10" w15:restartNumberingAfterBreak="0">
    <w:nsid w:val="4BF6693E"/>
    <w:multiLevelType w:val="hybridMultilevel"/>
    <w:tmpl w:val="5568038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182DDD"/>
    <w:multiLevelType w:val="multilevel"/>
    <w:tmpl w:val="B6D8EA98"/>
    <w:lvl w:ilvl="0">
      <w:start w:val="1"/>
      <w:numFmt w:val="decimal"/>
      <w:pStyle w:val="TabNumbering1"/>
      <w:suff w:val="nothing"/>
      <w:lvlText w:val="%1"/>
      <w:lvlJc w:val="left"/>
      <w:pPr>
        <w:ind w:left="454" w:hanging="45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abNumbering2"/>
      <w:suff w:val="nothing"/>
      <w:lvlText w:val="%1.%2"/>
      <w:lvlJc w:val="left"/>
      <w:pPr>
        <w:ind w:left="454" w:hanging="454"/>
      </w:pPr>
      <w:rPr>
        <w:rFonts w:hint="default"/>
      </w:rPr>
    </w:lvl>
    <w:lvl w:ilvl="2">
      <w:start w:val="1"/>
      <w:numFmt w:val="lowerLetter"/>
      <w:pStyle w:val="TabNumbering3"/>
      <w:suff w:val="nothing"/>
      <w:lvlText w:val="%3)"/>
      <w:lvlJc w:val="left"/>
      <w:pPr>
        <w:ind w:left="57" w:hanging="57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6512348A"/>
    <w:multiLevelType w:val="hybridMultilevel"/>
    <w:tmpl w:val="9C74B00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154657">
    <w:abstractNumId w:val="4"/>
  </w:num>
  <w:num w:numId="2" w16cid:durableId="1199898785">
    <w:abstractNumId w:val="3"/>
  </w:num>
  <w:num w:numId="3" w16cid:durableId="202712270">
    <w:abstractNumId w:val="2"/>
  </w:num>
  <w:num w:numId="4" w16cid:durableId="939411682">
    <w:abstractNumId w:val="1"/>
  </w:num>
  <w:num w:numId="5" w16cid:durableId="677466821">
    <w:abstractNumId w:val="0"/>
  </w:num>
  <w:num w:numId="6" w16cid:durableId="1027022861">
    <w:abstractNumId w:val="8"/>
  </w:num>
  <w:num w:numId="7" w16cid:durableId="108009304">
    <w:abstractNumId w:val="8"/>
  </w:num>
  <w:num w:numId="8" w16cid:durableId="1553148992">
    <w:abstractNumId w:val="8"/>
  </w:num>
  <w:num w:numId="9" w16cid:durableId="2026789485">
    <w:abstractNumId w:val="8"/>
  </w:num>
  <w:num w:numId="10" w16cid:durableId="2145610302">
    <w:abstractNumId w:val="8"/>
  </w:num>
  <w:num w:numId="11" w16cid:durableId="1391147585">
    <w:abstractNumId w:val="9"/>
  </w:num>
  <w:num w:numId="12" w16cid:durableId="1876843440">
    <w:abstractNumId w:val="9"/>
  </w:num>
  <w:num w:numId="13" w16cid:durableId="1815676890">
    <w:abstractNumId w:val="9"/>
  </w:num>
  <w:num w:numId="14" w16cid:durableId="1128743165">
    <w:abstractNumId w:val="5"/>
  </w:num>
  <w:num w:numId="15" w16cid:durableId="1041323549">
    <w:abstractNumId w:val="5"/>
  </w:num>
  <w:num w:numId="16" w16cid:durableId="794717834">
    <w:abstractNumId w:val="5"/>
  </w:num>
  <w:num w:numId="17" w16cid:durableId="1603340429">
    <w:abstractNumId w:val="5"/>
  </w:num>
  <w:num w:numId="18" w16cid:durableId="2048949460">
    <w:abstractNumId w:val="5"/>
  </w:num>
  <w:num w:numId="19" w16cid:durableId="1044870662">
    <w:abstractNumId w:val="11"/>
  </w:num>
  <w:num w:numId="20" w16cid:durableId="1383793987">
    <w:abstractNumId w:val="11"/>
    <w:lvlOverride w:ilvl="0">
      <w:lvl w:ilvl="0">
        <w:start w:val="1"/>
        <w:numFmt w:val="decimal"/>
        <w:pStyle w:val="TabNumbering1"/>
        <w:suff w:val="nothing"/>
        <w:lvlText w:val="%1"/>
        <w:lvlJc w:val="left"/>
        <w:pPr>
          <w:ind w:left="454" w:hanging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abNumbering2"/>
        <w:suff w:val="nothing"/>
        <w:lvlText w:val="%1.%2"/>
        <w:lvlJc w:val="left"/>
        <w:pPr>
          <w:ind w:left="454" w:hanging="454"/>
        </w:pPr>
        <w:rPr>
          <w:rFonts w:hint="default"/>
        </w:rPr>
      </w:lvl>
    </w:lvlOverride>
    <w:lvlOverride w:ilvl="2">
      <w:lvl w:ilvl="2">
        <w:start w:val="1"/>
        <w:numFmt w:val="lowerLetter"/>
        <w:pStyle w:val="TabNumbering3"/>
        <w:suff w:val="nothing"/>
        <w:lvlText w:val="%3)"/>
        <w:lvlJc w:val="left"/>
        <w:pPr>
          <w:ind w:left="57" w:hanging="57"/>
        </w:pPr>
        <w:rPr>
          <w:rFonts w:hint="default"/>
        </w:rPr>
      </w:lvl>
    </w:lvlOverride>
    <w:lvlOverride w:ilvl="3">
      <w:lvl w:ilvl="3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21" w16cid:durableId="140537161">
    <w:abstractNumId w:val="8"/>
  </w:num>
  <w:num w:numId="22" w16cid:durableId="427890555">
    <w:abstractNumId w:val="8"/>
  </w:num>
  <w:num w:numId="23" w16cid:durableId="1068386614">
    <w:abstractNumId w:val="8"/>
  </w:num>
  <w:num w:numId="24" w16cid:durableId="1543516374">
    <w:abstractNumId w:val="8"/>
  </w:num>
  <w:num w:numId="25" w16cid:durableId="1516072598">
    <w:abstractNumId w:val="8"/>
  </w:num>
  <w:num w:numId="26" w16cid:durableId="763764476">
    <w:abstractNumId w:val="12"/>
  </w:num>
  <w:num w:numId="27" w16cid:durableId="1938632624">
    <w:abstractNumId w:val="10"/>
  </w:num>
  <w:num w:numId="28" w16cid:durableId="1351252123">
    <w:abstractNumId w:val="7"/>
  </w:num>
  <w:num w:numId="29" w16cid:durableId="11044191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stylePaneSortMethod w:val="0000"/>
  <w:documentProtection w:edit="forms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245"/>
    <w:rsid w:val="000008B7"/>
    <w:rsid w:val="00004D6E"/>
    <w:rsid w:val="0001031B"/>
    <w:rsid w:val="000105FF"/>
    <w:rsid w:val="00010E3D"/>
    <w:rsid w:val="0001331B"/>
    <w:rsid w:val="0001495C"/>
    <w:rsid w:val="00014C9A"/>
    <w:rsid w:val="000164F9"/>
    <w:rsid w:val="00022BD3"/>
    <w:rsid w:val="00031366"/>
    <w:rsid w:val="00034664"/>
    <w:rsid w:val="00040F95"/>
    <w:rsid w:val="00041AC9"/>
    <w:rsid w:val="000421B5"/>
    <w:rsid w:val="00043AA5"/>
    <w:rsid w:val="000544F4"/>
    <w:rsid w:val="000545D3"/>
    <w:rsid w:val="00056028"/>
    <w:rsid w:val="000620F5"/>
    <w:rsid w:val="00062B97"/>
    <w:rsid w:val="00062EC8"/>
    <w:rsid w:val="00064569"/>
    <w:rsid w:val="0006547D"/>
    <w:rsid w:val="00072D9C"/>
    <w:rsid w:val="00074579"/>
    <w:rsid w:val="000838BD"/>
    <w:rsid w:val="00096F7E"/>
    <w:rsid w:val="000A6B7F"/>
    <w:rsid w:val="000A78AA"/>
    <w:rsid w:val="000B2E66"/>
    <w:rsid w:val="000B4CA8"/>
    <w:rsid w:val="000C3009"/>
    <w:rsid w:val="000D1303"/>
    <w:rsid w:val="000D7291"/>
    <w:rsid w:val="000E6410"/>
    <w:rsid w:val="000F01CB"/>
    <w:rsid w:val="000F3A49"/>
    <w:rsid w:val="000F66DB"/>
    <w:rsid w:val="00107F4F"/>
    <w:rsid w:val="00111422"/>
    <w:rsid w:val="00115231"/>
    <w:rsid w:val="00121C20"/>
    <w:rsid w:val="00121F22"/>
    <w:rsid w:val="00127009"/>
    <w:rsid w:val="00132731"/>
    <w:rsid w:val="00133A90"/>
    <w:rsid w:val="00141964"/>
    <w:rsid w:val="00147D70"/>
    <w:rsid w:val="00152DDF"/>
    <w:rsid w:val="00160AC5"/>
    <w:rsid w:val="00173884"/>
    <w:rsid w:val="00180A7B"/>
    <w:rsid w:val="00180D09"/>
    <w:rsid w:val="001815FF"/>
    <w:rsid w:val="00182160"/>
    <w:rsid w:val="00182EF4"/>
    <w:rsid w:val="001838F3"/>
    <w:rsid w:val="00187106"/>
    <w:rsid w:val="00190DD9"/>
    <w:rsid w:val="00194F33"/>
    <w:rsid w:val="001A25A0"/>
    <w:rsid w:val="001A53BB"/>
    <w:rsid w:val="001B1ACD"/>
    <w:rsid w:val="001B57FC"/>
    <w:rsid w:val="001B5CFD"/>
    <w:rsid w:val="001C0625"/>
    <w:rsid w:val="001C55DC"/>
    <w:rsid w:val="001C5E04"/>
    <w:rsid w:val="001C71F7"/>
    <w:rsid w:val="001D179C"/>
    <w:rsid w:val="001D33DD"/>
    <w:rsid w:val="001D6632"/>
    <w:rsid w:val="001E1427"/>
    <w:rsid w:val="001E3F3B"/>
    <w:rsid w:val="001E7F7F"/>
    <w:rsid w:val="001F0FBE"/>
    <w:rsid w:val="001F1A46"/>
    <w:rsid w:val="00200655"/>
    <w:rsid w:val="0020365D"/>
    <w:rsid w:val="00207BC5"/>
    <w:rsid w:val="002122F7"/>
    <w:rsid w:val="0021372E"/>
    <w:rsid w:val="00217ED4"/>
    <w:rsid w:val="0022518A"/>
    <w:rsid w:val="002319DE"/>
    <w:rsid w:val="002370A2"/>
    <w:rsid w:val="002453EA"/>
    <w:rsid w:val="00246305"/>
    <w:rsid w:val="00247389"/>
    <w:rsid w:val="00250814"/>
    <w:rsid w:val="00251213"/>
    <w:rsid w:val="00251C8D"/>
    <w:rsid w:val="00252CE7"/>
    <w:rsid w:val="00253679"/>
    <w:rsid w:val="00253A40"/>
    <w:rsid w:val="002547CE"/>
    <w:rsid w:val="0026057D"/>
    <w:rsid w:val="002627BC"/>
    <w:rsid w:val="002714BF"/>
    <w:rsid w:val="00272378"/>
    <w:rsid w:val="002736F6"/>
    <w:rsid w:val="00273FE9"/>
    <w:rsid w:val="00293678"/>
    <w:rsid w:val="00296B53"/>
    <w:rsid w:val="00296F1B"/>
    <w:rsid w:val="00297E4B"/>
    <w:rsid w:val="002A158F"/>
    <w:rsid w:val="002A26BB"/>
    <w:rsid w:val="002A69C5"/>
    <w:rsid w:val="002B00BF"/>
    <w:rsid w:val="002D4DA8"/>
    <w:rsid w:val="002E11E3"/>
    <w:rsid w:val="002E21A4"/>
    <w:rsid w:val="002E2A91"/>
    <w:rsid w:val="002E7FC6"/>
    <w:rsid w:val="002F1808"/>
    <w:rsid w:val="002F2FC6"/>
    <w:rsid w:val="002F6B4E"/>
    <w:rsid w:val="00310269"/>
    <w:rsid w:val="0031169D"/>
    <w:rsid w:val="0033531C"/>
    <w:rsid w:val="00335543"/>
    <w:rsid w:val="00340169"/>
    <w:rsid w:val="00341EE2"/>
    <w:rsid w:val="0034326E"/>
    <w:rsid w:val="003436A3"/>
    <w:rsid w:val="003460F6"/>
    <w:rsid w:val="003471FE"/>
    <w:rsid w:val="0035728B"/>
    <w:rsid w:val="003605A7"/>
    <w:rsid w:val="00361FDA"/>
    <w:rsid w:val="00363A9C"/>
    <w:rsid w:val="003675C3"/>
    <w:rsid w:val="00373674"/>
    <w:rsid w:val="00375112"/>
    <w:rsid w:val="003817B9"/>
    <w:rsid w:val="00390E05"/>
    <w:rsid w:val="0039522F"/>
    <w:rsid w:val="00395F7C"/>
    <w:rsid w:val="003A5D5F"/>
    <w:rsid w:val="003B0F53"/>
    <w:rsid w:val="003B1E04"/>
    <w:rsid w:val="003B439F"/>
    <w:rsid w:val="003B49CC"/>
    <w:rsid w:val="003B615E"/>
    <w:rsid w:val="003C0C61"/>
    <w:rsid w:val="003C0DBB"/>
    <w:rsid w:val="003C66AD"/>
    <w:rsid w:val="003D1A8E"/>
    <w:rsid w:val="003D38C3"/>
    <w:rsid w:val="003E2AE0"/>
    <w:rsid w:val="003F03BF"/>
    <w:rsid w:val="003F3ADE"/>
    <w:rsid w:val="003F49CB"/>
    <w:rsid w:val="003F725A"/>
    <w:rsid w:val="00406A32"/>
    <w:rsid w:val="004142C2"/>
    <w:rsid w:val="00421D91"/>
    <w:rsid w:val="004228E5"/>
    <w:rsid w:val="00423220"/>
    <w:rsid w:val="0043033E"/>
    <w:rsid w:val="004326AF"/>
    <w:rsid w:val="00433C12"/>
    <w:rsid w:val="00437037"/>
    <w:rsid w:val="00437B7A"/>
    <w:rsid w:val="00440E46"/>
    <w:rsid w:val="00452BF3"/>
    <w:rsid w:val="00454751"/>
    <w:rsid w:val="00462CBD"/>
    <w:rsid w:val="004638E9"/>
    <w:rsid w:val="00467164"/>
    <w:rsid w:val="004750A6"/>
    <w:rsid w:val="00480D9C"/>
    <w:rsid w:val="004915A1"/>
    <w:rsid w:val="004939FE"/>
    <w:rsid w:val="004A1055"/>
    <w:rsid w:val="004A23CE"/>
    <w:rsid w:val="004B12E2"/>
    <w:rsid w:val="004B5111"/>
    <w:rsid w:val="004B5A94"/>
    <w:rsid w:val="004B7518"/>
    <w:rsid w:val="004C3628"/>
    <w:rsid w:val="004E05A1"/>
    <w:rsid w:val="004E1245"/>
    <w:rsid w:val="004E6989"/>
    <w:rsid w:val="004F7B19"/>
    <w:rsid w:val="00510C86"/>
    <w:rsid w:val="005165A2"/>
    <w:rsid w:val="00517914"/>
    <w:rsid w:val="0052033E"/>
    <w:rsid w:val="0052438E"/>
    <w:rsid w:val="005268F9"/>
    <w:rsid w:val="005335EC"/>
    <w:rsid w:val="005474A8"/>
    <w:rsid w:val="00552EA2"/>
    <w:rsid w:val="005573D7"/>
    <w:rsid w:val="00560477"/>
    <w:rsid w:val="00561986"/>
    <w:rsid w:val="00563C21"/>
    <w:rsid w:val="00563F70"/>
    <w:rsid w:val="00566349"/>
    <w:rsid w:val="00572A4D"/>
    <w:rsid w:val="005807B1"/>
    <w:rsid w:val="00580BD3"/>
    <w:rsid w:val="00587689"/>
    <w:rsid w:val="005933EF"/>
    <w:rsid w:val="00596A86"/>
    <w:rsid w:val="005A184F"/>
    <w:rsid w:val="005A29D1"/>
    <w:rsid w:val="005B508B"/>
    <w:rsid w:val="005B5634"/>
    <w:rsid w:val="005B700E"/>
    <w:rsid w:val="005C08D8"/>
    <w:rsid w:val="005C11C1"/>
    <w:rsid w:val="005C29FD"/>
    <w:rsid w:val="005C5AA9"/>
    <w:rsid w:val="005C65E7"/>
    <w:rsid w:val="005C71A5"/>
    <w:rsid w:val="005D0044"/>
    <w:rsid w:val="005D0AE1"/>
    <w:rsid w:val="005D3687"/>
    <w:rsid w:val="005D4F50"/>
    <w:rsid w:val="005D5B25"/>
    <w:rsid w:val="005D6FBC"/>
    <w:rsid w:val="005D7AE4"/>
    <w:rsid w:val="005E203B"/>
    <w:rsid w:val="005F0F42"/>
    <w:rsid w:val="005F4EBA"/>
    <w:rsid w:val="005F5527"/>
    <w:rsid w:val="00607188"/>
    <w:rsid w:val="006109F0"/>
    <w:rsid w:val="0061233A"/>
    <w:rsid w:val="00613592"/>
    <w:rsid w:val="0061614B"/>
    <w:rsid w:val="00623B3F"/>
    <w:rsid w:val="006366EF"/>
    <w:rsid w:val="00636BAC"/>
    <w:rsid w:val="00637A7D"/>
    <w:rsid w:val="00640EBF"/>
    <w:rsid w:val="00641F3B"/>
    <w:rsid w:val="006462AD"/>
    <w:rsid w:val="00655433"/>
    <w:rsid w:val="006575A3"/>
    <w:rsid w:val="00662CF9"/>
    <w:rsid w:val="00666A7B"/>
    <w:rsid w:val="00667D3A"/>
    <w:rsid w:val="0067720E"/>
    <w:rsid w:val="00677F85"/>
    <w:rsid w:val="00687CCC"/>
    <w:rsid w:val="00693A9E"/>
    <w:rsid w:val="00693CDF"/>
    <w:rsid w:val="00696DCE"/>
    <w:rsid w:val="006A245B"/>
    <w:rsid w:val="006A3652"/>
    <w:rsid w:val="006A58DD"/>
    <w:rsid w:val="006A7E38"/>
    <w:rsid w:val="006B0863"/>
    <w:rsid w:val="006B3AA1"/>
    <w:rsid w:val="006B3CD0"/>
    <w:rsid w:val="006C395E"/>
    <w:rsid w:val="006C3F70"/>
    <w:rsid w:val="006C43D4"/>
    <w:rsid w:val="006D1000"/>
    <w:rsid w:val="006E1014"/>
    <w:rsid w:val="00707E08"/>
    <w:rsid w:val="00717A96"/>
    <w:rsid w:val="00720756"/>
    <w:rsid w:val="007316E4"/>
    <w:rsid w:val="007316E5"/>
    <w:rsid w:val="00732C15"/>
    <w:rsid w:val="00735639"/>
    <w:rsid w:val="00737302"/>
    <w:rsid w:val="00745D31"/>
    <w:rsid w:val="00746A1C"/>
    <w:rsid w:val="0074744B"/>
    <w:rsid w:val="00747DE4"/>
    <w:rsid w:val="00751A92"/>
    <w:rsid w:val="00757658"/>
    <w:rsid w:val="007621A3"/>
    <w:rsid w:val="0076488C"/>
    <w:rsid w:val="007664AE"/>
    <w:rsid w:val="007849FA"/>
    <w:rsid w:val="00791689"/>
    <w:rsid w:val="00792D07"/>
    <w:rsid w:val="007A5A95"/>
    <w:rsid w:val="007B0937"/>
    <w:rsid w:val="007B5C4E"/>
    <w:rsid w:val="007B7FB4"/>
    <w:rsid w:val="007C1D2C"/>
    <w:rsid w:val="007C380A"/>
    <w:rsid w:val="007C5B0B"/>
    <w:rsid w:val="007D190D"/>
    <w:rsid w:val="007D1BE0"/>
    <w:rsid w:val="007D23AD"/>
    <w:rsid w:val="007E1002"/>
    <w:rsid w:val="007E1FA9"/>
    <w:rsid w:val="007E4645"/>
    <w:rsid w:val="007E488C"/>
    <w:rsid w:val="007E4DDF"/>
    <w:rsid w:val="007E7929"/>
    <w:rsid w:val="007F1E7E"/>
    <w:rsid w:val="007F634D"/>
    <w:rsid w:val="007F798C"/>
    <w:rsid w:val="007F79F9"/>
    <w:rsid w:val="00804CFB"/>
    <w:rsid w:val="00811BA8"/>
    <w:rsid w:val="00811BF4"/>
    <w:rsid w:val="008157B6"/>
    <w:rsid w:val="00815A42"/>
    <w:rsid w:val="00815BB6"/>
    <w:rsid w:val="00815BC3"/>
    <w:rsid w:val="0082785E"/>
    <w:rsid w:val="00830138"/>
    <w:rsid w:val="00831A08"/>
    <w:rsid w:val="00837220"/>
    <w:rsid w:val="00840113"/>
    <w:rsid w:val="00840159"/>
    <w:rsid w:val="008448DA"/>
    <w:rsid w:val="00847684"/>
    <w:rsid w:val="00850126"/>
    <w:rsid w:val="008510C1"/>
    <w:rsid w:val="00856E6A"/>
    <w:rsid w:val="008765A7"/>
    <w:rsid w:val="008823EC"/>
    <w:rsid w:val="00891AA1"/>
    <w:rsid w:val="0089292B"/>
    <w:rsid w:val="00896021"/>
    <w:rsid w:val="00897AB4"/>
    <w:rsid w:val="008A10CA"/>
    <w:rsid w:val="008A1830"/>
    <w:rsid w:val="008A1F0B"/>
    <w:rsid w:val="008A2AF1"/>
    <w:rsid w:val="008A6DD2"/>
    <w:rsid w:val="008A701B"/>
    <w:rsid w:val="008B0E6D"/>
    <w:rsid w:val="008B1BF4"/>
    <w:rsid w:val="008B2F40"/>
    <w:rsid w:val="008B52C0"/>
    <w:rsid w:val="008C270A"/>
    <w:rsid w:val="008C34BA"/>
    <w:rsid w:val="008C3AEB"/>
    <w:rsid w:val="008C5768"/>
    <w:rsid w:val="008C77C9"/>
    <w:rsid w:val="008D5FB5"/>
    <w:rsid w:val="008E1C77"/>
    <w:rsid w:val="008E3251"/>
    <w:rsid w:val="008E38DA"/>
    <w:rsid w:val="008F1C89"/>
    <w:rsid w:val="008F2FF8"/>
    <w:rsid w:val="008F51DD"/>
    <w:rsid w:val="00905D61"/>
    <w:rsid w:val="00934034"/>
    <w:rsid w:val="00935287"/>
    <w:rsid w:val="00941B1C"/>
    <w:rsid w:val="0095402F"/>
    <w:rsid w:val="009631D4"/>
    <w:rsid w:val="00967989"/>
    <w:rsid w:val="00975027"/>
    <w:rsid w:val="0097652F"/>
    <w:rsid w:val="00985343"/>
    <w:rsid w:val="00986E1C"/>
    <w:rsid w:val="00987CF3"/>
    <w:rsid w:val="009964BB"/>
    <w:rsid w:val="00997F3B"/>
    <w:rsid w:val="009A1D7C"/>
    <w:rsid w:val="009A2C42"/>
    <w:rsid w:val="009A2C57"/>
    <w:rsid w:val="009A3BDD"/>
    <w:rsid w:val="009A45CC"/>
    <w:rsid w:val="009A52AA"/>
    <w:rsid w:val="009A6ED5"/>
    <w:rsid w:val="009A7B12"/>
    <w:rsid w:val="009B2A28"/>
    <w:rsid w:val="009B2CC6"/>
    <w:rsid w:val="009B4D68"/>
    <w:rsid w:val="009C1E82"/>
    <w:rsid w:val="009D0166"/>
    <w:rsid w:val="009D018F"/>
    <w:rsid w:val="009D0C1B"/>
    <w:rsid w:val="009D4FD9"/>
    <w:rsid w:val="009E0749"/>
    <w:rsid w:val="009E3B05"/>
    <w:rsid w:val="009E42C9"/>
    <w:rsid w:val="009E505C"/>
    <w:rsid w:val="009E50EE"/>
    <w:rsid w:val="009E60F2"/>
    <w:rsid w:val="009F4599"/>
    <w:rsid w:val="009F51D8"/>
    <w:rsid w:val="009F68B8"/>
    <w:rsid w:val="00A03BEB"/>
    <w:rsid w:val="00A10B86"/>
    <w:rsid w:val="00A1577E"/>
    <w:rsid w:val="00A16F92"/>
    <w:rsid w:val="00A1729C"/>
    <w:rsid w:val="00A1731F"/>
    <w:rsid w:val="00A217E6"/>
    <w:rsid w:val="00A23555"/>
    <w:rsid w:val="00A24500"/>
    <w:rsid w:val="00A315B1"/>
    <w:rsid w:val="00A42E99"/>
    <w:rsid w:val="00A54D46"/>
    <w:rsid w:val="00A62E0C"/>
    <w:rsid w:val="00A71B2F"/>
    <w:rsid w:val="00A73E8F"/>
    <w:rsid w:val="00A7552C"/>
    <w:rsid w:val="00A75F4E"/>
    <w:rsid w:val="00A76216"/>
    <w:rsid w:val="00A94FFA"/>
    <w:rsid w:val="00AA0048"/>
    <w:rsid w:val="00AA4F27"/>
    <w:rsid w:val="00AA75CB"/>
    <w:rsid w:val="00AA7E4E"/>
    <w:rsid w:val="00AA7FC0"/>
    <w:rsid w:val="00AB7236"/>
    <w:rsid w:val="00AB73E5"/>
    <w:rsid w:val="00AB74D7"/>
    <w:rsid w:val="00AC2E39"/>
    <w:rsid w:val="00AC6DD8"/>
    <w:rsid w:val="00AC7034"/>
    <w:rsid w:val="00AD042F"/>
    <w:rsid w:val="00AD1AC0"/>
    <w:rsid w:val="00AD225F"/>
    <w:rsid w:val="00AD637D"/>
    <w:rsid w:val="00AD754E"/>
    <w:rsid w:val="00AD7E54"/>
    <w:rsid w:val="00AE7050"/>
    <w:rsid w:val="00AF030C"/>
    <w:rsid w:val="00AF05D4"/>
    <w:rsid w:val="00B01C9E"/>
    <w:rsid w:val="00B035BD"/>
    <w:rsid w:val="00B04F6B"/>
    <w:rsid w:val="00B14B4C"/>
    <w:rsid w:val="00B32355"/>
    <w:rsid w:val="00B34538"/>
    <w:rsid w:val="00B50427"/>
    <w:rsid w:val="00B55C45"/>
    <w:rsid w:val="00B57334"/>
    <w:rsid w:val="00B57A8D"/>
    <w:rsid w:val="00B631E5"/>
    <w:rsid w:val="00B63BF9"/>
    <w:rsid w:val="00B63D0B"/>
    <w:rsid w:val="00B66170"/>
    <w:rsid w:val="00B66ED4"/>
    <w:rsid w:val="00B71A79"/>
    <w:rsid w:val="00B723CE"/>
    <w:rsid w:val="00B9299D"/>
    <w:rsid w:val="00B955BB"/>
    <w:rsid w:val="00B97839"/>
    <w:rsid w:val="00BA05EC"/>
    <w:rsid w:val="00BA3E31"/>
    <w:rsid w:val="00BA54D8"/>
    <w:rsid w:val="00BB1D09"/>
    <w:rsid w:val="00BB6FEE"/>
    <w:rsid w:val="00BC0A76"/>
    <w:rsid w:val="00BC17D3"/>
    <w:rsid w:val="00BC3B88"/>
    <w:rsid w:val="00BC3E5F"/>
    <w:rsid w:val="00BC62E0"/>
    <w:rsid w:val="00BC7D80"/>
    <w:rsid w:val="00BD2F15"/>
    <w:rsid w:val="00BD59D5"/>
    <w:rsid w:val="00BE1A8A"/>
    <w:rsid w:val="00BF03E2"/>
    <w:rsid w:val="00BF75D7"/>
    <w:rsid w:val="00BF7707"/>
    <w:rsid w:val="00C03487"/>
    <w:rsid w:val="00C03E1A"/>
    <w:rsid w:val="00C21973"/>
    <w:rsid w:val="00C22531"/>
    <w:rsid w:val="00C369AA"/>
    <w:rsid w:val="00C44893"/>
    <w:rsid w:val="00C51103"/>
    <w:rsid w:val="00C579B8"/>
    <w:rsid w:val="00C6045E"/>
    <w:rsid w:val="00C61D61"/>
    <w:rsid w:val="00C62D63"/>
    <w:rsid w:val="00C736C6"/>
    <w:rsid w:val="00C7693E"/>
    <w:rsid w:val="00C80078"/>
    <w:rsid w:val="00C853D2"/>
    <w:rsid w:val="00C859A6"/>
    <w:rsid w:val="00C8642A"/>
    <w:rsid w:val="00C86F43"/>
    <w:rsid w:val="00C916BF"/>
    <w:rsid w:val="00C91B8E"/>
    <w:rsid w:val="00C97912"/>
    <w:rsid w:val="00CA2947"/>
    <w:rsid w:val="00CA7BA8"/>
    <w:rsid w:val="00CC1E06"/>
    <w:rsid w:val="00CC622F"/>
    <w:rsid w:val="00CD251B"/>
    <w:rsid w:val="00CD2D1B"/>
    <w:rsid w:val="00CE1CF3"/>
    <w:rsid w:val="00CF477C"/>
    <w:rsid w:val="00D02550"/>
    <w:rsid w:val="00D03209"/>
    <w:rsid w:val="00D045B7"/>
    <w:rsid w:val="00D07C23"/>
    <w:rsid w:val="00D106C7"/>
    <w:rsid w:val="00D161AA"/>
    <w:rsid w:val="00D214F2"/>
    <w:rsid w:val="00D22402"/>
    <w:rsid w:val="00D26339"/>
    <w:rsid w:val="00D272FC"/>
    <w:rsid w:val="00D30C38"/>
    <w:rsid w:val="00D325A6"/>
    <w:rsid w:val="00D348DD"/>
    <w:rsid w:val="00D37E26"/>
    <w:rsid w:val="00D41DF1"/>
    <w:rsid w:val="00D4280C"/>
    <w:rsid w:val="00D46A40"/>
    <w:rsid w:val="00D5082D"/>
    <w:rsid w:val="00D51ADD"/>
    <w:rsid w:val="00D52400"/>
    <w:rsid w:val="00D547FE"/>
    <w:rsid w:val="00D55F6C"/>
    <w:rsid w:val="00D60BEC"/>
    <w:rsid w:val="00D661C2"/>
    <w:rsid w:val="00D737DC"/>
    <w:rsid w:val="00D747AE"/>
    <w:rsid w:val="00D871D2"/>
    <w:rsid w:val="00D87306"/>
    <w:rsid w:val="00D91838"/>
    <w:rsid w:val="00D937D7"/>
    <w:rsid w:val="00D93EB4"/>
    <w:rsid w:val="00D95D12"/>
    <w:rsid w:val="00D95E55"/>
    <w:rsid w:val="00D97750"/>
    <w:rsid w:val="00DA2E5A"/>
    <w:rsid w:val="00DA6251"/>
    <w:rsid w:val="00DA6B59"/>
    <w:rsid w:val="00DB1FBD"/>
    <w:rsid w:val="00DB2E60"/>
    <w:rsid w:val="00DB42E8"/>
    <w:rsid w:val="00DB542B"/>
    <w:rsid w:val="00DC6219"/>
    <w:rsid w:val="00DD0F5B"/>
    <w:rsid w:val="00DE051E"/>
    <w:rsid w:val="00DE0F2D"/>
    <w:rsid w:val="00DE2707"/>
    <w:rsid w:val="00DE2D88"/>
    <w:rsid w:val="00DE4742"/>
    <w:rsid w:val="00DE5E80"/>
    <w:rsid w:val="00DF0D72"/>
    <w:rsid w:val="00DF26E2"/>
    <w:rsid w:val="00DF720C"/>
    <w:rsid w:val="00DF7D7D"/>
    <w:rsid w:val="00E01D8E"/>
    <w:rsid w:val="00E0459B"/>
    <w:rsid w:val="00E045AA"/>
    <w:rsid w:val="00E06ABD"/>
    <w:rsid w:val="00E128CA"/>
    <w:rsid w:val="00E14D3C"/>
    <w:rsid w:val="00E15DA6"/>
    <w:rsid w:val="00E16F6D"/>
    <w:rsid w:val="00E21A1F"/>
    <w:rsid w:val="00E2599F"/>
    <w:rsid w:val="00E32D81"/>
    <w:rsid w:val="00E33D36"/>
    <w:rsid w:val="00E34FA5"/>
    <w:rsid w:val="00E35B1C"/>
    <w:rsid w:val="00E546E9"/>
    <w:rsid w:val="00E5587E"/>
    <w:rsid w:val="00E72AF4"/>
    <w:rsid w:val="00E74AF2"/>
    <w:rsid w:val="00E754EA"/>
    <w:rsid w:val="00E843F0"/>
    <w:rsid w:val="00E84728"/>
    <w:rsid w:val="00E938C8"/>
    <w:rsid w:val="00E974E5"/>
    <w:rsid w:val="00EA0789"/>
    <w:rsid w:val="00EA2474"/>
    <w:rsid w:val="00EB394B"/>
    <w:rsid w:val="00EB5E8A"/>
    <w:rsid w:val="00ED0811"/>
    <w:rsid w:val="00ED19F7"/>
    <w:rsid w:val="00ED275C"/>
    <w:rsid w:val="00EE24B3"/>
    <w:rsid w:val="00EF0FC9"/>
    <w:rsid w:val="00EF3EB3"/>
    <w:rsid w:val="00F004FC"/>
    <w:rsid w:val="00F04401"/>
    <w:rsid w:val="00F06977"/>
    <w:rsid w:val="00F14AF0"/>
    <w:rsid w:val="00F15FA1"/>
    <w:rsid w:val="00F17C05"/>
    <w:rsid w:val="00F2019C"/>
    <w:rsid w:val="00F20DE1"/>
    <w:rsid w:val="00F32460"/>
    <w:rsid w:val="00F32937"/>
    <w:rsid w:val="00F34828"/>
    <w:rsid w:val="00F43B9F"/>
    <w:rsid w:val="00F4425A"/>
    <w:rsid w:val="00F50B81"/>
    <w:rsid w:val="00F529C5"/>
    <w:rsid w:val="00F55FA7"/>
    <w:rsid w:val="00F61897"/>
    <w:rsid w:val="00F624FE"/>
    <w:rsid w:val="00F629A1"/>
    <w:rsid w:val="00F64E6F"/>
    <w:rsid w:val="00F660D1"/>
    <w:rsid w:val="00F67BDE"/>
    <w:rsid w:val="00F778E3"/>
    <w:rsid w:val="00F77C0A"/>
    <w:rsid w:val="00F827F9"/>
    <w:rsid w:val="00F82A3D"/>
    <w:rsid w:val="00F8676D"/>
    <w:rsid w:val="00FA28DE"/>
    <w:rsid w:val="00FB0450"/>
    <w:rsid w:val="00FB5465"/>
    <w:rsid w:val="00FB64A4"/>
    <w:rsid w:val="00FB7B79"/>
    <w:rsid w:val="00FB7D33"/>
    <w:rsid w:val="00FC0558"/>
    <w:rsid w:val="00FC2825"/>
    <w:rsid w:val="00FC59D5"/>
    <w:rsid w:val="00FC6BDA"/>
    <w:rsid w:val="00FD2D73"/>
    <w:rsid w:val="00FE1137"/>
    <w:rsid w:val="00FE451F"/>
    <w:rsid w:val="00FE6AF8"/>
    <w:rsid w:val="00FF216F"/>
    <w:rsid w:val="00FF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4EE08"/>
  <w15:chartTrackingRefBased/>
  <w15:docId w15:val="{78AA16AD-B93B-479B-98F7-558DEAFB6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922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0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0" w:unhideWhenUsed="1" w:qFormat="1"/>
    <w:lsdException w:name="List Bullet 3" w:uiPriority="0" w:unhideWhenUsed="1" w:qFormat="1"/>
    <w:lsdException w:name="List Bullet 4" w:uiPriority="0" w:unhideWhenUsed="1"/>
    <w:lsdException w:name="List Bullet 5" w:uiPriority="0" w:unhideWhenUsed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D6632"/>
    <w:pPr>
      <w:spacing w:after="160"/>
    </w:pPr>
    <w:rPr>
      <w:kern w:val="2"/>
      <w:lang w:val="de-DE"/>
      <w14:ligatures w14:val="standardContextual"/>
    </w:rPr>
  </w:style>
  <w:style w:type="paragraph" w:styleId="berschrift1">
    <w:name w:val="heading 1"/>
    <w:basedOn w:val="Standard"/>
    <w:next w:val="Standard"/>
    <w:link w:val="berschrift1Zchn"/>
    <w:semiHidden/>
    <w:rsid w:val="00FE451F"/>
    <w:pPr>
      <w:keepNext/>
      <w:numPr>
        <w:numId w:val="18"/>
      </w:numPr>
      <w:spacing w:before="240" w:after="0" w:line="264" w:lineRule="auto"/>
      <w:contextualSpacing/>
      <w:outlineLvl w:val="0"/>
    </w:pPr>
    <w:rPr>
      <w:rFonts w:eastAsia="Times New Roman" w:cs="Times New Roman"/>
      <w:b/>
      <w:kern w:val="0"/>
      <w:sz w:val="19"/>
      <w:szCs w:val="24"/>
      <w:lang w:val="en-US" w:eastAsia="de-DE"/>
      <w14:ligatures w14:val="none"/>
    </w:rPr>
  </w:style>
  <w:style w:type="paragraph" w:styleId="berschrift2">
    <w:name w:val="heading 2"/>
    <w:basedOn w:val="berschrift1"/>
    <w:next w:val="Standard"/>
    <w:link w:val="berschrift2Zchn"/>
    <w:semiHidden/>
    <w:rsid w:val="00141964"/>
    <w:pPr>
      <w:numPr>
        <w:ilvl w:val="1"/>
      </w:numPr>
      <w:outlineLvl w:val="1"/>
    </w:pPr>
  </w:style>
  <w:style w:type="paragraph" w:styleId="berschrift3">
    <w:name w:val="heading 3"/>
    <w:basedOn w:val="berschrift1"/>
    <w:next w:val="Standard"/>
    <w:link w:val="berschrift3Zchn"/>
    <w:semiHidden/>
    <w:rsid w:val="00141964"/>
    <w:pPr>
      <w:numPr>
        <w:ilvl w:val="2"/>
      </w:numPr>
      <w:outlineLvl w:val="2"/>
    </w:pPr>
  </w:style>
  <w:style w:type="paragraph" w:styleId="berschrift4">
    <w:name w:val="heading 4"/>
    <w:basedOn w:val="berschrift1"/>
    <w:next w:val="Standard"/>
    <w:link w:val="berschrift4Zchn"/>
    <w:semiHidden/>
    <w:rsid w:val="00141964"/>
    <w:pPr>
      <w:numPr>
        <w:ilvl w:val="3"/>
      </w:numPr>
      <w:outlineLvl w:val="3"/>
    </w:pPr>
    <w:rPr>
      <w:b w:val="0"/>
    </w:rPr>
  </w:style>
  <w:style w:type="paragraph" w:styleId="berschrift5">
    <w:name w:val="heading 5"/>
    <w:basedOn w:val="berschrift1"/>
    <w:next w:val="Standard"/>
    <w:link w:val="berschrift5Zchn"/>
    <w:semiHidden/>
    <w:rsid w:val="00141964"/>
    <w:pPr>
      <w:numPr>
        <w:ilvl w:val="4"/>
      </w:numPr>
      <w:outlineLvl w:val="4"/>
    </w:pPr>
    <w:rPr>
      <w:b w:val="0"/>
    </w:rPr>
  </w:style>
  <w:style w:type="paragraph" w:styleId="berschrift6">
    <w:name w:val="heading 6"/>
    <w:basedOn w:val="Standard"/>
    <w:next w:val="Standard"/>
    <w:link w:val="berschrift6Zchn"/>
    <w:autoRedefine/>
    <w:semiHidden/>
    <w:rsid w:val="009631D4"/>
    <w:pPr>
      <w:spacing w:before="240" w:after="0" w:line="264" w:lineRule="auto"/>
      <w:ind w:left="1072"/>
      <w:outlineLvl w:val="5"/>
    </w:pPr>
    <w:rPr>
      <w:rFonts w:eastAsia="Times New Roman" w:cs="Times New Roman"/>
      <w:bCs/>
      <w:kern w:val="0"/>
      <w:sz w:val="19"/>
      <w:lang w:val="en-GB" w:eastAsia="de-DE"/>
      <w14:ligatures w14:val="none"/>
    </w:rPr>
  </w:style>
  <w:style w:type="paragraph" w:styleId="berschrift7">
    <w:name w:val="heading 7"/>
    <w:basedOn w:val="Standard"/>
    <w:next w:val="Standard"/>
    <w:link w:val="berschrift7Zchn"/>
    <w:autoRedefine/>
    <w:semiHidden/>
    <w:rsid w:val="009631D4"/>
    <w:pPr>
      <w:spacing w:before="240" w:after="0" w:line="264" w:lineRule="auto"/>
      <w:ind w:left="1072"/>
      <w:outlineLvl w:val="6"/>
    </w:pPr>
    <w:rPr>
      <w:rFonts w:eastAsia="Times New Roman" w:cs="Times New Roman"/>
      <w:kern w:val="0"/>
      <w:sz w:val="19"/>
      <w:szCs w:val="24"/>
      <w:lang w:val="en-GB" w:eastAsia="de-DE"/>
      <w14:ligatures w14:val="none"/>
    </w:rPr>
  </w:style>
  <w:style w:type="paragraph" w:styleId="berschrift8">
    <w:name w:val="heading 8"/>
    <w:basedOn w:val="Standard"/>
    <w:next w:val="Standard"/>
    <w:link w:val="berschrift8Zchn"/>
    <w:autoRedefine/>
    <w:semiHidden/>
    <w:rsid w:val="009631D4"/>
    <w:pPr>
      <w:spacing w:before="240" w:after="0" w:line="264" w:lineRule="auto"/>
      <w:ind w:left="1072"/>
      <w:outlineLvl w:val="7"/>
    </w:pPr>
    <w:rPr>
      <w:rFonts w:eastAsia="Times New Roman" w:cs="Times New Roman"/>
      <w:iCs/>
      <w:kern w:val="0"/>
      <w:sz w:val="19"/>
      <w:szCs w:val="24"/>
      <w:lang w:val="en-GB" w:eastAsia="de-DE"/>
      <w14:ligatures w14:val="none"/>
    </w:rPr>
  </w:style>
  <w:style w:type="paragraph" w:styleId="berschrift9">
    <w:name w:val="heading 9"/>
    <w:basedOn w:val="Standard"/>
    <w:next w:val="Standard"/>
    <w:link w:val="berschrift9Zchn"/>
    <w:autoRedefine/>
    <w:semiHidden/>
    <w:rsid w:val="009631D4"/>
    <w:pPr>
      <w:spacing w:after="0" w:line="264" w:lineRule="auto"/>
      <w:ind w:left="1072"/>
      <w:outlineLvl w:val="8"/>
    </w:pPr>
    <w:rPr>
      <w:rFonts w:eastAsia="Times New Roman" w:cs="Times New Roman"/>
      <w:kern w:val="0"/>
      <w:sz w:val="19"/>
      <w:szCs w:val="24"/>
      <w:lang w:val="en-GB"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semiHidden/>
    <w:rsid w:val="006D1000"/>
    <w:pPr>
      <w:tabs>
        <w:tab w:val="center" w:pos="4536"/>
        <w:tab w:val="right" w:pos="9072"/>
      </w:tabs>
      <w:spacing w:after="0" w:line="264" w:lineRule="auto"/>
    </w:pPr>
    <w:rPr>
      <w:color w:val="262626" w:themeColor="text1"/>
      <w:kern w:val="0"/>
      <w:sz w:val="13"/>
      <w:szCs w:val="13"/>
      <w:lang w:val="en-US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D661C2"/>
    <w:rPr>
      <w:color w:val="262626" w:themeColor="text1"/>
      <w:sz w:val="13"/>
      <w:szCs w:val="13"/>
      <w:lang w:val="en-GB"/>
    </w:rPr>
  </w:style>
  <w:style w:type="paragraph" w:styleId="Fuzeile">
    <w:name w:val="footer"/>
    <w:basedOn w:val="Standard"/>
    <w:link w:val="FuzeileZchn"/>
    <w:uiPriority w:val="99"/>
    <w:rsid w:val="00FA28DE"/>
    <w:pPr>
      <w:tabs>
        <w:tab w:val="right" w:pos="9781"/>
      </w:tabs>
      <w:suppressAutoHyphens/>
      <w:spacing w:after="30" w:line="150" w:lineRule="exact"/>
    </w:pPr>
    <w:rPr>
      <w:color w:val="262626" w:themeColor="text1"/>
      <w:kern w:val="0"/>
      <w:sz w:val="13"/>
      <w:szCs w:val="13"/>
      <w14:ligatures w14:val="none"/>
    </w:rPr>
  </w:style>
  <w:style w:type="character" w:customStyle="1" w:styleId="FuzeileZchn">
    <w:name w:val="Fußzeile Zchn"/>
    <w:basedOn w:val="Absatz-Standardschriftart"/>
    <w:link w:val="Fuzeile"/>
    <w:uiPriority w:val="99"/>
    <w:rsid w:val="00FA28DE"/>
    <w:rPr>
      <w:color w:val="262626" w:themeColor="text1"/>
      <w:sz w:val="13"/>
      <w:szCs w:val="13"/>
      <w:lang w:val="de-DE"/>
    </w:rPr>
  </w:style>
  <w:style w:type="table" w:styleId="Tabellenraster">
    <w:name w:val="Table Grid"/>
    <w:basedOn w:val="NormaleTabelle"/>
    <w:uiPriority w:val="39"/>
    <w:rsid w:val="00D93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rsid w:val="003605A7"/>
    <w:pPr>
      <w:spacing w:after="0" w:line="240" w:lineRule="auto"/>
    </w:pPr>
    <w:rPr>
      <w:rFonts w:ascii="Segoe UI" w:hAnsi="Segoe UI" w:cs="Segoe UI"/>
      <w:color w:val="262626" w:themeColor="text1"/>
      <w:kern w:val="0"/>
      <w:sz w:val="18"/>
      <w:szCs w:val="18"/>
      <w:lang w:val="en-US"/>
      <w14:ligatures w14:val="none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661C2"/>
    <w:rPr>
      <w:rFonts w:ascii="Segoe UI" w:hAnsi="Segoe UI" w:cs="Segoe UI"/>
      <w:color w:val="262626" w:themeColor="text1"/>
      <w:sz w:val="18"/>
      <w:szCs w:val="18"/>
      <w:lang w:val="en-GB"/>
    </w:rPr>
  </w:style>
  <w:style w:type="character" w:styleId="Platzhaltertext">
    <w:name w:val="Placeholder Text"/>
    <w:basedOn w:val="Absatz-Standardschriftart"/>
    <w:uiPriority w:val="99"/>
    <w:semiHidden/>
    <w:rsid w:val="00791689"/>
    <w:rPr>
      <w:color w:val="808080"/>
    </w:rPr>
  </w:style>
  <w:style w:type="character" w:styleId="Fett">
    <w:name w:val="Strong"/>
    <w:basedOn w:val="Absatz-Standardschriftart"/>
    <w:uiPriority w:val="22"/>
    <w:qFormat/>
    <w:rsid w:val="00F624FE"/>
    <w:rPr>
      <w:b/>
      <w:bCs/>
    </w:rPr>
  </w:style>
  <w:style w:type="paragraph" w:styleId="Aufzhlungszeichen">
    <w:name w:val="List Bullet"/>
    <w:basedOn w:val="Standard"/>
    <w:qFormat/>
    <w:rsid w:val="009631D4"/>
    <w:pPr>
      <w:numPr>
        <w:numId w:val="25"/>
      </w:numPr>
      <w:spacing w:after="0" w:line="264" w:lineRule="auto"/>
      <w:contextualSpacing/>
    </w:pPr>
    <w:rPr>
      <w:rFonts w:eastAsia="Times New Roman" w:cs="Times New Roman"/>
      <w:kern w:val="0"/>
      <w:sz w:val="19"/>
      <w:szCs w:val="24"/>
      <w:lang w:eastAsia="de-DE"/>
      <w14:ligatures w14:val="none"/>
    </w:rPr>
  </w:style>
  <w:style w:type="paragraph" w:styleId="Aufzhlungszeichen2">
    <w:name w:val="List Bullet 2"/>
    <w:basedOn w:val="Standard"/>
    <w:qFormat/>
    <w:rsid w:val="009631D4"/>
    <w:pPr>
      <w:numPr>
        <w:ilvl w:val="1"/>
        <w:numId w:val="25"/>
      </w:numPr>
      <w:spacing w:after="0" w:line="264" w:lineRule="auto"/>
      <w:contextualSpacing/>
    </w:pPr>
    <w:rPr>
      <w:rFonts w:eastAsia="Times New Roman" w:cs="Times New Roman"/>
      <w:kern w:val="0"/>
      <w:sz w:val="19"/>
      <w:szCs w:val="24"/>
      <w:lang w:eastAsia="de-DE"/>
      <w14:ligatures w14:val="none"/>
    </w:rPr>
  </w:style>
  <w:style w:type="paragraph" w:styleId="Aufzhlungszeichen3">
    <w:name w:val="List Bullet 3"/>
    <w:basedOn w:val="Standard"/>
    <w:qFormat/>
    <w:rsid w:val="009631D4"/>
    <w:pPr>
      <w:numPr>
        <w:ilvl w:val="2"/>
        <w:numId w:val="25"/>
      </w:numPr>
      <w:spacing w:after="0" w:line="264" w:lineRule="auto"/>
      <w:contextualSpacing/>
    </w:pPr>
    <w:rPr>
      <w:rFonts w:eastAsia="Times New Roman" w:cs="Times New Roman"/>
      <w:kern w:val="0"/>
      <w:sz w:val="19"/>
      <w:szCs w:val="24"/>
      <w:lang w:eastAsia="de-DE"/>
      <w14:ligatures w14:val="none"/>
    </w:rPr>
  </w:style>
  <w:style w:type="paragraph" w:styleId="Aufzhlungszeichen4">
    <w:name w:val="List Bullet 4"/>
    <w:basedOn w:val="Standard"/>
    <w:rsid w:val="009631D4"/>
    <w:pPr>
      <w:numPr>
        <w:ilvl w:val="3"/>
        <w:numId w:val="25"/>
      </w:numPr>
      <w:spacing w:after="0" w:line="264" w:lineRule="auto"/>
      <w:contextualSpacing/>
    </w:pPr>
    <w:rPr>
      <w:rFonts w:eastAsia="Times New Roman" w:cs="Times New Roman"/>
      <w:kern w:val="0"/>
      <w:sz w:val="19"/>
      <w:szCs w:val="24"/>
      <w:lang w:eastAsia="de-DE"/>
      <w14:ligatures w14:val="none"/>
    </w:rPr>
  </w:style>
  <w:style w:type="paragraph" w:styleId="Aufzhlungszeichen5">
    <w:name w:val="List Bullet 5"/>
    <w:basedOn w:val="Standard"/>
    <w:rsid w:val="009631D4"/>
    <w:pPr>
      <w:numPr>
        <w:ilvl w:val="4"/>
        <w:numId w:val="25"/>
      </w:numPr>
      <w:spacing w:after="0" w:line="264" w:lineRule="auto"/>
      <w:contextualSpacing/>
    </w:pPr>
    <w:rPr>
      <w:rFonts w:eastAsia="Times New Roman" w:cs="Times New Roman"/>
      <w:kern w:val="0"/>
      <w:sz w:val="19"/>
      <w:szCs w:val="24"/>
      <w:lang w:eastAsia="de-DE"/>
      <w14:ligatures w14:val="none"/>
    </w:rPr>
  </w:style>
  <w:style w:type="paragraph" w:customStyle="1" w:styleId="Numbering">
    <w:name w:val="Numbering"/>
    <w:basedOn w:val="Standard"/>
    <w:rsid w:val="00141964"/>
    <w:pPr>
      <w:numPr>
        <w:numId w:val="13"/>
      </w:numPr>
      <w:spacing w:after="0" w:line="264" w:lineRule="auto"/>
    </w:pPr>
    <w:rPr>
      <w:rFonts w:eastAsia="Times New Roman" w:cs="Times New Roman"/>
      <w:color w:val="262626" w:themeColor="text1"/>
      <w:kern w:val="0"/>
      <w:sz w:val="19"/>
      <w:szCs w:val="24"/>
      <w:lang w:eastAsia="de-DE"/>
      <w14:ligatures w14:val="none"/>
    </w:rPr>
  </w:style>
  <w:style w:type="paragraph" w:customStyle="1" w:styleId="Numbering2">
    <w:name w:val="Numbering 2"/>
    <w:basedOn w:val="Numbering"/>
    <w:rsid w:val="00141964"/>
    <w:pPr>
      <w:numPr>
        <w:ilvl w:val="1"/>
      </w:numPr>
    </w:pPr>
  </w:style>
  <w:style w:type="paragraph" w:customStyle="1" w:styleId="Numbering3">
    <w:name w:val="Numbering 3"/>
    <w:basedOn w:val="Numbering"/>
    <w:rsid w:val="00141964"/>
    <w:pPr>
      <w:numPr>
        <w:ilvl w:val="2"/>
      </w:numPr>
    </w:pPr>
  </w:style>
  <w:style w:type="character" w:customStyle="1" w:styleId="berschrift1Zchn">
    <w:name w:val="Überschrift 1 Zchn"/>
    <w:basedOn w:val="Absatz-Standardschriftart"/>
    <w:link w:val="berschrift1"/>
    <w:semiHidden/>
    <w:rsid w:val="00FE451F"/>
    <w:rPr>
      <w:rFonts w:eastAsia="Times New Roman" w:cs="Times New Roman"/>
      <w:b/>
      <w:sz w:val="19"/>
      <w:szCs w:val="24"/>
      <w:lang w:val="en-US" w:eastAsia="de-DE"/>
    </w:rPr>
  </w:style>
  <w:style w:type="character" w:customStyle="1" w:styleId="berschrift2Zchn">
    <w:name w:val="Überschrift 2 Zchn"/>
    <w:basedOn w:val="Absatz-Standardschriftart"/>
    <w:link w:val="berschrift2"/>
    <w:semiHidden/>
    <w:rsid w:val="00D661C2"/>
    <w:rPr>
      <w:rFonts w:eastAsia="Times New Roman" w:cs="Times New Roman"/>
      <w:b/>
      <w:sz w:val="19"/>
      <w:szCs w:val="24"/>
      <w:lang w:val="de-DE" w:eastAsia="de-DE"/>
    </w:rPr>
  </w:style>
  <w:style w:type="character" w:customStyle="1" w:styleId="berschrift3Zchn">
    <w:name w:val="Überschrift 3 Zchn"/>
    <w:basedOn w:val="Absatz-Standardschriftart"/>
    <w:link w:val="berschrift3"/>
    <w:semiHidden/>
    <w:rsid w:val="00D661C2"/>
    <w:rPr>
      <w:rFonts w:eastAsia="Times New Roman" w:cs="Times New Roman"/>
      <w:b/>
      <w:sz w:val="19"/>
      <w:szCs w:val="24"/>
      <w:lang w:val="de-DE" w:eastAsia="de-DE"/>
    </w:rPr>
  </w:style>
  <w:style w:type="character" w:customStyle="1" w:styleId="berschrift4Zchn">
    <w:name w:val="Überschrift 4 Zchn"/>
    <w:basedOn w:val="Absatz-Standardschriftart"/>
    <w:link w:val="berschrift4"/>
    <w:semiHidden/>
    <w:rsid w:val="00D661C2"/>
    <w:rPr>
      <w:rFonts w:eastAsia="Times New Roman" w:cs="Times New Roman"/>
      <w:sz w:val="19"/>
      <w:szCs w:val="24"/>
      <w:lang w:val="de-DE" w:eastAsia="de-DE"/>
    </w:rPr>
  </w:style>
  <w:style w:type="character" w:customStyle="1" w:styleId="berschrift5Zchn">
    <w:name w:val="Überschrift 5 Zchn"/>
    <w:basedOn w:val="Absatz-Standardschriftart"/>
    <w:link w:val="berschrift5"/>
    <w:semiHidden/>
    <w:rsid w:val="00D661C2"/>
    <w:rPr>
      <w:rFonts w:eastAsia="Times New Roman" w:cs="Times New Roman"/>
      <w:sz w:val="19"/>
      <w:szCs w:val="24"/>
      <w:lang w:val="de-DE" w:eastAsia="de-DE"/>
    </w:rPr>
  </w:style>
  <w:style w:type="character" w:customStyle="1" w:styleId="berschrift6Zchn">
    <w:name w:val="Überschrift 6 Zchn"/>
    <w:basedOn w:val="Absatz-Standardschriftart"/>
    <w:link w:val="berschrift6"/>
    <w:semiHidden/>
    <w:rsid w:val="009631D4"/>
    <w:rPr>
      <w:rFonts w:eastAsia="Times New Roman" w:cs="Times New Roman"/>
      <w:bCs/>
      <w:sz w:val="19"/>
      <w:lang w:val="en-GB" w:eastAsia="de-DE"/>
    </w:rPr>
  </w:style>
  <w:style w:type="character" w:customStyle="1" w:styleId="berschrift7Zchn">
    <w:name w:val="Überschrift 7 Zchn"/>
    <w:basedOn w:val="Absatz-Standardschriftart"/>
    <w:link w:val="berschrift7"/>
    <w:semiHidden/>
    <w:rsid w:val="009631D4"/>
    <w:rPr>
      <w:rFonts w:eastAsia="Times New Roman" w:cs="Times New Roman"/>
      <w:sz w:val="19"/>
      <w:szCs w:val="24"/>
      <w:lang w:val="en-GB" w:eastAsia="de-DE"/>
    </w:rPr>
  </w:style>
  <w:style w:type="character" w:customStyle="1" w:styleId="berschrift8Zchn">
    <w:name w:val="Überschrift 8 Zchn"/>
    <w:basedOn w:val="Absatz-Standardschriftart"/>
    <w:link w:val="berschrift8"/>
    <w:semiHidden/>
    <w:rsid w:val="009631D4"/>
    <w:rPr>
      <w:rFonts w:eastAsia="Times New Roman" w:cs="Times New Roman"/>
      <w:iCs/>
      <w:sz w:val="19"/>
      <w:szCs w:val="24"/>
      <w:lang w:val="en-GB" w:eastAsia="de-DE"/>
    </w:rPr>
  </w:style>
  <w:style w:type="character" w:customStyle="1" w:styleId="berschrift9Zchn">
    <w:name w:val="Überschrift 9 Zchn"/>
    <w:basedOn w:val="Absatz-Standardschriftart"/>
    <w:link w:val="berschrift9"/>
    <w:semiHidden/>
    <w:rsid w:val="009631D4"/>
    <w:rPr>
      <w:rFonts w:eastAsia="Times New Roman" w:cs="Times New Roman"/>
      <w:sz w:val="19"/>
      <w:szCs w:val="24"/>
      <w:lang w:val="en-GB" w:eastAsia="de-DE"/>
    </w:rPr>
  </w:style>
  <w:style w:type="paragraph" w:customStyle="1" w:styleId="Elemente">
    <w:name w:val="Elemente"/>
    <w:basedOn w:val="Standard"/>
    <w:semiHidden/>
    <w:rsid w:val="001F0FBE"/>
    <w:pPr>
      <w:framePr w:wrap="around" w:vAnchor="page" w:hAnchor="text" w:y="2836"/>
      <w:spacing w:after="0" w:line="264" w:lineRule="auto"/>
    </w:pPr>
    <w:rPr>
      <w:color w:val="262626" w:themeColor="text1"/>
      <w:kern w:val="0"/>
      <w:sz w:val="13"/>
      <w:szCs w:val="13"/>
      <w14:ligatures w14:val="none"/>
    </w:rPr>
  </w:style>
  <w:style w:type="paragraph" w:customStyle="1" w:styleId="Abs">
    <w:name w:val="Abs."/>
    <w:basedOn w:val="Standard"/>
    <w:semiHidden/>
    <w:rsid w:val="001F0FBE"/>
    <w:pPr>
      <w:framePr w:wrap="around" w:vAnchor="page" w:hAnchor="text" w:y="2836"/>
      <w:spacing w:after="0" w:line="264" w:lineRule="auto"/>
    </w:pPr>
    <w:rPr>
      <w:rFonts w:ascii="Calibri" w:hAnsi="Calibri" w:cs="Calibri"/>
      <w:color w:val="262626" w:themeColor="text1"/>
      <w:kern w:val="0"/>
      <w:sz w:val="13"/>
      <w:szCs w:val="13"/>
      <w14:ligatures w14:val="none"/>
    </w:rPr>
  </w:style>
  <w:style w:type="paragraph" w:customStyle="1" w:styleId="Name">
    <w:name w:val="Name"/>
    <w:basedOn w:val="Standard"/>
    <w:semiHidden/>
    <w:rsid w:val="00E74AF2"/>
    <w:pPr>
      <w:spacing w:after="0" w:line="240" w:lineRule="auto"/>
    </w:pPr>
    <w:rPr>
      <w:color w:val="262626" w:themeColor="text1"/>
      <w:kern w:val="0"/>
      <w:sz w:val="19"/>
      <w14:ligatures w14:val="none"/>
    </w:rPr>
  </w:style>
  <w:style w:type="paragraph" w:customStyle="1" w:styleId="TabText">
    <w:name w:val="Tab Text"/>
    <w:basedOn w:val="Standard"/>
    <w:qFormat/>
    <w:rsid w:val="00D661C2"/>
    <w:pPr>
      <w:spacing w:after="0" w:line="264" w:lineRule="auto"/>
    </w:pPr>
    <w:rPr>
      <w:color w:val="262626" w:themeColor="text1"/>
      <w:kern w:val="0"/>
      <w:sz w:val="18"/>
      <w14:ligatures w14:val="none"/>
    </w:rPr>
  </w:style>
  <w:style w:type="paragraph" w:customStyle="1" w:styleId="TabHeading">
    <w:name w:val="Tab Heading"/>
    <w:basedOn w:val="TabText"/>
    <w:rsid w:val="00D661C2"/>
    <w:rPr>
      <w:sz w:val="13"/>
    </w:rPr>
  </w:style>
  <w:style w:type="paragraph" w:styleId="Untertitel">
    <w:name w:val="Subtitle"/>
    <w:basedOn w:val="Standard"/>
    <w:next w:val="Standard"/>
    <w:link w:val="UntertitelZchn"/>
    <w:uiPriority w:val="11"/>
    <w:rsid w:val="003460F6"/>
    <w:pPr>
      <w:spacing w:before="480" w:after="320" w:line="264" w:lineRule="auto"/>
    </w:pPr>
    <w:rPr>
      <w:b/>
      <w:color w:val="262626" w:themeColor="text1"/>
      <w:kern w:val="0"/>
      <w:sz w:val="19"/>
      <w:lang w:val="en-US"/>
      <w14:ligatures w14:val="non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0F6"/>
    <w:rPr>
      <w:b/>
      <w:color w:val="262626" w:themeColor="text1"/>
      <w:sz w:val="20"/>
      <w:lang w:val="en-US"/>
    </w:rPr>
  </w:style>
  <w:style w:type="character" w:styleId="Hyperlink">
    <w:name w:val="Hyperlink"/>
    <w:basedOn w:val="Absatz-Standardschriftart"/>
    <w:uiPriority w:val="99"/>
    <w:semiHidden/>
    <w:rsid w:val="00830138"/>
    <w:rPr>
      <w:color w:val="0563C1"/>
      <w:u w:val="single"/>
    </w:rPr>
  </w:style>
  <w:style w:type="paragraph" w:styleId="Titel">
    <w:name w:val="Title"/>
    <w:basedOn w:val="Standard"/>
    <w:next w:val="Standard"/>
    <w:link w:val="TitelZchn"/>
    <w:uiPriority w:val="10"/>
    <w:rsid w:val="003B0F53"/>
    <w:pPr>
      <w:framePr w:hSpace="142" w:wrap="around" w:hAnchor="margin" w:yAlign="top"/>
      <w:spacing w:afterLines="100" w:after="240" w:line="240" w:lineRule="auto"/>
      <w:contextualSpacing/>
      <w:suppressOverlap/>
    </w:pPr>
    <w:rPr>
      <w:rFonts w:asciiTheme="majorHAnsi" w:eastAsiaTheme="majorEastAsia" w:hAnsiTheme="majorHAnsi" w:cstheme="majorBidi"/>
      <w:b/>
      <w:kern w:val="28"/>
      <w:sz w:val="27"/>
      <w:szCs w:val="56"/>
      <w14:ligatures w14:val="none"/>
    </w:rPr>
  </w:style>
  <w:style w:type="character" w:customStyle="1" w:styleId="TitelZchn">
    <w:name w:val="Titel Zchn"/>
    <w:basedOn w:val="Absatz-Standardschriftart"/>
    <w:link w:val="Titel"/>
    <w:uiPriority w:val="10"/>
    <w:rsid w:val="003B0F53"/>
    <w:rPr>
      <w:rFonts w:asciiTheme="majorHAnsi" w:eastAsiaTheme="majorEastAsia" w:hAnsiTheme="majorHAnsi" w:cstheme="majorBidi"/>
      <w:b/>
      <w:kern w:val="28"/>
      <w:sz w:val="27"/>
      <w:szCs w:val="56"/>
      <w:lang w:val="de-DE"/>
    </w:rPr>
  </w:style>
  <w:style w:type="table" w:customStyle="1" w:styleId="SchaefflerTabelle">
    <w:name w:val="Schaeffler Tabelle"/>
    <w:basedOn w:val="NormaleTabelle"/>
    <w:uiPriority w:val="99"/>
    <w:rsid w:val="002122F7"/>
    <w:pPr>
      <w:spacing w:after="0" w:line="240" w:lineRule="auto"/>
    </w:pPr>
    <w:rPr>
      <w:sz w:val="18"/>
    </w:rPr>
    <w:tblPr>
      <w:tblBorders>
        <w:insideH w:val="single" w:sz="4" w:space="0" w:color="CED5DA"/>
        <w:insideV w:val="single" w:sz="4" w:space="0" w:color="CED5DA"/>
      </w:tblBorders>
      <w:tblCellMar>
        <w:top w:w="28" w:type="dxa"/>
        <w:left w:w="85" w:type="dxa"/>
        <w:bottom w:w="23" w:type="dxa"/>
        <w:right w:w="85" w:type="dxa"/>
      </w:tblCellMar>
    </w:tblPr>
    <w:tblStylePr w:type="firstRow">
      <w:rPr>
        <w:color w:val="E6E6E6"/>
        <w:sz w:val="13"/>
      </w:rPr>
    </w:tblStylePr>
  </w:style>
  <w:style w:type="paragraph" w:customStyle="1" w:styleId="TabNumbering1">
    <w:name w:val="Tab Numbering 1"/>
    <w:basedOn w:val="TabText"/>
    <w:qFormat/>
    <w:rsid w:val="00905D61"/>
    <w:pPr>
      <w:numPr>
        <w:numId w:val="19"/>
      </w:numPr>
    </w:pPr>
  </w:style>
  <w:style w:type="paragraph" w:customStyle="1" w:styleId="TabNumbering2">
    <w:name w:val="Tab Numbering 2"/>
    <w:basedOn w:val="TabNumbering1"/>
    <w:qFormat/>
    <w:rsid w:val="00437037"/>
    <w:pPr>
      <w:numPr>
        <w:ilvl w:val="1"/>
      </w:numPr>
    </w:pPr>
  </w:style>
  <w:style w:type="paragraph" w:customStyle="1" w:styleId="TabNumbering3">
    <w:name w:val="Tab Numbering 3"/>
    <w:basedOn w:val="TabNumbering2"/>
    <w:qFormat/>
    <w:rsid w:val="00905D61"/>
    <w:pPr>
      <w:numPr>
        <w:ilvl w:val="2"/>
      </w:numPr>
    </w:pPr>
  </w:style>
  <w:style w:type="paragraph" w:styleId="Datum">
    <w:name w:val="Date"/>
    <w:basedOn w:val="Standard"/>
    <w:next w:val="Standard"/>
    <w:link w:val="DatumZchn"/>
    <w:uiPriority w:val="99"/>
    <w:rsid w:val="005D0AE1"/>
    <w:pPr>
      <w:spacing w:beforeLines="100" w:before="100" w:afterLines="125" w:after="125" w:line="264" w:lineRule="auto"/>
    </w:pPr>
    <w:rPr>
      <w:color w:val="262626" w:themeColor="text1"/>
      <w:kern w:val="0"/>
      <w:sz w:val="19"/>
      <w:lang w:val="en-US"/>
      <w14:ligatures w14:val="none"/>
    </w:rPr>
  </w:style>
  <w:style w:type="character" w:customStyle="1" w:styleId="DatumZchn">
    <w:name w:val="Datum Zchn"/>
    <w:basedOn w:val="Absatz-Standardschriftart"/>
    <w:link w:val="Datum"/>
    <w:uiPriority w:val="99"/>
    <w:rsid w:val="005D0AE1"/>
    <w:rPr>
      <w:color w:val="262626" w:themeColor="text1"/>
      <w:sz w:val="19"/>
      <w:lang w:val="en-US"/>
    </w:rPr>
  </w:style>
  <w:style w:type="paragraph" w:customStyle="1" w:styleId="TabSubheadline">
    <w:name w:val="Tab Subheadline"/>
    <w:basedOn w:val="TabText"/>
    <w:qFormat/>
    <w:rsid w:val="002122F7"/>
    <w:rPr>
      <w:b/>
    </w:rPr>
  </w:style>
  <w:style w:type="paragraph" w:customStyle="1" w:styleId="Subheadline">
    <w:name w:val="Subheadline"/>
    <w:basedOn w:val="Standard"/>
    <w:rsid w:val="0001031B"/>
    <w:pPr>
      <w:framePr w:hSpace="142" w:wrap="around" w:hAnchor="margin" w:yAlign="top"/>
      <w:spacing w:beforeLines="100" w:before="100" w:after="0" w:line="264" w:lineRule="auto"/>
      <w:suppressOverlap/>
    </w:pPr>
    <w:rPr>
      <w:color w:val="262626" w:themeColor="text1"/>
      <w:kern w:val="0"/>
      <w:sz w:val="19"/>
      <w14:ligatures w14:val="none"/>
    </w:rPr>
  </w:style>
  <w:style w:type="paragraph" w:customStyle="1" w:styleId="SeitenzahlFolgeseiten">
    <w:name w:val="Seitenzahl_Folgeseiten"/>
    <w:basedOn w:val="Kopfzeile"/>
    <w:rsid w:val="0001031B"/>
    <w:pPr>
      <w:framePr w:hSpace="142" w:wrap="around" w:hAnchor="margin" w:yAlign="top"/>
      <w:spacing w:afterLines="300" w:after="300"/>
      <w:jc w:val="right"/>
    </w:pPr>
  </w:style>
  <w:style w:type="table" w:customStyle="1" w:styleId="TableGrid3">
    <w:name w:val="Table Grid3"/>
    <w:basedOn w:val="NormaleTabelle"/>
    <w:next w:val="Tabellenraster"/>
    <w:uiPriority w:val="39"/>
    <w:rsid w:val="00BD5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Company">
    <w:name w:val="Footer_Company"/>
    <w:basedOn w:val="Standard"/>
    <w:link w:val="FooterCompanyChar"/>
    <w:qFormat/>
    <w:rsid w:val="004C3628"/>
    <w:pPr>
      <w:framePr w:wrap="around" w:vAnchor="page" w:hAnchor="text" w:y="15537"/>
      <w:tabs>
        <w:tab w:val="right" w:pos="9781"/>
      </w:tabs>
      <w:suppressAutoHyphens/>
      <w:spacing w:after="30" w:line="150" w:lineRule="exact"/>
    </w:pPr>
    <w:rPr>
      <w:rFonts w:ascii="Calibri" w:eastAsia="Times New Roman" w:hAnsi="Calibri" w:cs="Times New Roman"/>
      <w:b/>
      <w:bCs/>
      <w:color w:val="000000"/>
      <w:kern w:val="0"/>
      <w:sz w:val="13"/>
      <w14:ligatures w14:val="none"/>
    </w:rPr>
  </w:style>
  <w:style w:type="paragraph" w:customStyle="1" w:styleId="FooterLocationData">
    <w:name w:val="Footer_LocationData"/>
    <w:basedOn w:val="Standard"/>
    <w:link w:val="FooterLocationDataChar"/>
    <w:qFormat/>
    <w:rsid w:val="004C3628"/>
    <w:pPr>
      <w:framePr w:wrap="around" w:vAnchor="page" w:hAnchor="text" w:y="15537"/>
      <w:tabs>
        <w:tab w:val="right" w:pos="9781"/>
      </w:tabs>
      <w:suppressAutoHyphens/>
      <w:spacing w:after="30" w:line="150" w:lineRule="exact"/>
    </w:pPr>
    <w:rPr>
      <w:rFonts w:ascii="Calibri" w:eastAsia="Times New Roman" w:hAnsi="Calibri" w:cs="Times New Roman"/>
      <w:color w:val="000000"/>
      <w:kern w:val="0"/>
      <w:sz w:val="13"/>
      <w:lang w:val="en-US"/>
      <w14:ligatures w14:val="none"/>
    </w:rPr>
  </w:style>
  <w:style w:type="character" w:customStyle="1" w:styleId="FooterCompanyChar">
    <w:name w:val="Footer_Company Char"/>
    <w:basedOn w:val="Absatz-Standardschriftart"/>
    <w:link w:val="FooterCompany"/>
    <w:locked/>
    <w:rsid w:val="004C3628"/>
    <w:rPr>
      <w:rFonts w:ascii="Calibri" w:eastAsia="Times New Roman" w:hAnsi="Calibri" w:cs="Times New Roman"/>
      <w:b/>
      <w:bCs/>
      <w:color w:val="000000"/>
      <w:sz w:val="13"/>
      <w:lang w:val="de-DE"/>
    </w:rPr>
  </w:style>
  <w:style w:type="character" w:customStyle="1" w:styleId="FooterLocationDataChar">
    <w:name w:val="Footer_LocationData Char"/>
    <w:basedOn w:val="Absatz-Standardschriftart"/>
    <w:link w:val="FooterLocationData"/>
    <w:locked/>
    <w:rsid w:val="004C3628"/>
    <w:rPr>
      <w:rFonts w:ascii="Calibri" w:eastAsia="Times New Roman" w:hAnsi="Calibri" w:cs="Times New Roman"/>
      <w:color w:val="000000"/>
      <w:sz w:val="13"/>
      <w:lang w:val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660D1"/>
    <w:rPr>
      <w:color w:val="605E5C"/>
      <w:shd w:val="clear" w:color="auto" w:fill="E1DFDD"/>
    </w:rPr>
  </w:style>
  <w:style w:type="table" w:customStyle="1" w:styleId="SchaefflerTable">
    <w:name w:val="Schaeffler Table"/>
    <w:basedOn w:val="NormaleTabelle"/>
    <w:uiPriority w:val="99"/>
    <w:rsid w:val="00DA6251"/>
    <w:pPr>
      <w:spacing w:after="0" w:line="240" w:lineRule="auto"/>
    </w:pPr>
    <w:rPr>
      <w:sz w:val="20"/>
      <w:lang w:val="de-DE"/>
    </w:rPr>
    <w:tblPr>
      <w:tblBorders>
        <w:bottom w:val="single" w:sz="12" w:space="0" w:color="262626" w:themeColor="text1"/>
        <w:insideH w:val="single" w:sz="4" w:space="0" w:color="262626" w:themeColor="text1"/>
      </w:tblBorders>
      <w:tblCellMar>
        <w:top w:w="28" w:type="dxa"/>
        <w:left w:w="57" w:type="dxa"/>
        <w:bottom w:w="28" w:type="dxa"/>
        <w:right w:w="57" w:type="dxa"/>
      </w:tblCellMar>
    </w:tblPr>
    <w:tblStylePr w:type="firstRow">
      <w:rPr>
        <w:b/>
        <w:color w:val="73A195" w:themeColor="accen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color w:val="C0C6BF" w:themeColor="accent2"/>
      </w:rPr>
      <w:tblPr/>
      <w:tcPr>
        <w:shd w:val="clear" w:color="auto" w:fill="E6E6E6"/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Zitat">
    <w:name w:val="Quote"/>
    <w:basedOn w:val="Standard"/>
    <w:next w:val="Standard"/>
    <w:link w:val="ZitatZchn"/>
    <w:uiPriority w:val="29"/>
    <w:semiHidden/>
    <w:rsid w:val="004E1245"/>
    <w:pPr>
      <w:spacing w:before="160" w:line="264" w:lineRule="auto"/>
      <w:jc w:val="center"/>
    </w:pPr>
    <w:rPr>
      <w:i/>
      <w:iCs/>
      <w:color w:val="5C5C5C" w:themeColor="text1" w:themeTint="BF"/>
      <w:kern w:val="0"/>
      <w:sz w:val="19"/>
      <w:lang w:val="en-US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semiHidden/>
    <w:rsid w:val="004E1245"/>
    <w:rPr>
      <w:i/>
      <w:iCs/>
      <w:color w:val="5C5C5C" w:themeColor="text1" w:themeTint="BF"/>
      <w:sz w:val="19"/>
      <w:lang w:val="en-US"/>
    </w:rPr>
  </w:style>
  <w:style w:type="paragraph" w:styleId="Listenabsatz">
    <w:name w:val="List Paragraph"/>
    <w:basedOn w:val="Standard"/>
    <w:uiPriority w:val="34"/>
    <w:semiHidden/>
    <w:rsid w:val="004E1245"/>
    <w:pPr>
      <w:spacing w:after="0" w:line="264" w:lineRule="auto"/>
      <w:ind w:left="720"/>
      <w:contextualSpacing/>
    </w:pPr>
    <w:rPr>
      <w:color w:val="262626" w:themeColor="text1"/>
      <w:kern w:val="0"/>
      <w:sz w:val="19"/>
      <w:lang w:val="en-US"/>
      <w14:ligatures w14:val="none"/>
    </w:rPr>
  </w:style>
  <w:style w:type="character" w:styleId="IntensiveHervorhebung">
    <w:name w:val="Intense Emphasis"/>
    <w:basedOn w:val="Absatz-Standardschriftart"/>
    <w:uiPriority w:val="21"/>
    <w:semiHidden/>
    <w:rsid w:val="004E1245"/>
    <w:rPr>
      <w:i/>
      <w:iCs/>
      <w:color w:val="537B70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rsid w:val="004E1245"/>
    <w:pPr>
      <w:pBdr>
        <w:top w:val="single" w:sz="4" w:space="10" w:color="537B70" w:themeColor="accent1" w:themeShade="BF"/>
        <w:bottom w:val="single" w:sz="4" w:space="10" w:color="537B70" w:themeColor="accent1" w:themeShade="BF"/>
      </w:pBdr>
      <w:spacing w:before="360" w:after="360" w:line="264" w:lineRule="auto"/>
      <w:ind w:left="864" w:right="864"/>
      <w:jc w:val="center"/>
    </w:pPr>
    <w:rPr>
      <w:i/>
      <w:iCs/>
      <w:color w:val="537B70" w:themeColor="accent1" w:themeShade="BF"/>
      <w:kern w:val="0"/>
      <w:sz w:val="19"/>
      <w:lang w:val="en-US"/>
      <w14:ligatures w14:val="none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semiHidden/>
    <w:rsid w:val="004E1245"/>
    <w:rPr>
      <w:i/>
      <w:iCs/>
      <w:color w:val="537B70" w:themeColor="accent1" w:themeShade="BF"/>
      <w:sz w:val="19"/>
      <w:lang w:val="en-US"/>
    </w:rPr>
  </w:style>
  <w:style w:type="character" w:styleId="IntensiverVerweis">
    <w:name w:val="Intense Reference"/>
    <w:basedOn w:val="Absatz-Standardschriftart"/>
    <w:uiPriority w:val="32"/>
    <w:semiHidden/>
    <w:rsid w:val="004E1245"/>
    <w:rPr>
      <w:b/>
      <w:bCs/>
      <w:smallCaps/>
      <w:color w:val="537B7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chaeffler">
  <a:themeElements>
    <a:clrScheme name="Schaeffler">
      <a:dk1>
        <a:srgbClr val="262626"/>
      </a:dk1>
      <a:lt1>
        <a:srgbClr val="FFFFFF"/>
      </a:lt1>
      <a:dk2>
        <a:srgbClr val="646464"/>
      </a:dk2>
      <a:lt2>
        <a:srgbClr val="E3E3E3"/>
      </a:lt2>
      <a:accent1>
        <a:srgbClr val="73A195"/>
      </a:accent1>
      <a:accent2>
        <a:srgbClr val="C0C6BF"/>
      </a:accent2>
      <a:accent3>
        <a:srgbClr val="878787"/>
      </a:accent3>
      <a:accent4>
        <a:srgbClr val="1D9BB2"/>
      </a:accent4>
      <a:accent5>
        <a:srgbClr val="B6BAC2"/>
      </a:accent5>
      <a:accent6>
        <a:srgbClr val="A1C861"/>
      </a:accent6>
      <a:hlink>
        <a:srgbClr val="006E5D"/>
      </a:hlink>
      <a:folHlink>
        <a:srgbClr val="73A195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gray">
        <a:solidFill>
          <a:srgbClr val="E3E3E3"/>
        </a:solidFill>
        <a:ln w="6350">
          <a:solidFill>
            <a:srgbClr val="E3E3E3"/>
          </a:solidFill>
        </a:ln>
      </a:spPr>
      <a:bodyPr rtlCol="0" anchor="ctr"/>
      <a:lstStyle>
        <a:defPPr algn="ctr" rtl="0" eaLnBrk="1" fontAlgn="auto" hangingPunct="1">
          <a:lnSpc>
            <a:spcPct val="100000"/>
          </a:lnSpc>
          <a:spcBef>
            <a:spcPts val="0"/>
          </a:spcBef>
          <a:spcAft>
            <a:spcPts val="0"/>
          </a:spcAft>
          <a:defRPr sz="1400" b="0" i="0" u="none" baseline="0" dirty="0" smtClean="0">
            <a:solidFill>
              <a:srgbClr val="000000"/>
            </a:solidFill>
            <a:latin typeface="Calibri" panose="020F0502020204030204" pitchFamily="34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vert="horz" wrap="square" lIns="0" tIns="0" rIns="0" bIns="0" rtlCol="0">
        <a:spAutoFit/>
      </a:bodyPr>
      <a:lstStyle>
        <a:defPPr algn="l" rtl="0" eaLnBrk="1" fontAlgn="auto" hangingPunct="1">
          <a:lnSpc>
            <a:spcPct val="100000"/>
          </a:lnSpc>
          <a:spcBef>
            <a:spcPts val="600"/>
          </a:spcBef>
          <a:spcAft>
            <a:spcPts val="0"/>
          </a:spcAft>
          <a:buClr>
            <a:srgbClr val="00893D"/>
          </a:buClr>
          <a:defRPr sz="1400" b="0" i="0" u="none" baseline="0" dirty="0" smtClean="0">
            <a:solidFill>
              <a:srgbClr val="000000"/>
            </a:solidFill>
            <a:latin typeface="Calibri" panose="020F0502020204030204" pitchFamily="34" charset="0"/>
          </a:defRPr>
        </a:defPPr>
      </a:lstStyle>
    </a:txDef>
  </a:objectDefaults>
  <a:extraClrSchemeLst/>
  <a:custClrLst>
    <a:custClr name="GREEN GRAY">
      <a:srgbClr val="C0C6BF"/>
    </a:custClr>
    <a:custClr name="#">
      <a:srgbClr val="FFFFFF"/>
    </a:custClr>
    <a:custClr name="NORDIC BLUE">
      <a:srgbClr val="1D9BB2"/>
    </a:custClr>
    <a:custClr name="SUNNY YELLOW">
      <a:srgbClr val="FFE160"/>
    </a:custClr>
    <a:custClr name="LIME">
      <a:srgbClr val="A1C861"/>
    </a:custClr>
    <a:custClr name="#">
      <a:srgbClr val="FFFFFF"/>
    </a:custClr>
    <a:custClr name="Special color / Gold">
      <a:srgbClr val="C6AC02"/>
    </a:custClr>
    <a:custClr name="Special color / Red">
      <a:srgbClr val="A31739"/>
    </a:custClr>
    <a:custClr name="Special color / Blue">
      <a:srgbClr val="036590"/>
    </a:custClr>
    <a:custClr name="Special color / Green">
      <a:srgbClr val="006E5D"/>
    </a:custClr>
    <a:custClr name="DARK BLUE GRAY">
      <a:srgbClr val="B6BAC2"/>
    </a:custClr>
    <a:custClr name="#">
      <a:srgbClr val="FFFFFF"/>
    </a:custClr>
    <a:custClr>
      <a:srgbClr val="56B3C5"/>
    </a:custClr>
    <a:custClr>
      <a:srgbClr val="FFE988"/>
    </a:custClr>
    <a:custClr>
      <a:srgbClr val="B9D689"/>
    </a:custClr>
    <a:custClr name="#">
      <a:srgbClr val="FFFFFF"/>
    </a:custClr>
    <a:custClr>
      <a:srgbClr val="E3D07D"/>
    </a:custClr>
    <a:custClr>
      <a:srgbClr val="CE7E96"/>
    </a:custClr>
    <a:custClr>
      <a:srgbClr val="7EA7C2"/>
    </a:custClr>
    <a:custClr>
      <a:srgbClr val="73A195"/>
    </a:custClr>
    <a:custClr name="BLUE GRAY">
      <a:srgbClr val="CED5DA"/>
    </a:custClr>
    <a:custClr name="#">
      <a:srgbClr val="FFFFFF"/>
    </a:custClr>
    <a:custClr>
      <a:srgbClr val="8ECCD8"/>
    </a:custClr>
    <a:custClr>
      <a:srgbClr val="FFF0AF"/>
    </a:custClr>
    <a:custClr>
      <a:srgbClr val="D0E3B0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SILVER GRAY">
      <a:srgbClr val="E3E3E3"/>
    </a:custClr>
    <a:custClr name="#">
      <a:srgbClr val="FFFFFF"/>
    </a:custClr>
    <a:custClr>
      <a:srgbClr val="C6E6EB"/>
    </a:custClr>
    <a:custClr>
      <a:srgbClr val="FFF7D7"/>
    </a:custClr>
    <a:custClr>
      <a:srgbClr val="E7F1D7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  <a:custClr name="#">
      <a:srgbClr val="FFFFFF"/>
    </a:custClr>
  </a:custClrLst>
  <a:extLst>
    <a:ext uri="{05A4C25C-085E-4340-85A3-A5531E510DB2}">
      <thm15:themeFamily xmlns:thm15="http://schemas.microsoft.com/office/thememl/2012/main" name="Schaeffler" id="{979BDE06-7696-4F4A-A839-FB40332D9F04}" vid="{391C6B2D-14F3-4704-A321-39AAD75338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DocsTemplateContainer xmlns="http://www.made-in-office.com/empower/docs/template/v1">
  <DocsTextTemplateDictionary/>
  <DocsImageTemplateDictionary/>
  <ImageElements/>
  <TextBlockElements/>
  <PlaceholderHiddenState>
    <HideablePlaceholderGuids/>
  </PlaceholderHiddenState>
</DocsTemplateContainer>
</file>

<file path=customXml/itemProps1.xml><?xml version="1.0" encoding="utf-8"?>
<ds:datastoreItem xmlns:ds="http://schemas.openxmlformats.org/officeDocument/2006/customXml" ds:itemID="{9250AF22-2E4C-4729-BE39-9D021DB12D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43CDC0-721C-473D-8AA4-08A16E8BD7AA}">
  <ds:schemaRefs>
    <ds:schemaRef ds:uri="http://www.made-in-office.com/empower/docs/template/v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890</Words>
  <Characters>5612</Characters>
  <Application>Microsoft Office Word</Application>
  <DocSecurity>0</DocSecurity>
  <Lines>46</Lines>
  <Paragraphs>12</Paragraphs>
  <ScaleCrop>false</ScaleCrop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SH/HZA-HAAGS</dc:creator>
  <cp:keywords/>
  <dc:description/>
  <cp:lastModifiedBy>Duong, Thi Quynh Nhi  SH/HZA-HAAGS</cp:lastModifiedBy>
  <cp:revision>112</cp:revision>
  <cp:lastPrinted>2026-05-10T14:04:00Z</cp:lastPrinted>
  <dcterms:created xsi:type="dcterms:W3CDTF">2026-05-09T20:04:00Z</dcterms:created>
  <dcterms:modified xsi:type="dcterms:W3CDTF">2026-05-10T14:06:00Z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a947257,1d541039,3396f318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2026-05-09T20:05:33Z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1e7fb467-9412-46de-906d-a4c5843f956b</vt:lpwstr>
  </property>
  <property fmtid="{D5CDD505-2E9C-101B-9397-08002B2CF9AE}" pid="11" name="MSIP_Label_f33c2d95-ffb8-4f09-8d49-eacb0a6220f7_ContentBits">
    <vt:lpwstr>2</vt:lpwstr>
  </property>
  <property fmtid="{D5CDD505-2E9C-101B-9397-08002B2CF9AE}" pid="12" name="MSIP_Label_f33c2d95-ffb8-4f09-8d49-eacb0a6220f7_Tag">
    <vt:lpwstr>10, 3, 0, 1</vt:lpwstr>
  </property>
  <property fmtid="{D5CDD505-2E9C-101B-9397-08002B2CF9AE}" pid="13" name="43b072f0-0f82-4aac-be1e-8abeffc32f66">
    <vt:bool>false</vt:bool>
  </property>
</Properties>
</file>