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76A1A" w14:textId="4CBD8885" w:rsidR="00AA6BC6" w:rsidRDefault="00AA6BC6" w:rsidP="00AA6BC6">
      <w:pPr>
        <w:jc w:val="center"/>
      </w:pPr>
      <w:r w:rsidRPr="00242FF7">
        <w:rPr>
          <w:b/>
        </w:rPr>
        <w:t>Tên đề tài:</w:t>
      </w:r>
    </w:p>
    <w:p w14:paraId="36FE16CD" w14:textId="77777777" w:rsidR="00AA6BC6" w:rsidRDefault="00AA6BC6" w:rsidP="00AA6BC6">
      <w:r>
        <w:t>Thiết kế tích hợp module truyền thông IoT công nghiệp cho thiết bị Shinko WCL-13A</w:t>
      </w:r>
    </w:p>
    <w:p w14:paraId="50AFDB93" w14:textId="77777777" w:rsidR="00AA6BC6" w:rsidRDefault="00AA6BC6" w:rsidP="000123B5"/>
    <w:p w14:paraId="66B1B316" w14:textId="3D285E21" w:rsidR="000123B5" w:rsidRDefault="000123B5" w:rsidP="000123B5">
      <w:r>
        <w:t>Nhóm SV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AA6BC6" w14:paraId="7AC4390A" w14:textId="77777777" w:rsidTr="00AA6BC6">
        <w:tc>
          <w:tcPr>
            <w:tcW w:w="3115" w:type="dxa"/>
          </w:tcPr>
          <w:p w14:paraId="1548BA0E" w14:textId="301DEAA8" w:rsidR="00AA6BC6" w:rsidRDefault="00AA6BC6" w:rsidP="000123B5">
            <w:r>
              <w:t>Lê Hoài Nam</w:t>
            </w:r>
          </w:p>
        </w:tc>
        <w:tc>
          <w:tcPr>
            <w:tcW w:w="3115" w:type="dxa"/>
          </w:tcPr>
          <w:p w14:paraId="221659B2" w14:textId="679C326E" w:rsidR="00AA6BC6" w:rsidRDefault="00AA6BC6" w:rsidP="000123B5">
            <w:r>
              <w:t>MSSV: 105160185</w:t>
            </w:r>
          </w:p>
        </w:tc>
        <w:tc>
          <w:tcPr>
            <w:tcW w:w="3115" w:type="dxa"/>
          </w:tcPr>
          <w:p w14:paraId="4E7BB464" w14:textId="25A5AE05" w:rsidR="00AA6BC6" w:rsidRDefault="00AA6BC6" w:rsidP="000123B5">
            <w:r>
              <w:t>Lớp: 16TDH</w:t>
            </w:r>
          </w:p>
        </w:tc>
      </w:tr>
      <w:tr w:rsidR="00AA6BC6" w14:paraId="3BA8E429" w14:textId="77777777" w:rsidTr="00AA6BC6">
        <w:tc>
          <w:tcPr>
            <w:tcW w:w="3115" w:type="dxa"/>
          </w:tcPr>
          <w:p w14:paraId="54CD373B" w14:textId="49018E26" w:rsidR="00AA6BC6" w:rsidRDefault="00AA6BC6" w:rsidP="000123B5">
            <w:r>
              <w:t>Nguyễn Đình Dũng</w:t>
            </w:r>
          </w:p>
        </w:tc>
        <w:tc>
          <w:tcPr>
            <w:tcW w:w="3115" w:type="dxa"/>
          </w:tcPr>
          <w:p w14:paraId="5FCCC359" w14:textId="2C882460" w:rsidR="00AA6BC6" w:rsidRDefault="00AA6BC6" w:rsidP="000123B5">
            <w:r>
              <w:t>MSSV: 10510162</w:t>
            </w:r>
          </w:p>
        </w:tc>
        <w:tc>
          <w:tcPr>
            <w:tcW w:w="3115" w:type="dxa"/>
          </w:tcPr>
          <w:p w14:paraId="4D6F2345" w14:textId="49677E46" w:rsidR="00AA6BC6" w:rsidRDefault="00AA6BC6" w:rsidP="000123B5">
            <w:r>
              <w:t>Lớp 16TDH</w:t>
            </w:r>
          </w:p>
        </w:tc>
      </w:tr>
    </w:tbl>
    <w:p w14:paraId="2EF7778A" w14:textId="77777777" w:rsidR="000123B5" w:rsidRDefault="000123B5">
      <w:pPr>
        <w:rPr>
          <w:b/>
        </w:rPr>
      </w:pPr>
    </w:p>
    <w:p w14:paraId="1F6344EB" w14:textId="3E322F2C" w:rsidR="00242FF7" w:rsidRDefault="000123B5">
      <w:r>
        <w:t>Yêu cầu:</w:t>
      </w:r>
    </w:p>
    <w:p w14:paraId="48E56FC3" w14:textId="77777777" w:rsidR="000123B5" w:rsidRDefault="000123B5" w:rsidP="000123B5">
      <w:pPr>
        <w:pStyle w:val="ListParagraph"/>
        <w:numPr>
          <w:ilvl w:val="0"/>
          <w:numId w:val="13"/>
        </w:numPr>
      </w:pPr>
      <w:r>
        <w:t>Điện áp ngõ vào 220VAC</w:t>
      </w:r>
    </w:p>
    <w:p w14:paraId="24FD6229" w14:textId="77777777" w:rsidR="000123B5" w:rsidRPr="00BD2478" w:rsidRDefault="000123B5" w:rsidP="000123B5">
      <w:pPr>
        <w:pStyle w:val="ListParagraph"/>
        <w:numPr>
          <w:ilvl w:val="0"/>
          <w:numId w:val="13"/>
        </w:numPr>
      </w:pPr>
      <w:r w:rsidRPr="00BD2478">
        <w:t>Kết nối Modbus-RTU thiết bị BCS2</w:t>
      </w:r>
    </w:p>
    <w:p w14:paraId="27AB7BF7" w14:textId="77777777" w:rsidR="000123B5" w:rsidRPr="00BD2478" w:rsidRDefault="000123B5" w:rsidP="000123B5">
      <w:pPr>
        <w:pStyle w:val="ListParagraph"/>
        <w:numPr>
          <w:ilvl w:val="0"/>
          <w:numId w:val="13"/>
        </w:numPr>
      </w:pPr>
      <w:r w:rsidRPr="00BD2478">
        <w:t>Chức n</w:t>
      </w:r>
      <w:r w:rsidRPr="00BD2478">
        <w:rPr>
          <w:rFonts w:hint="eastAsia"/>
        </w:rPr>
        <w:t>ă</w:t>
      </w:r>
      <w:r w:rsidRPr="00BD2478">
        <w:t>ng log dữ liệu 4-20mA tại chỗ vào thẻ nhớ qua file 420mA *.txt</w:t>
      </w:r>
    </w:p>
    <w:p w14:paraId="78BF67A0" w14:textId="77777777" w:rsidR="000123B5" w:rsidRPr="00BD2478" w:rsidRDefault="000123B5" w:rsidP="000123B5">
      <w:pPr>
        <w:pStyle w:val="ListParagraph"/>
        <w:numPr>
          <w:ilvl w:val="1"/>
          <w:numId w:val="13"/>
        </w:numPr>
      </w:pPr>
      <w:r w:rsidRPr="00BD2478">
        <w:t>Thời gian l</w:t>
      </w:r>
      <w:r w:rsidRPr="00BD2478">
        <w:rPr>
          <w:rFonts w:hint="eastAsia"/>
        </w:rPr>
        <w:t>ư</w:t>
      </w:r>
      <w:r w:rsidRPr="00BD2478">
        <w:t xml:space="preserve">u dữ liệu vào file txt cài </w:t>
      </w:r>
      <w:r w:rsidRPr="00BD2478">
        <w:rPr>
          <w:rFonts w:hint="eastAsia"/>
        </w:rPr>
        <w:t>đ</w:t>
      </w:r>
      <w:r w:rsidRPr="00BD2478">
        <w:t xml:space="preserve">ặt </w:t>
      </w:r>
      <w:r w:rsidRPr="00BD2478">
        <w:rPr>
          <w:rFonts w:hint="eastAsia"/>
        </w:rPr>
        <w:t>đư</w:t>
      </w:r>
      <w:r w:rsidRPr="00BD2478">
        <w:t>ợc 1 phút, 5 phút, 10 phút, 15 phút hoặc 20 phút/lần.</w:t>
      </w:r>
    </w:p>
    <w:p w14:paraId="61F76E78" w14:textId="77777777" w:rsidR="000123B5" w:rsidRPr="00BD2478" w:rsidRDefault="000123B5" w:rsidP="000123B5">
      <w:pPr>
        <w:pStyle w:val="ListParagraph"/>
        <w:numPr>
          <w:ilvl w:val="0"/>
          <w:numId w:val="13"/>
        </w:numPr>
      </w:pPr>
      <w:r w:rsidRPr="00BD2478">
        <w:t>Giao tiếp truyền nhận dữ liệu qua LAN/WIFI/4G (Dùng IC, Chip)</w:t>
      </w:r>
    </w:p>
    <w:p w14:paraId="6C55C97B" w14:textId="77777777" w:rsidR="000123B5" w:rsidRPr="00BD2478" w:rsidRDefault="000123B5" w:rsidP="000123B5">
      <w:pPr>
        <w:pStyle w:val="ListParagraph"/>
        <w:numPr>
          <w:ilvl w:val="0"/>
          <w:numId w:val="13"/>
        </w:numPr>
      </w:pPr>
      <w:r w:rsidRPr="00BD2478">
        <w:t>Cấu hình thông số thiết bị qua webserver</w:t>
      </w:r>
    </w:p>
    <w:p w14:paraId="321F765C" w14:textId="77777777" w:rsidR="000123B5" w:rsidRPr="00BD2478" w:rsidRDefault="000123B5" w:rsidP="000123B5">
      <w:pPr>
        <w:pStyle w:val="ListParagraph"/>
        <w:numPr>
          <w:ilvl w:val="0"/>
          <w:numId w:val="13"/>
        </w:numPr>
      </w:pPr>
      <w:r w:rsidRPr="00BD2478">
        <w:t>Chức n</w:t>
      </w:r>
      <w:r w:rsidRPr="00BD2478">
        <w:rPr>
          <w:rFonts w:hint="eastAsia"/>
        </w:rPr>
        <w:t>ă</w:t>
      </w:r>
      <w:r w:rsidRPr="00BD2478">
        <w:t>ng gửi file dữ liệu 4-20mA *.txt qua giao thức FTP</w:t>
      </w:r>
    </w:p>
    <w:p w14:paraId="7C0C78DE" w14:textId="77777777" w:rsidR="000123B5" w:rsidRPr="00BD2478" w:rsidRDefault="000123B5" w:rsidP="000123B5">
      <w:pPr>
        <w:pStyle w:val="ListParagraph"/>
        <w:numPr>
          <w:ilvl w:val="1"/>
          <w:numId w:val="13"/>
        </w:numPr>
      </w:pPr>
      <w:r w:rsidRPr="00BD2478">
        <w:t>Truyền dữ liệu theo ph</w:t>
      </w:r>
      <w:r w:rsidRPr="00BD2478">
        <w:rPr>
          <w:rFonts w:hint="eastAsia"/>
        </w:rPr>
        <w:t>ươ</w:t>
      </w:r>
      <w:r w:rsidRPr="00BD2478">
        <w:t xml:space="preserve">ng thức FTP tới </w:t>
      </w:r>
      <w:r w:rsidRPr="00BD2478">
        <w:rPr>
          <w:rFonts w:hint="eastAsia"/>
        </w:rPr>
        <w:t>đ</w:t>
      </w:r>
      <w:r w:rsidRPr="00BD2478">
        <w:t xml:space="preserve">ịa chỉ máy chủ FTP bằng tài khoản và </w:t>
      </w:r>
      <w:r w:rsidRPr="00BD2478">
        <w:rPr>
          <w:rFonts w:hint="eastAsia"/>
        </w:rPr>
        <w:t>đ</w:t>
      </w:r>
      <w:r w:rsidRPr="00BD2478">
        <w:t>ịa chỉ FTP do Shinko cung cấp</w:t>
      </w:r>
    </w:p>
    <w:p w14:paraId="0585C780" w14:textId="77777777" w:rsidR="000123B5" w:rsidRPr="00BD2478" w:rsidRDefault="000123B5" w:rsidP="000123B5">
      <w:pPr>
        <w:pStyle w:val="ListParagraph"/>
        <w:numPr>
          <w:ilvl w:val="1"/>
          <w:numId w:val="13"/>
        </w:numPr>
      </w:pPr>
      <w:r w:rsidRPr="00BD2478">
        <w:t xml:space="preserve">Dữ liệu </w:t>
      </w:r>
      <w:r w:rsidRPr="00BD2478">
        <w:rPr>
          <w:rFonts w:hint="eastAsia"/>
        </w:rPr>
        <w:t>đư</w:t>
      </w:r>
      <w:r w:rsidRPr="00BD2478">
        <w:t xml:space="preserve">ợc truyền về VPS có khoảng thời gian truyền cài </w:t>
      </w:r>
      <w:r w:rsidRPr="00BD2478">
        <w:rPr>
          <w:rFonts w:hint="eastAsia"/>
        </w:rPr>
        <w:t>đ</w:t>
      </w:r>
      <w:r w:rsidRPr="00BD2478">
        <w:t xml:space="preserve">ặt </w:t>
      </w:r>
      <w:r w:rsidRPr="00BD2478">
        <w:rPr>
          <w:rFonts w:hint="eastAsia"/>
        </w:rPr>
        <w:t>đư</w:t>
      </w:r>
      <w:r w:rsidRPr="00BD2478">
        <w:t>ợc 1 phút, 5 phút, 10,15 phút hoặc 20 phút/lần.</w:t>
      </w:r>
    </w:p>
    <w:p w14:paraId="78432DDF" w14:textId="77777777" w:rsidR="000123B5" w:rsidRPr="00BD2478" w:rsidRDefault="000123B5" w:rsidP="000123B5">
      <w:pPr>
        <w:pStyle w:val="ListParagraph"/>
        <w:numPr>
          <w:ilvl w:val="1"/>
          <w:numId w:val="13"/>
        </w:numPr>
      </w:pPr>
      <w:r w:rsidRPr="00BD2478">
        <w:t>Cầu hình 2 tài khoản FTP</w:t>
      </w:r>
    </w:p>
    <w:p w14:paraId="4443C2F1" w14:textId="77777777" w:rsidR="000123B5" w:rsidRDefault="000123B5" w:rsidP="000123B5">
      <w:r w:rsidRPr="00635118">
        <w:t>-</w:t>
      </w:r>
      <w:r w:rsidRPr="00635118">
        <w:tab/>
      </w:r>
      <w:r w:rsidRPr="00635118">
        <w:rPr>
          <w:rFonts w:hint="eastAsia"/>
        </w:rPr>
        <w:t>Đ</w:t>
      </w:r>
      <w:r w:rsidRPr="00635118">
        <w:t>ọc File *.txt từ VPS</w:t>
      </w:r>
    </w:p>
    <w:p w14:paraId="264890BD" w14:textId="1E2B2C30" w:rsidR="000123B5" w:rsidRDefault="000123B5">
      <w:r w:rsidRPr="000123B5">
        <w:rPr>
          <w:b/>
          <w:bCs/>
        </w:rPr>
        <w:t>Ý tưởng thiết kế:</w:t>
      </w:r>
      <w:r w:rsidRPr="000123B5">
        <w:t xml:space="preserve"> </w:t>
      </w:r>
      <w:r>
        <w:t>thiết kế Module truyền thông IoT kết nối với thiết bị BCS2 theo giao thức truyền thông MOBUS-RTU, chuẩn giao tiếp vật lý RS485 để cấu hình thiết bị BCS2. Module sẽ kết nối đến mạng nội bộ thông qua dây cáp mạng LAN RJ45 hoặc kết nối router wifi, từ đó các thiết bị trong cùng mạng LAN có thể truy cập vào Web Server nhúng trên thiết bị và cấu hình thông qua giao diện Web. Module IoT có các chức năng chuyển đổi truyền thông MODBUS-RTU, đọc/ghi dữ liệu với thiết bị BCS2, chức năng sao lưu dữ liệu vào thẻ nhớ và gửi dữ liệu sao lưu lên Server.</w:t>
      </w:r>
    </w:p>
    <w:p w14:paraId="794AE70E" w14:textId="498EF813" w:rsidR="00AA6BC6" w:rsidRDefault="00AA6BC6"/>
    <w:p w14:paraId="0CCFD1A3" w14:textId="1A640E3B" w:rsidR="00AA6BC6" w:rsidRDefault="00AA6BC6">
      <w:r>
        <w:t>Kết quả đạt được: Sản phẩm hoàn thiện dạng prototype</w:t>
      </w:r>
    </w:p>
    <w:p w14:paraId="2D63DC51" w14:textId="77777777" w:rsidR="00491DC8" w:rsidRDefault="00491DC8" w:rsidP="00491DC8">
      <w:r>
        <w:t>Thông số thiết bị:</w:t>
      </w:r>
    </w:p>
    <w:p w14:paraId="6B07E8D0" w14:textId="77777777" w:rsidR="00491DC8" w:rsidRPr="00F07F77" w:rsidRDefault="00491DC8" w:rsidP="00491DC8">
      <w:pPr>
        <w:numPr>
          <w:ilvl w:val="0"/>
          <w:numId w:val="14"/>
        </w:numPr>
      </w:pPr>
      <w:r w:rsidRPr="00F07F77">
        <w:t>Điện áp đầu vào: 100V ~ 240VAC / 50~60Hz</w:t>
      </w:r>
    </w:p>
    <w:p w14:paraId="297B6827" w14:textId="77777777" w:rsidR="00491DC8" w:rsidRPr="00F07F77" w:rsidRDefault="00491DC8" w:rsidP="00491DC8">
      <w:pPr>
        <w:numPr>
          <w:ilvl w:val="0"/>
          <w:numId w:val="14"/>
        </w:numPr>
      </w:pPr>
      <w:r w:rsidRPr="00F07F77">
        <w:lastRenderedPageBreak/>
        <w:t>Kích thước: 155x110x60mm</w:t>
      </w:r>
    </w:p>
    <w:p w14:paraId="7E576BEB" w14:textId="77777777" w:rsidR="00491DC8" w:rsidRPr="00F07F77" w:rsidRDefault="00491DC8" w:rsidP="00491DC8">
      <w:pPr>
        <w:numPr>
          <w:ilvl w:val="0"/>
          <w:numId w:val="14"/>
        </w:numPr>
      </w:pPr>
      <w:r w:rsidRPr="00F07F77">
        <w:t>Kết nối MODBUS-RTU theo chuẩn giao tiếp RS-485</w:t>
      </w:r>
    </w:p>
    <w:p w14:paraId="7AD408B5" w14:textId="77777777" w:rsidR="00491DC8" w:rsidRPr="00F07F77" w:rsidRDefault="00491DC8" w:rsidP="00491DC8">
      <w:pPr>
        <w:numPr>
          <w:ilvl w:val="0"/>
          <w:numId w:val="14"/>
        </w:numPr>
      </w:pPr>
      <w:r w:rsidRPr="00F07F77">
        <w:t>Khe cắm thẻ nhớ SD Card dung lượng tối đa 32GB, Class 10</w:t>
      </w:r>
    </w:p>
    <w:p w14:paraId="335F0F27" w14:textId="77777777" w:rsidR="00491DC8" w:rsidRPr="00F07F77" w:rsidRDefault="00491DC8" w:rsidP="00491DC8">
      <w:pPr>
        <w:numPr>
          <w:ilvl w:val="0"/>
          <w:numId w:val="14"/>
        </w:numPr>
      </w:pPr>
      <w:r w:rsidRPr="00F07F77">
        <w:t>Kết nối Internet qua LAN/Wifi.</w:t>
      </w:r>
    </w:p>
    <w:p w14:paraId="60D50755" w14:textId="77777777" w:rsidR="00491DC8" w:rsidRPr="00F07F77" w:rsidRDefault="00491DC8" w:rsidP="00491DC8">
      <w:pPr>
        <w:numPr>
          <w:ilvl w:val="0"/>
          <w:numId w:val="14"/>
        </w:numPr>
      </w:pPr>
      <w:r w:rsidRPr="00F07F77">
        <w:t>Hỗ trợ kết nối module 4G.</w:t>
      </w:r>
    </w:p>
    <w:p w14:paraId="0B82A0EA" w14:textId="0F64D8B1" w:rsidR="00491DC8" w:rsidRDefault="00491DC8">
      <w:r>
        <w:t>Chức năng:</w:t>
      </w:r>
    </w:p>
    <w:p w14:paraId="4C5F403F" w14:textId="27F6C5FA" w:rsidR="007A1BE8" w:rsidRDefault="00491DC8" w:rsidP="007A1BE8">
      <w:pPr>
        <w:pStyle w:val="ListParagraph"/>
        <w:numPr>
          <w:ilvl w:val="0"/>
          <w:numId w:val="15"/>
        </w:numPr>
      </w:pPr>
      <w:r>
        <w:t>Web Server nhúng trên module cho phép cấu hình đơn giản thiết bị điều khiển nhiệt độ của Shinko (WCL-13A và BCS2)</w:t>
      </w:r>
    </w:p>
    <w:p w14:paraId="4115C8C9" w14:textId="765A1613" w:rsidR="007A1BE8" w:rsidRDefault="007A1BE8" w:rsidP="007A1BE8">
      <w:pPr>
        <w:pStyle w:val="ListParagraph"/>
        <w:numPr>
          <w:ilvl w:val="0"/>
          <w:numId w:val="15"/>
        </w:numPr>
      </w:pPr>
      <w:r>
        <w:t>Hiển thị trên web theo thời gian thực giá trị SV, PV.</w:t>
      </w:r>
    </w:p>
    <w:p w14:paraId="570DD7D7" w14:textId="0A4459A8" w:rsidR="00491DC8" w:rsidRDefault="00491DC8" w:rsidP="007A1BE8">
      <w:pPr>
        <w:pStyle w:val="ListParagraph"/>
        <w:numPr>
          <w:ilvl w:val="0"/>
          <w:numId w:val="15"/>
        </w:numPr>
      </w:pPr>
      <w:r>
        <w:t>Sao lưu dữ liệu lên Server qua giao thức FTP.</w:t>
      </w:r>
    </w:p>
    <w:p w14:paraId="7B303428" w14:textId="7E8BCDBC" w:rsidR="00491DC8" w:rsidRDefault="00491DC8" w:rsidP="007A1BE8">
      <w:pPr>
        <w:pStyle w:val="ListParagraph"/>
        <w:numPr>
          <w:ilvl w:val="0"/>
          <w:numId w:val="15"/>
        </w:numPr>
      </w:pPr>
      <w:r>
        <w:t xml:space="preserve">Các chức năng </w:t>
      </w:r>
      <w:r w:rsidR="007A1BE8">
        <w:t>mở rộng</w:t>
      </w:r>
      <w:r>
        <w:t>: thiết lập kết nối wifi</w:t>
      </w:r>
      <w:r w:rsidR="007A1BE8">
        <w:t>, OTA Update.</w:t>
      </w:r>
    </w:p>
    <w:p w14:paraId="5460ACEB" w14:textId="654082F3" w:rsidR="007A1BE8" w:rsidRDefault="007A1BE8" w:rsidP="007A1BE8">
      <w:r>
        <w:t>Sản phẩm hoàn thiện</w:t>
      </w:r>
    </w:p>
    <w:p w14:paraId="0EEE6E62" w14:textId="4B573CCC" w:rsidR="00AA6BC6" w:rsidRDefault="00AA6BC6" w:rsidP="00AA6BC6">
      <w:pPr>
        <w:jc w:val="center"/>
      </w:pPr>
      <w:r>
        <w:rPr>
          <w:noProof/>
        </w:rPr>
        <w:drawing>
          <wp:inline distT="0" distB="0" distL="0" distR="0" wp14:anchorId="0732CAB1" wp14:editId="490675A9">
            <wp:extent cx="4099185" cy="23812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6792" cy="2385669"/>
                    </a:xfrm>
                    <a:prstGeom prst="rect">
                      <a:avLst/>
                    </a:prstGeom>
                    <a:noFill/>
                    <a:ln>
                      <a:noFill/>
                    </a:ln>
                  </pic:spPr>
                </pic:pic>
              </a:graphicData>
            </a:graphic>
          </wp:inline>
        </w:drawing>
      </w:r>
      <w:r w:rsidR="007A1BE8">
        <w:rPr>
          <w:noProof/>
        </w:rPr>
        <w:drawing>
          <wp:inline distT="0" distB="0" distL="0" distR="0" wp14:anchorId="4D0AA905" wp14:editId="53586CA6">
            <wp:extent cx="4136782" cy="22193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2763" cy="2222533"/>
                    </a:xfrm>
                    <a:prstGeom prst="rect">
                      <a:avLst/>
                    </a:prstGeom>
                    <a:noFill/>
                    <a:ln>
                      <a:noFill/>
                    </a:ln>
                  </pic:spPr>
                </pic:pic>
              </a:graphicData>
            </a:graphic>
          </wp:inline>
        </w:drawing>
      </w:r>
    </w:p>
    <w:p w14:paraId="551CBEFF" w14:textId="77777777" w:rsidR="00D138DC" w:rsidRDefault="00D138DC" w:rsidP="00D138DC">
      <w:pPr>
        <w:jc w:val="left"/>
      </w:pPr>
    </w:p>
    <w:p w14:paraId="603088FD" w14:textId="77777777" w:rsidR="00D138DC" w:rsidRDefault="00D138DC">
      <w:r>
        <w:br w:type="page"/>
      </w:r>
    </w:p>
    <w:p w14:paraId="6CC4371F" w14:textId="4AD81F2B" w:rsidR="001F6DAB" w:rsidRDefault="001F6DAB" w:rsidP="00D138DC">
      <w:pPr>
        <w:jc w:val="left"/>
      </w:pPr>
      <w:r>
        <w:lastRenderedPageBreak/>
        <w:t>Giao diện Web khi truy cập Web Server nhúng trên module:</w:t>
      </w:r>
    </w:p>
    <w:p w14:paraId="7577087A" w14:textId="2AE21527" w:rsidR="001F6DAB" w:rsidRDefault="001F6DAB" w:rsidP="00AA6BC6">
      <w:pPr>
        <w:jc w:val="center"/>
      </w:pPr>
      <w:r>
        <w:rPr>
          <w:noProof/>
        </w:rPr>
        <w:drawing>
          <wp:inline distT="0" distB="0" distL="0" distR="0" wp14:anchorId="3E524BD0" wp14:editId="29D67DF1">
            <wp:extent cx="2847619" cy="54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47619" cy="5476190"/>
                    </a:xfrm>
                    <a:prstGeom prst="rect">
                      <a:avLst/>
                    </a:prstGeom>
                  </pic:spPr>
                </pic:pic>
              </a:graphicData>
            </a:graphic>
          </wp:inline>
        </w:drawing>
      </w:r>
    </w:p>
    <w:sectPr w:rsidR="001F6DAB"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21217"/>
    <w:multiLevelType w:val="multilevel"/>
    <w:tmpl w:val="EFA883EC"/>
    <w:lvl w:ilvl="0">
      <w:start w:val="1"/>
      <w:numFmt w:val="decimal"/>
      <w:pStyle w:val="C1"/>
      <w:suff w:val="space"/>
      <w:lvlText w:val="CHƯƠNG %1:"/>
      <w:lvlJc w:val="center"/>
      <w:pPr>
        <w:ind w:left="0" w:firstLine="0"/>
      </w:pPr>
      <w:rPr>
        <w:rFonts w:hint="default"/>
        <w:b/>
        <w:i w:val="0"/>
      </w:rPr>
    </w:lvl>
    <w:lvl w:ilvl="1">
      <w:start w:val="2"/>
      <w:numFmt w:val="decimal"/>
      <w:pStyle w:val="C2"/>
      <w:lvlText w:val="%1.%2"/>
      <w:lvlJc w:val="left"/>
      <w:pPr>
        <w:ind w:left="0" w:firstLine="0"/>
      </w:pPr>
      <w:rPr>
        <w:rFonts w:hint="default"/>
        <w:b/>
        <w:i w:val="0"/>
        <w:caps w:val="0"/>
        <w:sz w:val="26"/>
      </w:rPr>
    </w:lvl>
    <w:lvl w:ilvl="2">
      <w:start w:val="1"/>
      <w:numFmt w:val="decimal"/>
      <w:pStyle w:val="C3"/>
      <w:lvlText w:val="%1.%2.%3."/>
      <w:lvlJc w:val="left"/>
      <w:pPr>
        <w:ind w:left="0" w:firstLine="0"/>
      </w:pPr>
      <w:rPr>
        <w:rFonts w:hint="default"/>
        <w:b/>
        <w:i/>
      </w:rPr>
    </w:lvl>
    <w:lvl w:ilvl="3">
      <w:start w:val="1"/>
      <w:numFmt w:val="decimal"/>
      <w:pStyle w:val="C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6344B26"/>
    <w:multiLevelType w:val="multilevel"/>
    <w:tmpl w:val="F1F859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C42184"/>
    <w:multiLevelType w:val="hybridMultilevel"/>
    <w:tmpl w:val="F84AE04A"/>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F0A3422">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913AF"/>
    <w:multiLevelType w:val="multilevel"/>
    <w:tmpl w:val="B770EE34"/>
    <w:lvl w:ilvl="0">
      <w:numFmt w:val="bullet"/>
      <w:lvlText w:val="-"/>
      <w:lvlJc w:val="left"/>
      <w:pPr>
        <w:tabs>
          <w:tab w:val="num" w:pos="360"/>
        </w:tabs>
        <w:ind w:left="360" w:hanging="360"/>
      </w:pPr>
      <w:rPr>
        <w:rFonts w:ascii="Times New Roman" w:eastAsia="Times New Roman"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9562491"/>
    <w:multiLevelType w:val="hybridMultilevel"/>
    <w:tmpl w:val="2D0C9FF2"/>
    <w:lvl w:ilvl="0" w:tplc="6372783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30"/>
    <w:rsid w:val="000123B5"/>
    <w:rsid w:val="00051130"/>
    <w:rsid w:val="001C0606"/>
    <w:rsid w:val="001F6DAB"/>
    <w:rsid w:val="00242FF7"/>
    <w:rsid w:val="0026705E"/>
    <w:rsid w:val="00491DC8"/>
    <w:rsid w:val="00524825"/>
    <w:rsid w:val="005C2AD4"/>
    <w:rsid w:val="005E4C27"/>
    <w:rsid w:val="007A1BE8"/>
    <w:rsid w:val="008B1F8B"/>
    <w:rsid w:val="00931CDA"/>
    <w:rsid w:val="00977D0E"/>
    <w:rsid w:val="00983A17"/>
    <w:rsid w:val="00AA6BC6"/>
    <w:rsid w:val="00B602FD"/>
    <w:rsid w:val="00C23434"/>
    <w:rsid w:val="00CE19FB"/>
    <w:rsid w:val="00D138DC"/>
    <w:rsid w:val="00D84976"/>
    <w:rsid w:val="00E96B07"/>
    <w:rsid w:val="00F1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3E21"/>
  <w15:chartTrackingRefBased/>
  <w15:docId w15:val="{712157CB-02BB-4368-904D-042B6853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B07"/>
    <w:rPr>
      <w:rFonts w:ascii="Times New Roman" w:hAnsi="Times New Roman"/>
      <w:sz w:val="26"/>
      <w:szCs w:val="24"/>
    </w:rPr>
  </w:style>
  <w:style w:type="paragraph" w:styleId="Heading1">
    <w:name w:val="heading 1"/>
    <w:basedOn w:val="Normal"/>
    <w:next w:val="Normal"/>
    <w:link w:val="Heading1Char"/>
    <w:uiPriority w:val="9"/>
    <w:qFormat/>
    <w:rsid w:val="00E96B07"/>
    <w:pPr>
      <w:keepNext/>
      <w:keepLines/>
      <w:spacing w:before="240" w:after="0"/>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semiHidden/>
    <w:unhideWhenUsed/>
    <w:qFormat/>
    <w:rsid w:val="00E96B07"/>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96B07"/>
    <w:pPr>
      <w:keepNext/>
      <w:keepLines/>
      <w:spacing w:before="40" w:after="0"/>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E96B07"/>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07"/>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semiHidden/>
    <w:rsid w:val="00E96B0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E96B07"/>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E96B07"/>
    <w:rPr>
      <w:rFonts w:ascii="Times New Roman" w:eastAsiaTheme="majorEastAsia" w:hAnsi="Times New Roman" w:cstheme="majorBidi"/>
      <w:i/>
      <w:iCs/>
      <w:sz w:val="26"/>
      <w:szCs w:val="24"/>
    </w:rPr>
  </w:style>
  <w:style w:type="paragraph" w:customStyle="1" w:styleId="C1">
    <w:name w:val="C1"/>
    <w:basedOn w:val="Normal"/>
    <w:qFormat/>
    <w:rsid w:val="00E96B07"/>
    <w:pPr>
      <w:numPr>
        <w:numId w:val="12"/>
      </w:numPr>
      <w:spacing w:line="26" w:lineRule="atLeast"/>
      <w:jc w:val="center"/>
    </w:pPr>
    <w:rPr>
      <w:rFonts w:eastAsia="Times New Roman" w:cs="Times New Roman"/>
      <w:b/>
      <w:caps/>
      <w:color w:val="000000"/>
      <w:sz w:val="28"/>
      <w:szCs w:val="28"/>
    </w:rPr>
  </w:style>
  <w:style w:type="paragraph" w:customStyle="1" w:styleId="C2">
    <w:name w:val="C2"/>
    <w:basedOn w:val="Normal"/>
    <w:qFormat/>
    <w:rsid w:val="00E96B07"/>
    <w:pPr>
      <w:numPr>
        <w:ilvl w:val="1"/>
        <w:numId w:val="12"/>
      </w:numPr>
      <w:tabs>
        <w:tab w:val="left" w:pos="540"/>
      </w:tabs>
      <w:spacing w:line="26" w:lineRule="atLeast"/>
      <w:jc w:val="left"/>
      <w:outlineLvl w:val="1"/>
    </w:pPr>
    <w:rPr>
      <w:rFonts w:eastAsia="Times New Roman" w:cs="Times New Roman"/>
      <w:b/>
      <w:color w:val="000000"/>
      <w:szCs w:val="26"/>
    </w:rPr>
  </w:style>
  <w:style w:type="paragraph" w:customStyle="1" w:styleId="C3">
    <w:name w:val="C3"/>
    <w:basedOn w:val="Normal"/>
    <w:qFormat/>
    <w:rsid w:val="00E96B07"/>
    <w:pPr>
      <w:numPr>
        <w:ilvl w:val="2"/>
        <w:numId w:val="12"/>
      </w:numPr>
      <w:tabs>
        <w:tab w:val="left" w:pos="540"/>
      </w:tabs>
      <w:spacing w:line="26" w:lineRule="atLeast"/>
      <w:jc w:val="left"/>
      <w:outlineLvl w:val="2"/>
    </w:pPr>
    <w:rPr>
      <w:rFonts w:eastAsia="Times New Roman" w:cs="Times New Roman"/>
      <w:b/>
      <w:i/>
      <w:color w:val="000000"/>
      <w:szCs w:val="26"/>
    </w:rPr>
  </w:style>
  <w:style w:type="paragraph" w:customStyle="1" w:styleId="C4">
    <w:name w:val="C4"/>
    <w:basedOn w:val="Normal"/>
    <w:qFormat/>
    <w:rsid w:val="00E96B07"/>
    <w:pPr>
      <w:numPr>
        <w:ilvl w:val="3"/>
        <w:numId w:val="12"/>
      </w:numPr>
      <w:jc w:val="left"/>
      <w:outlineLvl w:val="3"/>
    </w:pPr>
    <w:rPr>
      <w:rFonts w:eastAsia="Times New Roman" w:cs="Times New Roman"/>
      <w:i/>
    </w:rPr>
  </w:style>
  <w:style w:type="paragraph" w:customStyle="1" w:styleId="Style1">
    <w:name w:val="Style1"/>
    <w:basedOn w:val="C2"/>
    <w:qFormat/>
    <w:rsid w:val="00E96B07"/>
    <w:rPr>
      <w:sz w:val="28"/>
    </w:rPr>
  </w:style>
  <w:style w:type="paragraph" w:customStyle="1" w:styleId="Style2">
    <w:name w:val="Style2"/>
    <w:basedOn w:val="C2"/>
    <w:qFormat/>
    <w:rsid w:val="00E96B07"/>
  </w:style>
  <w:style w:type="paragraph" w:styleId="Header">
    <w:name w:val="header"/>
    <w:basedOn w:val="Normal"/>
    <w:link w:val="HeaderChar"/>
    <w:unhideWhenUsed/>
    <w:rsid w:val="00E96B07"/>
    <w:pPr>
      <w:tabs>
        <w:tab w:val="center" w:pos="4680"/>
        <w:tab w:val="right" w:pos="9360"/>
      </w:tabs>
    </w:pPr>
    <w:rPr>
      <w:rFonts w:eastAsia="Times New Roman" w:cs="Times New Roman"/>
    </w:rPr>
  </w:style>
  <w:style w:type="character" w:customStyle="1" w:styleId="HeaderChar">
    <w:name w:val="Header Char"/>
    <w:basedOn w:val="DefaultParagraphFont"/>
    <w:link w:val="Header"/>
    <w:rsid w:val="00E96B07"/>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E96B07"/>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E96B07"/>
    <w:rPr>
      <w:rFonts w:ascii="Times New Roman" w:eastAsia="Times New Roman" w:hAnsi="Times New Roman" w:cs="Times New Roman"/>
      <w:sz w:val="26"/>
      <w:szCs w:val="24"/>
    </w:rPr>
  </w:style>
  <w:style w:type="paragraph" w:styleId="Caption">
    <w:name w:val="caption"/>
    <w:basedOn w:val="Normal"/>
    <w:next w:val="Normal"/>
    <w:uiPriority w:val="35"/>
    <w:unhideWhenUsed/>
    <w:qFormat/>
    <w:rsid w:val="00D84976"/>
    <w:pPr>
      <w:spacing w:after="200" w:line="240" w:lineRule="auto"/>
      <w:jc w:val="center"/>
    </w:pPr>
    <w:rPr>
      <w:rFonts w:eastAsia="Times New Roman" w:cs="Times New Roman"/>
      <w:i/>
      <w:iCs/>
      <w:szCs w:val="18"/>
    </w:rPr>
  </w:style>
  <w:style w:type="character" w:styleId="LineNumber">
    <w:name w:val="line number"/>
    <w:basedOn w:val="DefaultParagraphFont"/>
    <w:uiPriority w:val="99"/>
    <w:semiHidden/>
    <w:unhideWhenUsed/>
    <w:rsid w:val="00E96B07"/>
  </w:style>
  <w:style w:type="paragraph" w:styleId="NormalWeb">
    <w:name w:val="Normal (Web)"/>
    <w:basedOn w:val="Normal"/>
    <w:uiPriority w:val="99"/>
    <w:semiHidden/>
    <w:unhideWhenUsed/>
    <w:rsid w:val="00E96B07"/>
    <w:rPr>
      <w:rFonts w:eastAsia="Times New Roman" w:cs="Times New Roman"/>
      <w:sz w:val="24"/>
    </w:rPr>
  </w:style>
  <w:style w:type="paragraph" w:styleId="BalloonText">
    <w:name w:val="Balloon Text"/>
    <w:basedOn w:val="Normal"/>
    <w:link w:val="BalloonTextChar"/>
    <w:uiPriority w:val="99"/>
    <w:semiHidden/>
    <w:unhideWhenUsed/>
    <w:rsid w:val="00E96B07"/>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E96B07"/>
    <w:rPr>
      <w:rFonts w:ascii="Segoe UI" w:eastAsia="Times New Roman" w:hAnsi="Segoe UI" w:cs="Segoe UI"/>
      <w:sz w:val="18"/>
      <w:szCs w:val="18"/>
    </w:rPr>
  </w:style>
  <w:style w:type="paragraph" w:styleId="ListParagraph">
    <w:name w:val="List Paragraph"/>
    <w:basedOn w:val="Normal"/>
    <w:uiPriority w:val="34"/>
    <w:qFormat/>
    <w:rsid w:val="00E96B07"/>
    <w:pPr>
      <w:ind w:left="720"/>
      <w:contextualSpacing/>
    </w:pPr>
    <w:rPr>
      <w:rFonts w:eastAsia="Times New Roman" w:cs="Times New Roman"/>
    </w:rPr>
  </w:style>
  <w:style w:type="table" w:styleId="TableGrid">
    <w:name w:val="Table Grid"/>
    <w:basedOn w:val="TableNormal"/>
    <w:uiPriority w:val="39"/>
    <w:rsid w:val="00AA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Lê Hoài Nam</cp:lastModifiedBy>
  <cp:revision>5</cp:revision>
  <dcterms:created xsi:type="dcterms:W3CDTF">2020-12-20T15:48:00Z</dcterms:created>
  <dcterms:modified xsi:type="dcterms:W3CDTF">2020-12-22T08:23:00Z</dcterms:modified>
</cp:coreProperties>
</file>