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0C3CC" w14:textId="2B41E467" w:rsidR="00334CF3" w:rsidRDefault="00334CF3">
      <w:r>
        <w:t>Nathan Hinebaugh, Alex Schabel, Dennis Yim</w:t>
      </w:r>
    </w:p>
    <w:p w14:paraId="5F09C13C" w14:textId="5AACA1B3" w:rsidR="00334CF3" w:rsidRDefault="00334CF3">
      <w:r>
        <w:t>CS3300-003</w:t>
      </w:r>
    </w:p>
    <w:p w14:paraId="2238DC49" w14:textId="71D655A3" w:rsidR="00334CF3" w:rsidRDefault="00334CF3">
      <w:r>
        <w:t>Due 12/1/2025</w:t>
      </w:r>
    </w:p>
    <w:p w14:paraId="0D88C0A8" w14:textId="71A4B7FA" w:rsidR="00334CF3" w:rsidRDefault="00334CF3">
      <w:r>
        <w:t>Future Developer’s Plan</w:t>
      </w:r>
    </w:p>
    <w:p w14:paraId="573F7027" w14:textId="77777777" w:rsidR="00334CF3" w:rsidRDefault="00334CF3"/>
    <w:p w14:paraId="1DAE994E" w14:textId="6ED9DFA0" w:rsidR="00334CF3" w:rsidRDefault="00334CF3">
      <w:r>
        <w:t>The project you are looking at is a custom designed Inventory Management application</w:t>
      </w:r>
      <w:r w:rsidR="002D35D3">
        <w:t xml:space="preserve"> that runs locally, it is designed with python as the language, tkinter as the gui interface, and SQLite as the database system. In the application you can create, issue and receive stock. It will also alert you when stock is low, along with this you can both export and backup the information you have stored.</w:t>
      </w:r>
    </w:p>
    <w:p w14:paraId="37B65881" w14:textId="22350B7B" w:rsidR="002D35D3" w:rsidRDefault="004A0A88">
      <w:r>
        <w:t xml:space="preserve">The architecture of the system </w:t>
      </w:r>
      <w:r w:rsidR="0024032F">
        <w:t>follows a simpl</w:t>
      </w:r>
      <w:r w:rsidR="007D1416">
        <w:t>e</w:t>
      </w:r>
      <w:r w:rsidR="0024032F">
        <w:t xml:space="preserve"> layered </w:t>
      </w:r>
      <w:r w:rsidR="00AC36B3">
        <w:t>approach;</w:t>
      </w:r>
      <w:r w:rsidR="0024032F">
        <w:t xml:space="preserve"> </w:t>
      </w:r>
      <w:r w:rsidR="007D1416">
        <w:t xml:space="preserve">you have the UI which </w:t>
      </w:r>
      <w:r w:rsidR="00AC36B3">
        <w:t>is in</w:t>
      </w:r>
      <w:r w:rsidR="00E05FCB">
        <w:t xml:space="preserve"> the</w:t>
      </w:r>
      <w:r w:rsidR="00AC36B3">
        <w:t xml:space="preserve"> ui.py</w:t>
      </w:r>
      <w:r w:rsidR="00E05FCB">
        <w:t xml:space="preserve"> subfolder of the app.</w:t>
      </w:r>
      <w:r w:rsidR="00184B78">
        <w:t xml:space="preserve"> The service </w:t>
      </w:r>
      <w:r w:rsidR="00662769">
        <w:t xml:space="preserve">layer which provides the </w:t>
      </w:r>
      <w:r w:rsidR="00CE046E">
        <w:t xml:space="preserve">business logic for the program </w:t>
      </w:r>
      <w:r w:rsidR="00AC36B3">
        <w:t>in the services.py</w:t>
      </w:r>
      <w:r w:rsidR="00ED3AB3">
        <w:t xml:space="preserve">. </w:t>
      </w:r>
      <w:r w:rsidR="00225648">
        <w:t xml:space="preserve">Each main function of the app is layered </w:t>
      </w:r>
      <w:r w:rsidR="00463759">
        <w:t xml:space="preserve">so as not to </w:t>
      </w:r>
      <w:r w:rsidR="00871C99">
        <w:t>overcrowd</w:t>
      </w:r>
      <w:r w:rsidR="00463759">
        <w:t xml:space="preserve"> any </w:t>
      </w:r>
      <w:r w:rsidR="00673485">
        <w:t xml:space="preserve">one folder or one file with </w:t>
      </w:r>
      <w:r w:rsidR="00871C99">
        <w:t>all</w:t>
      </w:r>
      <w:r w:rsidR="00673485">
        <w:t xml:space="preserve"> the app code. It also allows for main</w:t>
      </w:r>
      <w:r w:rsidR="00871C99">
        <w:t>tainability, and testability.</w:t>
      </w:r>
    </w:p>
    <w:p w14:paraId="32E5A240" w14:textId="4F75EBFD" w:rsidR="00FF4BB7" w:rsidRDefault="00680B6D">
      <w:r>
        <w:t xml:space="preserve">The SQLite Database contains </w:t>
      </w:r>
      <w:r w:rsidR="00FA2301">
        <w:t>two primary tables: Items, and Stock Transactions</w:t>
      </w:r>
      <w:r w:rsidR="00FF4BB7">
        <w:t>.</w:t>
      </w:r>
      <w:r w:rsidR="00FF4BB7">
        <w:br/>
        <w:t xml:space="preserve">The items </w:t>
      </w:r>
      <w:r w:rsidR="002773C4">
        <w:t xml:space="preserve">table holds </w:t>
      </w:r>
      <w:r w:rsidR="00FD2BFA">
        <w:t>core item information like the item name, SKU, quantity</w:t>
      </w:r>
      <w:r w:rsidR="009028DD">
        <w:t xml:space="preserve">, etc. The SKU is unique and </w:t>
      </w:r>
      <w:r w:rsidR="00823C5C">
        <w:t xml:space="preserve">can be </w:t>
      </w:r>
      <w:r w:rsidR="00DA4256">
        <w:t>set up</w:t>
      </w:r>
      <w:r w:rsidR="00823C5C">
        <w:t xml:space="preserve"> to automatically generate in future iterations of the program. </w:t>
      </w:r>
      <w:r w:rsidR="00DA4256">
        <w:t xml:space="preserve">Created_at and updated_at have timestamps that are based on local time zones. </w:t>
      </w:r>
      <w:r w:rsidR="00D07733">
        <w:t xml:space="preserve">The stock transactions </w:t>
      </w:r>
      <w:r w:rsidR="008D0A40">
        <w:t>table</w:t>
      </w:r>
      <w:r w:rsidR="00D07733">
        <w:t xml:space="preserve"> store</w:t>
      </w:r>
      <w:r w:rsidR="00066178">
        <w:t>s</w:t>
      </w:r>
      <w:r w:rsidR="00D07733">
        <w:t xml:space="preserve"> quantity adjustments from the receive and issue </w:t>
      </w:r>
      <w:r w:rsidR="008D0A40">
        <w:t>operations and</w:t>
      </w:r>
      <w:r w:rsidR="00B3304E">
        <w:t xml:space="preserve"> </w:t>
      </w:r>
      <w:r w:rsidR="006E565F">
        <w:t>it also accounts for the recalculation of item quantity</w:t>
      </w:r>
      <w:r w:rsidR="008D0A40">
        <w:t>.</w:t>
      </w:r>
    </w:p>
    <w:p w14:paraId="7D9C3669" w14:textId="35B5416B" w:rsidR="008D0A40" w:rsidRDefault="00737E2D">
      <w:r>
        <w:t xml:space="preserve">Some of the key python components in the application are as </w:t>
      </w:r>
      <w:r w:rsidR="00DA62E5">
        <w:t>follows</w:t>
      </w:r>
      <w:r w:rsidR="008341CD">
        <w:t>;</w:t>
      </w:r>
    </w:p>
    <w:p w14:paraId="269F2FBB" w14:textId="59E75569" w:rsidR="003E4385" w:rsidRDefault="003E4385">
      <w:r>
        <w:t xml:space="preserve">db.py: initializes the database and </w:t>
      </w:r>
      <w:r w:rsidR="00F340F0">
        <w:t xml:space="preserve">establishes a connection to SQLite, upon first run </w:t>
      </w:r>
      <w:r w:rsidR="00E07B06">
        <w:t xml:space="preserve">will automatically create a /data folder </w:t>
      </w:r>
      <w:r w:rsidR="004704BF">
        <w:t>and initializes the schema.sql required for the program.</w:t>
      </w:r>
    </w:p>
    <w:p w14:paraId="35A9D865" w14:textId="077DE740" w:rsidR="006A1AB8" w:rsidRDefault="006A1AB8">
      <w:r>
        <w:t>dao.py</w:t>
      </w:r>
      <w:r w:rsidR="00711C3C">
        <w:t xml:space="preserve">: </w:t>
      </w:r>
      <w:r w:rsidR="009C1197">
        <w:t>responsible for the CRUD operations and simple lookup methods.</w:t>
      </w:r>
    </w:p>
    <w:p w14:paraId="724953B8" w14:textId="3D21918C" w:rsidR="009C1197" w:rsidRDefault="009C1197">
      <w:r>
        <w:t>services.py</w:t>
      </w:r>
      <w:r w:rsidR="00F519DE">
        <w:t xml:space="preserve">: contains </w:t>
      </w:r>
      <w:r w:rsidR="00DA62E5">
        <w:t>all</w:t>
      </w:r>
      <w:r w:rsidR="00F519DE">
        <w:t xml:space="preserve"> the business logic </w:t>
      </w:r>
      <w:r w:rsidR="00A03D90">
        <w:t xml:space="preserve">functions such as creating </w:t>
      </w:r>
      <w:r w:rsidR="005E74A9">
        <w:t>items, listing items, issuance and receipt</w:t>
      </w:r>
      <w:r w:rsidR="000E58E5">
        <w:t xml:space="preserve">, as well as recalculation. </w:t>
      </w:r>
      <w:r w:rsidR="009940E7">
        <w:t xml:space="preserve">This layer </w:t>
      </w:r>
      <w:r w:rsidR="00E851AF">
        <w:t>maintains database consistency.</w:t>
      </w:r>
    </w:p>
    <w:p w14:paraId="3C56641F" w14:textId="31932A9C" w:rsidR="00731239" w:rsidRDefault="00731239">
      <w:r>
        <w:t>ui/screens.py:</w:t>
      </w:r>
      <w:r w:rsidR="008341CD">
        <w:t xml:space="preserve"> this file is the main tkinter interface.</w:t>
      </w:r>
    </w:p>
    <w:p w14:paraId="020CF387" w14:textId="3035D141" w:rsidR="008341CD" w:rsidRDefault="008546E5">
      <w:r>
        <w:t xml:space="preserve">The flow of the application is </w:t>
      </w:r>
      <w:r w:rsidR="004F0956">
        <w:t>simple</w:t>
      </w:r>
      <w:r>
        <w:t xml:space="preserve"> as well </w:t>
      </w:r>
      <w:r w:rsidR="00381E1B">
        <w:t xml:space="preserve">and </w:t>
      </w:r>
      <w:r w:rsidR="00534F0B">
        <w:t xml:space="preserve">there is some separation to maintain </w:t>
      </w:r>
      <w:r w:rsidR="004F0956">
        <w:t xml:space="preserve">integrity. </w:t>
      </w:r>
      <w:r w:rsidR="003F0AE5">
        <w:t xml:space="preserve">app.py creates the root for tkinter </w:t>
      </w:r>
      <w:r w:rsidR="0052255F">
        <w:t xml:space="preserve">and loads the </w:t>
      </w:r>
      <w:r w:rsidR="009E5C8F">
        <w:t>I</w:t>
      </w:r>
      <w:r w:rsidR="0052255F">
        <w:t>nventory</w:t>
      </w:r>
      <w:r w:rsidR="009E5C8F">
        <w:t>S</w:t>
      </w:r>
      <w:r w:rsidR="0052255F">
        <w:t xml:space="preserve">creen, </w:t>
      </w:r>
      <w:r w:rsidR="009E5C8F">
        <w:t>I</w:t>
      </w:r>
      <w:r w:rsidR="00481ACC">
        <w:t>nventory</w:t>
      </w:r>
      <w:r w:rsidR="009E5C8F">
        <w:t xml:space="preserve">Screen </w:t>
      </w:r>
      <w:r w:rsidR="00D55822">
        <w:t>uses InventoryService to retrieve the data</w:t>
      </w:r>
      <w:r w:rsidR="008316D0">
        <w:t xml:space="preserve">, then delegates </w:t>
      </w:r>
      <w:r w:rsidR="00311C08">
        <w:t>persistent tasks to ItemDAO</w:t>
      </w:r>
      <w:r w:rsidR="005A5383">
        <w:t xml:space="preserve">. </w:t>
      </w:r>
      <w:r w:rsidR="00227B4D">
        <w:t>DAO communicates with SQLite. With the given flow it ensures that the UI never directly manipulates the database.</w:t>
      </w:r>
    </w:p>
    <w:p w14:paraId="42E202FD" w14:textId="1BAEDE48" w:rsidR="00A31206" w:rsidRDefault="00014A78">
      <w:r>
        <w:lastRenderedPageBreak/>
        <w:t>To add new services to the system,</w:t>
      </w:r>
      <w:r w:rsidR="004E509A">
        <w:t xml:space="preserve"> all UI features should be placed in ui/screens.py or widgets.py</w:t>
      </w:r>
      <w:r w:rsidR="00180E76">
        <w:t xml:space="preserve">, business logic should be placed in services.py, database operations in </w:t>
      </w:r>
      <w:r w:rsidR="00C51D6D">
        <w:t>dao,py, and schema changes in the schema.sql.</w:t>
      </w:r>
    </w:p>
    <w:p w14:paraId="03B5F9EE" w14:textId="10EF021A" w:rsidR="00D26B10" w:rsidRDefault="00F449F2">
      <w:r>
        <w:t xml:space="preserve">For any issues or concerns please contact the developers </w:t>
      </w:r>
      <w:r w:rsidR="00F57684">
        <w:t>through GitHub.</w:t>
      </w:r>
    </w:p>
    <w:sectPr w:rsidR="00D26B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CF3"/>
    <w:rsid w:val="00014A78"/>
    <w:rsid w:val="00066178"/>
    <w:rsid w:val="0007057C"/>
    <w:rsid w:val="000B1293"/>
    <w:rsid w:val="000E58E5"/>
    <w:rsid w:val="00180E76"/>
    <w:rsid w:val="00184B78"/>
    <w:rsid w:val="001D2422"/>
    <w:rsid w:val="00225648"/>
    <w:rsid w:val="00227B4D"/>
    <w:rsid w:val="0024032F"/>
    <w:rsid w:val="002773C4"/>
    <w:rsid w:val="002D35D3"/>
    <w:rsid w:val="00311C08"/>
    <w:rsid w:val="00334CF3"/>
    <w:rsid w:val="003350CA"/>
    <w:rsid w:val="003474CE"/>
    <w:rsid w:val="00381E1B"/>
    <w:rsid w:val="003E4385"/>
    <w:rsid w:val="003F0AE5"/>
    <w:rsid w:val="00463759"/>
    <w:rsid w:val="004704BF"/>
    <w:rsid w:val="00481ACC"/>
    <w:rsid w:val="004A0A88"/>
    <w:rsid w:val="004E509A"/>
    <w:rsid w:val="004F0956"/>
    <w:rsid w:val="0052255F"/>
    <w:rsid w:val="00534F0B"/>
    <w:rsid w:val="00567325"/>
    <w:rsid w:val="005A5383"/>
    <w:rsid w:val="005E74A9"/>
    <w:rsid w:val="00662769"/>
    <w:rsid w:val="00673485"/>
    <w:rsid w:val="00680B6D"/>
    <w:rsid w:val="006A1AB8"/>
    <w:rsid w:val="006E565F"/>
    <w:rsid w:val="00711C3C"/>
    <w:rsid w:val="00731239"/>
    <w:rsid w:val="00737E2D"/>
    <w:rsid w:val="007D1416"/>
    <w:rsid w:val="00823C5C"/>
    <w:rsid w:val="008316D0"/>
    <w:rsid w:val="008341CD"/>
    <w:rsid w:val="008546E5"/>
    <w:rsid w:val="00871C99"/>
    <w:rsid w:val="00887B8A"/>
    <w:rsid w:val="008D0A40"/>
    <w:rsid w:val="009028DD"/>
    <w:rsid w:val="00904CBB"/>
    <w:rsid w:val="009940E7"/>
    <w:rsid w:val="009C1197"/>
    <w:rsid w:val="009E5C8F"/>
    <w:rsid w:val="00A03D90"/>
    <w:rsid w:val="00A31206"/>
    <w:rsid w:val="00AC36B3"/>
    <w:rsid w:val="00B11C5C"/>
    <w:rsid w:val="00B3304E"/>
    <w:rsid w:val="00C51D6D"/>
    <w:rsid w:val="00CE046E"/>
    <w:rsid w:val="00D07733"/>
    <w:rsid w:val="00D26B10"/>
    <w:rsid w:val="00D55822"/>
    <w:rsid w:val="00DA4256"/>
    <w:rsid w:val="00DA62E5"/>
    <w:rsid w:val="00E05FCB"/>
    <w:rsid w:val="00E07B06"/>
    <w:rsid w:val="00E851AF"/>
    <w:rsid w:val="00ED3AB3"/>
    <w:rsid w:val="00F340F0"/>
    <w:rsid w:val="00F449F2"/>
    <w:rsid w:val="00F519DE"/>
    <w:rsid w:val="00F57684"/>
    <w:rsid w:val="00FA2301"/>
    <w:rsid w:val="00FD2BFA"/>
    <w:rsid w:val="00FF4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E9AD5"/>
  <w15:chartTrackingRefBased/>
  <w15:docId w15:val="{77541E5C-8327-4AEF-8ED7-729B11AC8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C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C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CF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CF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34CF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34C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4CF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4CF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4CF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C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C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CF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CF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34CF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34CF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4CF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4CF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4CF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4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CF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CF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34CF3"/>
    <w:pPr>
      <w:spacing w:before="160"/>
      <w:jc w:val="center"/>
    </w:pPr>
    <w:rPr>
      <w:i/>
      <w:iCs/>
      <w:color w:val="404040" w:themeColor="text1" w:themeTint="BF"/>
    </w:rPr>
  </w:style>
  <w:style w:type="character" w:customStyle="1" w:styleId="QuoteChar">
    <w:name w:val="Quote Char"/>
    <w:basedOn w:val="DefaultParagraphFont"/>
    <w:link w:val="Quote"/>
    <w:uiPriority w:val="29"/>
    <w:rsid w:val="00334CF3"/>
    <w:rPr>
      <w:i/>
      <w:iCs/>
      <w:color w:val="404040" w:themeColor="text1" w:themeTint="BF"/>
    </w:rPr>
  </w:style>
  <w:style w:type="paragraph" w:styleId="ListParagraph">
    <w:name w:val="List Paragraph"/>
    <w:basedOn w:val="Normal"/>
    <w:uiPriority w:val="34"/>
    <w:qFormat/>
    <w:rsid w:val="00334CF3"/>
    <w:pPr>
      <w:ind w:left="720"/>
      <w:contextualSpacing/>
    </w:pPr>
  </w:style>
  <w:style w:type="character" w:styleId="IntenseEmphasis">
    <w:name w:val="Intense Emphasis"/>
    <w:basedOn w:val="DefaultParagraphFont"/>
    <w:uiPriority w:val="21"/>
    <w:qFormat/>
    <w:rsid w:val="00334CF3"/>
    <w:rPr>
      <w:i/>
      <w:iCs/>
      <w:color w:val="0F4761" w:themeColor="accent1" w:themeShade="BF"/>
    </w:rPr>
  </w:style>
  <w:style w:type="paragraph" w:styleId="IntenseQuote">
    <w:name w:val="Intense Quote"/>
    <w:basedOn w:val="Normal"/>
    <w:next w:val="Normal"/>
    <w:link w:val="IntenseQuoteChar"/>
    <w:uiPriority w:val="30"/>
    <w:qFormat/>
    <w:rsid w:val="00334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CF3"/>
    <w:rPr>
      <w:i/>
      <w:iCs/>
      <w:color w:val="0F4761" w:themeColor="accent1" w:themeShade="BF"/>
    </w:rPr>
  </w:style>
  <w:style w:type="character" w:styleId="IntenseReference">
    <w:name w:val="Intense Reference"/>
    <w:basedOn w:val="DefaultParagraphFont"/>
    <w:uiPriority w:val="32"/>
    <w:qFormat/>
    <w:rsid w:val="00334C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549</TotalTime>
  <Pages>2</Pages>
  <Words>388</Words>
  <Characters>2217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Hinebaugh</dc:creator>
  <cp:keywords/>
  <dc:description/>
  <cp:lastModifiedBy>Nathan Hinebaugh</cp:lastModifiedBy>
  <cp:revision>71</cp:revision>
  <dcterms:created xsi:type="dcterms:W3CDTF">2025-11-29T07:52:00Z</dcterms:created>
  <dcterms:modified xsi:type="dcterms:W3CDTF">2025-11-30T06:43:00Z</dcterms:modified>
</cp:coreProperties>
</file>