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F746" w14:textId="0A461DC4" w:rsidR="003342FD" w:rsidRDefault="003342FD" w:rsidP="003342FD">
      <w:pPr>
        <w:shd w:val="clear" w:color="auto" w:fill="FFFFFF"/>
        <w:spacing w:after="0" w:line="240" w:lineRule="auto"/>
        <w:rPr>
          <w:rFonts w:ascii="Times New Roman" w:eastAsia="Times New Roman" w:hAnsi="Times New Roman" w:cs="Times New Roman"/>
          <w:b/>
          <w:bCs/>
          <w:spacing w:val="4"/>
          <w:sz w:val="24"/>
          <w:szCs w:val="24"/>
          <w:lang w:val="vi-VN"/>
        </w:rPr>
      </w:pPr>
      <w:r w:rsidRPr="003342FD">
        <w:rPr>
          <w:rFonts w:ascii="Times New Roman" w:eastAsia="Times New Roman" w:hAnsi="Times New Roman" w:cs="Times New Roman"/>
          <w:b/>
          <w:bCs/>
          <w:spacing w:val="4"/>
          <w:sz w:val="24"/>
          <w:szCs w:val="24"/>
          <w:lang w:val="vi-VN"/>
        </w:rPr>
        <w:t>PHẦN MÔ TẢ</w:t>
      </w:r>
    </w:p>
    <w:p w14:paraId="3EF0AC77" w14:textId="77777777" w:rsidR="003342FD" w:rsidRPr="003342FD" w:rsidRDefault="003342FD" w:rsidP="003342FD">
      <w:pPr>
        <w:shd w:val="clear" w:color="auto" w:fill="FFFFFF"/>
        <w:spacing w:after="0" w:line="240" w:lineRule="auto"/>
        <w:rPr>
          <w:rFonts w:ascii="Times New Roman" w:eastAsia="Times New Roman" w:hAnsi="Times New Roman" w:cs="Times New Roman"/>
          <w:b/>
          <w:bCs/>
          <w:spacing w:val="4"/>
          <w:sz w:val="24"/>
          <w:szCs w:val="24"/>
          <w:lang w:val="vi-VN"/>
        </w:rPr>
      </w:pPr>
    </w:p>
    <w:p w14:paraId="3BE4F594" w14:textId="19FA9CBC" w:rsidR="003342FD" w:rsidRPr="00917588" w:rsidRDefault="003342FD" w:rsidP="003342FD">
      <w:pPr>
        <w:shd w:val="clear" w:color="auto" w:fill="FFFFFF"/>
        <w:spacing w:after="0" w:line="240" w:lineRule="auto"/>
        <w:rPr>
          <w:rFonts w:ascii="Times New Roman" w:eastAsia="Times New Roman" w:hAnsi="Times New Roman" w:cs="Times New Roman"/>
          <w:b/>
          <w:bCs/>
          <w:color w:val="FF0000"/>
          <w:spacing w:val="4"/>
          <w:sz w:val="24"/>
          <w:szCs w:val="24"/>
          <w:lang w:val="vi-VN"/>
        </w:rPr>
      </w:pPr>
      <w:r w:rsidRPr="003B492D">
        <w:rPr>
          <w:rFonts w:ascii="Times New Roman" w:eastAsia="Times New Roman" w:hAnsi="Times New Roman" w:cs="Times New Roman"/>
          <w:b/>
          <w:bCs/>
          <w:color w:val="FF0000"/>
          <w:spacing w:val="4"/>
          <w:sz w:val="24"/>
          <w:szCs w:val="24"/>
          <w:highlight w:val="yellow"/>
        </w:rPr>
        <w:t xml:space="preserve">TÚI NILON </w:t>
      </w:r>
      <w:r w:rsidR="00917588">
        <w:rPr>
          <w:rFonts w:ascii="Times New Roman" w:eastAsia="Times New Roman" w:hAnsi="Times New Roman" w:cs="Times New Roman"/>
          <w:b/>
          <w:bCs/>
          <w:color w:val="FF0000"/>
          <w:spacing w:val="4"/>
          <w:sz w:val="24"/>
          <w:szCs w:val="24"/>
          <w:lang w:val="vi-VN"/>
        </w:rPr>
        <w:t>2 QUAI SIÊU THỊ</w:t>
      </w:r>
    </w:p>
    <w:p w14:paraId="75E9E3D9" w14:textId="33652DB9" w:rsidR="003342FD" w:rsidRDefault="003342FD" w:rsidP="00917588">
      <w:pPr>
        <w:shd w:val="clear" w:color="auto" w:fill="FFFFFF"/>
        <w:spacing w:after="0" w:line="240" w:lineRule="auto"/>
        <w:rPr>
          <w:rFonts w:ascii="Times New Roman" w:eastAsia="Times New Roman" w:hAnsi="Times New Roman" w:cs="Times New Roman"/>
          <w:color w:val="141414"/>
          <w:spacing w:val="4"/>
          <w:sz w:val="24"/>
          <w:szCs w:val="24"/>
          <w:lang w:val="vi-VN"/>
        </w:rPr>
      </w:pPr>
      <w:r w:rsidRPr="005512A4">
        <w:rPr>
          <w:rFonts w:ascii="Times New Roman" w:eastAsia="Times New Roman" w:hAnsi="Times New Roman" w:cs="Times New Roman"/>
          <w:color w:val="141414"/>
          <w:spacing w:val="4"/>
          <w:sz w:val="24"/>
          <w:szCs w:val="24"/>
        </w:rPr>
        <w:br/>
      </w:r>
      <w:r w:rsidR="00917588">
        <w:rPr>
          <w:rFonts w:ascii="Times New Roman" w:eastAsia="Times New Roman" w:hAnsi="Times New Roman" w:cs="Times New Roman"/>
          <w:color w:val="141414"/>
          <w:spacing w:val="4"/>
          <w:sz w:val="24"/>
          <w:szCs w:val="24"/>
          <w:lang w:val="vi-VN"/>
        </w:rPr>
        <w:t>Túi nilon 2 quai siêu thị là loại túi thường được sản xuất bằng chất liệu HD hoặc PE. Như tên gọi, túi nilon 2 quai có thiết kế có quai cầm rất tiện lợi để khách có thể dễ dàng xách đi hay treo vào xe máy</w:t>
      </w:r>
      <w:r w:rsidR="00556257">
        <w:rPr>
          <w:rFonts w:ascii="Times New Roman" w:eastAsia="Times New Roman" w:hAnsi="Times New Roman" w:cs="Times New Roman"/>
          <w:color w:val="141414"/>
          <w:spacing w:val="4"/>
          <w:sz w:val="24"/>
          <w:szCs w:val="24"/>
        </w:rPr>
        <w:t xml:space="preserve">, </w:t>
      </w:r>
      <w:r w:rsidR="00995F8F">
        <w:rPr>
          <w:rFonts w:ascii="Times New Roman" w:eastAsia="Times New Roman" w:hAnsi="Times New Roman" w:cs="Times New Roman"/>
          <w:color w:val="141414"/>
          <w:spacing w:val="4"/>
          <w:sz w:val="24"/>
          <w:szCs w:val="24"/>
          <w:lang w:val="vi-VN"/>
        </w:rPr>
        <w:t xml:space="preserve">có thể đựng nhiều sản phẩm cùng một lúc mà không hề lo bị rách hoặc rơi vãi bởi sản chịu được trọng tải </w:t>
      </w:r>
      <w:r w:rsidR="00556257">
        <w:rPr>
          <w:rFonts w:ascii="Times New Roman" w:eastAsia="Times New Roman" w:hAnsi="Times New Roman" w:cs="Times New Roman"/>
          <w:color w:val="141414"/>
          <w:spacing w:val="4"/>
          <w:sz w:val="24"/>
          <w:szCs w:val="24"/>
        </w:rPr>
        <w:t>n</w:t>
      </w:r>
      <w:r w:rsidR="00995F8F">
        <w:rPr>
          <w:rFonts w:ascii="Times New Roman" w:eastAsia="Times New Roman" w:hAnsi="Times New Roman" w:cs="Times New Roman"/>
          <w:color w:val="141414"/>
          <w:spacing w:val="4"/>
          <w:sz w:val="24"/>
          <w:szCs w:val="24"/>
          <w:lang w:val="vi-VN"/>
        </w:rPr>
        <w:t>ặng và có thể cột quai lại một cách chắc chắn.</w:t>
      </w:r>
    </w:p>
    <w:p w14:paraId="710B46D3" w14:textId="77777777" w:rsidR="008F2214" w:rsidRDefault="008F2214" w:rsidP="00917588">
      <w:pPr>
        <w:shd w:val="clear" w:color="auto" w:fill="FFFFFF"/>
        <w:spacing w:after="0" w:line="240" w:lineRule="auto"/>
        <w:rPr>
          <w:rFonts w:ascii="Times New Roman" w:eastAsia="Times New Roman" w:hAnsi="Times New Roman" w:cs="Times New Roman"/>
          <w:color w:val="141414"/>
          <w:spacing w:val="4"/>
          <w:sz w:val="24"/>
          <w:szCs w:val="24"/>
          <w:lang w:val="vi-VN"/>
        </w:rPr>
      </w:pPr>
    </w:p>
    <w:p w14:paraId="3E7136D3" w14:textId="0632509F" w:rsidR="00995F8F" w:rsidRDefault="00995F8F" w:rsidP="00917588">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nilon 2 quai dùng trong siêu thị thường được in bằng hai màu trắng sữa và màu trắng trong rất đẹp. Đặc biệt hiện nay tại các siêu thị lớn như Coopmart, Big C, Aeon,... đều sử dụng túi nilon 2 quai in logo, thương hiệu của mình lên sản phẩm. Đây là cách giúp khách hàng có thể dễ dàng nhận dạng được thương hiệu và quảng bá hình ảnh vô cùng hiệu quả.</w:t>
      </w:r>
    </w:p>
    <w:p w14:paraId="534B9058" w14:textId="77777777" w:rsidR="008F2214" w:rsidRPr="00917588" w:rsidRDefault="008F2214" w:rsidP="00917588">
      <w:pPr>
        <w:shd w:val="clear" w:color="auto" w:fill="FFFFFF"/>
        <w:spacing w:after="0" w:line="240" w:lineRule="auto"/>
        <w:rPr>
          <w:rFonts w:ascii="Times New Roman" w:eastAsia="Times New Roman" w:hAnsi="Times New Roman" w:cs="Times New Roman"/>
          <w:color w:val="141414"/>
          <w:spacing w:val="4"/>
          <w:sz w:val="24"/>
          <w:szCs w:val="24"/>
          <w:lang w:val="vi-VN"/>
        </w:rPr>
      </w:pPr>
    </w:p>
    <w:p w14:paraId="5719532F" w14:textId="217F44DB" w:rsidR="00917588" w:rsidRPr="00AF3AE2" w:rsidRDefault="00917588" w:rsidP="003342FD">
      <w:pPr>
        <w:rPr>
          <w:rFonts w:ascii="Times New Roman" w:eastAsia="Times New Roman" w:hAnsi="Times New Roman" w:cs="Times New Roman"/>
          <w:color w:val="141414"/>
          <w:spacing w:val="4"/>
          <w:sz w:val="24"/>
          <w:szCs w:val="24"/>
        </w:rPr>
      </w:pPr>
      <w:r w:rsidRPr="00637A9D">
        <w:rPr>
          <w:rFonts w:ascii="Times New Roman" w:eastAsia="Times New Roman" w:hAnsi="Times New Roman" w:cs="Times New Roman"/>
          <w:b/>
          <w:bCs/>
          <w:color w:val="141414"/>
          <w:spacing w:val="4"/>
          <w:sz w:val="24"/>
          <w:szCs w:val="24"/>
          <w:lang w:val="vi-VN"/>
        </w:rPr>
        <w:t>Công ty bao bì Trung Nam Phát</w:t>
      </w:r>
      <w:r w:rsidRPr="00637A9D">
        <w:rPr>
          <w:rFonts w:ascii="Times New Roman" w:eastAsia="Times New Roman" w:hAnsi="Times New Roman" w:cs="Times New Roman"/>
          <w:color w:val="141414"/>
          <w:spacing w:val="4"/>
          <w:sz w:val="24"/>
          <w:szCs w:val="24"/>
          <w:lang w:val="vi-VN"/>
        </w:rPr>
        <w:t xml:space="preserve"> với nhiều năm kinh nghiệm trong lĩnh vực cung cấp bao bì, chúng tôi tự hào mang</w:t>
      </w:r>
      <w:r>
        <w:rPr>
          <w:rFonts w:ascii="Times New Roman" w:eastAsia="Times New Roman" w:hAnsi="Times New Roman" w:cs="Times New Roman"/>
          <w:color w:val="141414"/>
          <w:spacing w:val="4"/>
          <w:sz w:val="24"/>
          <w:szCs w:val="24"/>
          <w:lang w:val="vi-VN"/>
        </w:rPr>
        <w:t xml:space="preserve"> </w:t>
      </w:r>
      <w:r w:rsidRPr="00637A9D">
        <w:rPr>
          <w:rFonts w:ascii="Times New Roman" w:eastAsia="Times New Roman" w:hAnsi="Times New Roman" w:cs="Times New Roman"/>
          <w:color w:val="141414"/>
          <w:spacing w:val="4"/>
          <w:sz w:val="24"/>
          <w:szCs w:val="24"/>
          <w:lang w:val="vi-VN"/>
        </w:rPr>
        <w:t>đến giá trị cho khách hàng thông qua mẫu mã thiết kế in ấn ấn tượng, sáng tạo, có điểm nhấn. Qua đó giúp</w:t>
      </w:r>
      <w:r>
        <w:rPr>
          <w:rFonts w:ascii="Times New Roman" w:eastAsia="Times New Roman" w:hAnsi="Times New Roman" w:cs="Times New Roman"/>
          <w:color w:val="141414"/>
          <w:spacing w:val="4"/>
          <w:sz w:val="24"/>
          <w:szCs w:val="24"/>
          <w:lang w:val="vi-VN"/>
        </w:rPr>
        <w:t xml:space="preserve"> </w:t>
      </w:r>
      <w:r w:rsidRPr="00637A9D">
        <w:rPr>
          <w:rFonts w:ascii="Times New Roman" w:eastAsia="Times New Roman" w:hAnsi="Times New Roman" w:cs="Times New Roman"/>
          <w:color w:val="141414"/>
          <w:spacing w:val="4"/>
          <w:sz w:val="24"/>
          <w:szCs w:val="24"/>
          <w:lang w:val="vi-VN"/>
        </w:rPr>
        <w:t>tăng độ nhận dạng thương hiệu, giúp quảng bá sản phẩm dịch vụ đến khách hàng một cách tốt nhất</w:t>
      </w:r>
      <w:r>
        <w:rPr>
          <w:rFonts w:ascii="Times New Roman" w:eastAsia="Times New Roman" w:hAnsi="Times New Roman" w:cs="Times New Roman"/>
          <w:color w:val="141414"/>
          <w:spacing w:val="4"/>
          <w:sz w:val="24"/>
          <w:szCs w:val="24"/>
          <w:lang w:val="vi-VN"/>
        </w:rPr>
        <w:t>.</w:t>
      </w:r>
    </w:p>
    <w:p w14:paraId="2C21A337" w14:textId="79150AD4" w:rsidR="00917588" w:rsidRDefault="00917588" w:rsidP="00917588">
      <w:pPr>
        <w:shd w:val="clear" w:color="auto" w:fill="FFFFFF"/>
        <w:spacing w:after="0" w:line="240" w:lineRule="auto"/>
        <w:rPr>
          <w:rFonts w:ascii="Times New Roman" w:eastAsia="Times New Roman" w:hAnsi="Times New Roman" w:cs="Times New Roman"/>
          <w:color w:val="141414"/>
          <w:spacing w:val="4"/>
          <w:sz w:val="24"/>
          <w:szCs w:val="24"/>
          <w:lang w:val="vi-VN"/>
        </w:rPr>
      </w:pPr>
      <w:r w:rsidRPr="00637A9D">
        <w:rPr>
          <w:rFonts w:ascii="Times New Roman" w:eastAsia="Times New Roman" w:hAnsi="Times New Roman" w:cs="Times New Roman"/>
          <w:b/>
          <w:bCs/>
          <w:color w:val="141414"/>
          <w:spacing w:val="4"/>
          <w:sz w:val="24"/>
          <w:szCs w:val="24"/>
          <w:lang w:val="vi-VN"/>
        </w:rPr>
        <w:t>In túi ni lông giá rẻ TpHCM</w:t>
      </w:r>
      <w:r w:rsidRPr="00637A9D">
        <w:rPr>
          <w:rFonts w:ascii="Times New Roman" w:eastAsia="Times New Roman" w:hAnsi="Times New Roman" w:cs="Times New Roman"/>
          <w:color w:val="141414"/>
          <w:spacing w:val="4"/>
          <w:sz w:val="24"/>
          <w:szCs w:val="24"/>
          <w:lang w:val="vi-VN"/>
        </w:rPr>
        <w:t xml:space="preserve"> - Trung Nam Phát nhận in bao bì túi nylon </w:t>
      </w:r>
      <w:r w:rsidR="008F2214">
        <w:rPr>
          <w:rFonts w:ascii="Times New Roman" w:eastAsia="Times New Roman" w:hAnsi="Times New Roman" w:cs="Times New Roman"/>
          <w:color w:val="141414"/>
          <w:spacing w:val="4"/>
          <w:sz w:val="24"/>
          <w:szCs w:val="24"/>
          <w:lang w:val="vi-VN"/>
        </w:rPr>
        <w:t xml:space="preserve">2 quai siêu thị </w:t>
      </w:r>
      <w:r w:rsidRPr="00637A9D">
        <w:rPr>
          <w:rFonts w:ascii="Times New Roman" w:eastAsia="Times New Roman" w:hAnsi="Times New Roman" w:cs="Times New Roman"/>
          <w:color w:val="141414"/>
          <w:spacing w:val="4"/>
          <w:sz w:val="24"/>
          <w:szCs w:val="24"/>
          <w:lang w:val="vi-VN"/>
        </w:rPr>
        <w:t>cho khách hàng 10kg size có sẵn và nhận sản xuất theo yêu cầu về kích thước và độ dày của tú. Liên hệ Trung Nam Phát để được tư vấn và thiết kế hoàn toàn miễn phí.</w:t>
      </w:r>
    </w:p>
    <w:p w14:paraId="6E87C268" w14:textId="77777777" w:rsidR="003342FD" w:rsidRDefault="003342FD" w:rsidP="003342FD">
      <w:pPr>
        <w:shd w:val="clear" w:color="auto" w:fill="FFFFFF"/>
        <w:spacing w:after="0" w:line="240" w:lineRule="auto"/>
        <w:rPr>
          <w:rFonts w:ascii="Times New Roman" w:eastAsia="Times New Roman" w:hAnsi="Times New Roman" w:cs="Times New Roman"/>
          <w:color w:val="141414"/>
          <w:spacing w:val="4"/>
          <w:sz w:val="24"/>
          <w:szCs w:val="24"/>
        </w:rPr>
      </w:pPr>
    </w:p>
    <w:p w14:paraId="6939F994" w14:textId="499A91A2" w:rsidR="003342FD" w:rsidRDefault="003342FD" w:rsidP="003342FD">
      <w:pPr>
        <w:shd w:val="clear" w:color="auto" w:fill="FFFFFF"/>
        <w:spacing w:after="0" w:line="240" w:lineRule="auto"/>
        <w:rPr>
          <w:rFonts w:ascii="Times New Roman" w:eastAsia="Times New Roman" w:hAnsi="Times New Roman" w:cs="Times New Roman"/>
          <w:b/>
          <w:bCs/>
          <w:color w:val="141414"/>
          <w:spacing w:val="4"/>
          <w:sz w:val="24"/>
          <w:szCs w:val="24"/>
        </w:rPr>
      </w:pPr>
      <w:r w:rsidRPr="00FF0993">
        <w:rPr>
          <w:rFonts w:ascii="Times New Roman" w:eastAsia="Times New Roman" w:hAnsi="Times New Roman" w:cs="Times New Roman"/>
          <w:b/>
          <w:bCs/>
          <w:color w:val="141414"/>
          <w:spacing w:val="4"/>
          <w:sz w:val="24"/>
          <w:szCs w:val="24"/>
        </w:rPr>
        <w:t xml:space="preserve">Kích thước túi </w:t>
      </w:r>
      <w:r w:rsidR="001E1A62">
        <w:rPr>
          <w:rFonts w:ascii="Times New Roman" w:eastAsia="Times New Roman" w:hAnsi="Times New Roman" w:cs="Times New Roman"/>
          <w:b/>
          <w:bCs/>
          <w:color w:val="141414"/>
          <w:spacing w:val="4"/>
          <w:sz w:val="24"/>
          <w:szCs w:val="24"/>
          <w:lang w:val="vi-VN"/>
        </w:rPr>
        <w:t>2 quai siêu thị</w:t>
      </w:r>
      <w:r w:rsidRPr="00FF0993">
        <w:rPr>
          <w:rFonts w:ascii="Times New Roman" w:eastAsia="Times New Roman" w:hAnsi="Times New Roman" w:cs="Times New Roman"/>
          <w:b/>
          <w:bCs/>
          <w:color w:val="141414"/>
          <w:spacing w:val="4"/>
          <w:sz w:val="24"/>
          <w:szCs w:val="24"/>
        </w:rPr>
        <w:t xml:space="preserve"> sẵn có tại Trung Nam Phát</w:t>
      </w:r>
    </w:p>
    <w:p w14:paraId="2E81F19B" w14:textId="3E13764D" w:rsidR="00AF3AE2" w:rsidRDefault="00AF3AE2" w:rsidP="003342FD">
      <w:pPr>
        <w:shd w:val="clear" w:color="auto" w:fill="FFFFFF"/>
        <w:spacing w:after="0" w:line="240" w:lineRule="auto"/>
        <w:rPr>
          <w:rFonts w:ascii="Times New Roman" w:eastAsia="Times New Roman" w:hAnsi="Times New Roman" w:cs="Times New Roman"/>
          <w:b/>
          <w:bCs/>
          <w:color w:val="141414"/>
          <w:spacing w:val="4"/>
          <w:sz w:val="24"/>
          <w:szCs w:val="24"/>
        </w:rPr>
      </w:pPr>
    </w:p>
    <w:p w14:paraId="62434644" w14:textId="0BAE2ABD" w:rsidR="00033FF4" w:rsidRPr="00FF0993" w:rsidRDefault="00033FF4" w:rsidP="003342FD">
      <w:pPr>
        <w:shd w:val="clear" w:color="auto" w:fill="FFFFFF"/>
        <w:spacing w:after="0" w:line="240" w:lineRule="auto"/>
        <w:rPr>
          <w:rFonts w:ascii="Times New Roman" w:eastAsia="Times New Roman" w:hAnsi="Times New Roman" w:cs="Times New Roman"/>
          <w:b/>
          <w:bCs/>
          <w:color w:val="141414"/>
          <w:spacing w:val="4"/>
          <w:sz w:val="24"/>
          <w:szCs w:val="24"/>
        </w:rPr>
      </w:pPr>
    </w:p>
    <w:p w14:paraId="5EFE786C" w14:textId="3BBF1CBF" w:rsidR="003342FD" w:rsidRDefault="003342FD" w:rsidP="003342FD">
      <w:pPr>
        <w:rPr>
          <w:rFonts w:ascii="Times New Roman" w:hAnsi="Times New Roman" w:cs="Times New Roman"/>
          <w:b/>
          <w:bCs/>
          <w:sz w:val="24"/>
          <w:szCs w:val="24"/>
        </w:rPr>
      </w:pPr>
      <w:r w:rsidRPr="00191330">
        <w:rPr>
          <w:rFonts w:ascii="Times New Roman" w:hAnsi="Times New Roman" w:cs="Times New Roman"/>
          <w:b/>
          <w:bCs/>
          <w:sz w:val="24"/>
          <w:szCs w:val="24"/>
        </w:rPr>
        <w:t xml:space="preserve">Ưu điểm vượt trội của túi </w:t>
      </w:r>
      <w:r w:rsidR="001E1A62">
        <w:rPr>
          <w:rFonts w:ascii="Times New Roman" w:hAnsi="Times New Roman" w:cs="Times New Roman"/>
          <w:b/>
          <w:bCs/>
          <w:sz w:val="24"/>
          <w:szCs w:val="24"/>
          <w:lang w:val="vi-VN"/>
        </w:rPr>
        <w:t>quai siêu thị</w:t>
      </w:r>
      <w:r w:rsidRPr="00191330">
        <w:rPr>
          <w:rFonts w:ascii="Times New Roman" w:hAnsi="Times New Roman" w:cs="Times New Roman"/>
          <w:b/>
          <w:bCs/>
          <w:sz w:val="24"/>
          <w:szCs w:val="24"/>
        </w:rPr>
        <w:t>:</w:t>
      </w:r>
    </w:p>
    <w:p w14:paraId="303730D4" w14:textId="66EA264C" w:rsidR="00841970" w:rsidRPr="00841970" w:rsidRDefault="00841970" w:rsidP="00841970">
      <w:pPr>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w:t>
      </w:r>
      <w:r w:rsidRPr="00841970">
        <w:rPr>
          <w:rFonts w:ascii="Times New Roman" w:eastAsia="Times New Roman" w:hAnsi="Times New Roman" w:cs="Times New Roman"/>
          <w:color w:val="141414"/>
          <w:spacing w:val="4"/>
          <w:sz w:val="24"/>
          <w:szCs w:val="24"/>
          <w:lang w:val="vi-VN"/>
        </w:rPr>
        <w:t>úi nilon quai xách có thể đựng được nhiều loại sản phẩm, với thiết kế quai xách chắc chắn dễ dàng cầm, xách và vận chuyển hàng hóa từ cửa hàng về nhà.</w:t>
      </w:r>
    </w:p>
    <w:p w14:paraId="50590D35" w14:textId="47615280" w:rsidR="00841970" w:rsidRPr="00841970" w:rsidRDefault="00841970" w:rsidP="00841970">
      <w:pPr>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Đ</w:t>
      </w:r>
      <w:r w:rsidRPr="00841970">
        <w:rPr>
          <w:rFonts w:ascii="Times New Roman" w:eastAsia="Times New Roman" w:hAnsi="Times New Roman" w:cs="Times New Roman"/>
          <w:color w:val="141414"/>
          <w:spacing w:val="4"/>
          <w:sz w:val="24"/>
          <w:szCs w:val="24"/>
          <w:lang w:val="vi-VN"/>
        </w:rPr>
        <w:t>ặc tính của túi nilon quai xách là không thấm nước, có độ bền cao nên có thể bảo quản sản phẩm tốt trước những yếu tố bất lợi của thời tiết và không làm rơi sản phẩm khi vận chuyển.</w:t>
      </w:r>
    </w:p>
    <w:p w14:paraId="035C7C14" w14:textId="05C31118" w:rsidR="00841970" w:rsidRPr="00841970" w:rsidRDefault="00841970" w:rsidP="00841970">
      <w:pPr>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w:t>
      </w:r>
      <w:r w:rsidRPr="00841970">
        <w:rPr>
          <w:rFonts w:ascii="Times New Roman" w:eastAsia="Times New Roman" w:hAnsi="Times New Roman" w:cs="Times New Roman"/>
          <w:color w:val="141414"/>
          <w:spacing w:val="4"/>
          <w:sz w:val="24"/>
          <w:szCs w:val="24"/>
          <w:lang w:val="vi-VN"/>
        </w:rPr>
        <w:t>úi nilon quai xách với kiểu đang đa dạng, nhiều màu sắc bắt mắt hoặc trong suốt vì thế mang lại tính thẩm mỹ cao khi sử dụng.</w:t>
      </w:r>
    </w:p>
    <w:p w14:paraId="0E10CC3B" w14:textId="30E39D19" w:rsidR="00841970" w:rsidRPr="00841970" w:rsidRDefault="00841970" w:rsidP="00841970">
      <w:pPr>
        <w:rPr>
          <w:rFonts w:ascii="Times New Roman" w:eastAsia="Times New Roman" w:hAnsi="Times New Roman" w:cs="Times New Roman"/>
          <w:color w:val="141414"/>
          <w:spacing w:val="4"/>
          <w:sz w:val="24"/>
          <w:szCs w:val="24"/>
          <w:lang w:val="vi-VN"/>
        </w:rPr>
      </w:pPr>
      <w:r w:rsidRPr="00841970">
        <w:rPr>
          <w:rFonts w:ascii="Times New Roman" w:eastAsia="Times New Roman" w:hAnsi="Times New Roman" w:cs="Times New Roman"/>
          <w:color w:val="141414"/>
          <w:spacing w:val="4"/>
          <w:sz w:val="24"/>
          <w:szCs w:val="24"/>
          <w:lang w:val="vi-VN"/>
        </w:rPr>
        <w:t>Các loại túi nilong quai xách thường có giá thành rẻ, chúng ta có thể mua chúng với số lượng lớn và chi phí thấp.</w:t>
      </w:r>
    </w:p>
    <w:p w14:paraId="3577B96B" w14:textId="1F3E6D7D" w:rsidR="00841970" w:rsidRPr="00841970" w:rsidRDefault="00841970" w:rsidP="00841970">
      <w:pPr>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w:t>
      </w:r>
      <w:r w:rsidRPr="00841970">
        <w:rPr>
          <w:rFonts w:ascii="Times New Roman" w:eastAsia="Times New Roman" w:hAnsi="Times New Roman" w:cs="Times New Roman"/>
          <w:color w:val="141414"/>
          <w:spacing w:val="4"/>
          <w:sz w:val="24"/>
          <w:szCs w:val="24"/>
          <w:lang w:val="vi-VN"/>
        </w:rPr>
        <w:t>úi nilon quai xách rất khó rách, có độ bền cơ học cao nên có thể tái sử dụng nhiều lần trong điều kiện được làm sạch.</w:t>
      </w:r>
    </w:p>
    <w:p w14:paraId="29E0C14E" w14:textId="33862049" w:rsidR="00841970" w:rsidRDefault="004412EF" w:rsidP="00841970">
      <w:pPr>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Đ</w:t>
      </w:r>
      <w:r w:rsidR="00841970" w:rsidRPr="00841970">
        <w:rPr>
          <w:rFonts w:ascii="Times New Roman" w:eastAsia="Times New Roman" w:hAnsi="Times New Roman" w:cs="Times New Roman"/>
          <w:color w:val="141414"/>
          <w:spacing w:val="4"/>
          <w:sz w:val="24"/>
          <w:szCs w:val="24"/>
          <w:lang w:val="vi-VN"/>
        </w:rPr>
        <w:t>ặc biệt túi nilon quai xách rất dễ dàng cho việc in ấn logo thương hiệu hoặc thông tin sản phẩm với màu sắc sắc nét góp phần quảng bá thương hiệu một cách dễ dàng.</w:t>
      </w:r>
    </w:p>
    <w:p w14:paraId="33A3FD42" w14:textId="77777777" w:rsidR="001E1A62" w:rsidRPr="001E1A62" w:rsidRDefault="001E1A62" w:rsidP="001E1A62">
      <w:pPr>
        <w:rPr>
          <w:rFonts w:ascii="Times New Roman" w:eastAsia="Times New Roman" w:hAnsi="Times New Roman" w:cs="Times New Roman"/>
          <w:b/>
          <w:bCs/>
          <w:color w:val="141414"/>
          <w:spacing w:val="4"/>
          <w:sz w:val="24"/>
          <w:szCs w:val="24"/>
          <w:lang w:val="vi-VN"/>
        </w:rPr>
      </w:pPr>
      <w:r w:rsidRPr="001E1A62">
        <w:rPr>
          <w:rFonts w:ascii="Times New Roman" w:eastAsia="Times New Roman" w:hAnsi="Times New Roman" w:cs="Times New Roman"/>
          <w:b/>
          <w:bCs/>
          <w:color w:val="141414"/>
          <w:spacing w:val="4"/>
          <w:sz w:val="24"/>
          <w:szCs w:val="24"/>
          <w:lang w:val="vi-VN"/>
        </w:rPr>
        <w:t>Công nghệ in túi nilong</w:t>
      </w:r>
    </w:p>
    <w:p w14:paraId="35378D91" w14:textId="77777777" w:rsidR="001E1A62" w:rsidRPr="001E1A62" w:rsidRDefault="001E1A62" w:rsidP="001E1A62">
      <w:pPr>
        <w:rPr>
          <w:rFonts w:ascii="Times New Roman" w:eastAsia="Times New Roman" w:hAnsi="Times New Roman" w:cs="Times New Roman"/>
          <w:b/>
          <w:bCs/>
          <w:color w:val="141414"/>
          <w:spacing w:val="4"/>
          <w:sz w:val="24"/>
          <w:szCs w:val="24"/>
          <w:lang w:val="vi-VN"/>
        </w:rPr>
      </w:pPr>
    </w:p>
    <w:p w14:paraId="3B915EF8" w14:textId="2F3ED42F" w:rsidR="004412EF" w:rsidRPr="001E1A62" w:rsidRDefault="001E1A62" w:rsidP="001E1A62">
      <w:pPr>
        <w:rPr>
          <w:rFonts w:ascii="Times New Roman" w:eastAsia="Times New Roman" w:hAnsi="Times New Roman" w:cs="Times New Roman"/>
          <w:b/>
          <w:bCs/>
          <w:color w:val="141414"/>
          <w:spacing w:val="4"/>
          <w:sz w:val="24"/>
          <w:szCs w:val="24"/>
          <w:lang w:val="vi-VN"/>
        </w:rPr>
      </w:pPr>
      <w:r w:rsidRPr="001E1A62">
        <w:rPr>
          <w:rFonts w:ascii="Times New Roman" w:eastAsia="Times New Roman" w:hAnsi="Times New Roman" w:cs="Times New Roman"/>
          <w:b/>
          <w:bCs/>
          <w:color w:val="141414"/>
          <w:spacing w:val="4"/>
          <w:sz w:val="24"/>
          <w:szCs w:val="24"/>
          <w:lang w:val="vi-VN"/>
        </w:rPr>
        <w:lastRenderedPageBreak/>
        <w:t>Thông tin cần thiết in túi nilon</w:t>
      </w:r>
    </w:p>
    <w:p w14:paraId="1BFBCCA0" w14:textId="77777777" w:rsidR="000A7A18" w:rsidRPr="00191330" w:rsidRDefault="000A7A18" w:rsidP="003342FD">
      <w:pPr>
        <w:rPr>
          <w:rFonts w:ascii="Times New Roman" w:hAnsi="Times New Roman" w:cs="Times New Roman"/>
          <w:b/>
          <w:bCs/>
          <w:sz w:val="24"/>
          <w:szCs w:val="24"/>
        </w:rPr>
      </w:pPr>
    </w:p>
    <w:p w14:paraId="60A924F0" w14:textId="5027B0AB" w:rsidR="003342FD" w:rsidRPr="00795575" w:rsidRDefault="003342FD" w:rsidP="003342FD">
      <w:pPr>
        <w:rPr>
          <w:rFonts w:ascii="Times New Roman" w:hAnsi="Times New Roman" w:cs="Times New Roman"/>
          <w:b/>
          <w:bCs/>
          <w:sz w:val="24"/>
          <w:szCs w:val="24"/>
        </w:rPr>
      </w:pPr>
      <w:r>
        <w:rPr>
          <w:rFonts w:ascii="Times New Roman" w:hAnsi="Times New Roman" w:cs="Times New Roman"/>
          <w:b/>
          <w:bCs/>
          <w:sz w:val="24"/>
          <w:szCs w:val="24"/>
        </w:rPr>
        <w:t xml:space="preserve">Các loại túi </w:t>
      </w:r>
      <w:r w:rsidR="004412EF">
        <w:rPr>
          <w:rFonts w:ascii="Times New Roman" w:hAnsi="Times New Roman" w:cs="Times New Roman"/>
          <w:b/>
          <w:bCs/>
          <w:sz w:val="24"/>
          <w:szCs w:val="24"/>
          <w:lang w:val="vi-VN"/>
        </w:rPr>
        <w:t>2 quai siêu thị</w:t>
      </w:r>
      <w:r>
        <w:rPr>
          <w:rFonts w:ascii="Times New Roman" w:hAnsi="Times New Roman" w:cs="Times New Roman"/>
          <w:b/>
          <w:bCs/>
          <w:sz w:val="24"/>
          <w:szCs w:val="24"/>
        </w:rPr>
        <w:t xml:space="preserve"> thông dụng hiện nay</w:t>
      </w:r>
      <w:r w:rsidRPr="00795575">
        <w:rPr>
          <w:rFonts w:ascii="Times New Roman" w:hAnsi="Times New Roman" w:cs="Times New Roman"/>
          <w:b/>
          <w:bCs/>
          <w:sz w:val="24"/>
          <w:szCs w:val="24"/>
        </w:rPr>
        <w:t>:</w:t>
      </w:r>
    </w:p>
    <w:p w14:paraId="7857975E" w14:textId="5AA93938" w:rsidR="003342FD" w:rsidRDefault="00AF3AE2">
      <w:pPr>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59264" behindDoc="0" locked="0" layoutInCell="1" allowOverlap="1" wp14:anchorId="3BF9259B" wp14:editId="70B9256C">
                <wp:simplePos x="0" y="0"/>
                <wp:positionH relativeFrom="column">
                  <wp:posOffset>1682151</wp:posOffset>
                </wp:positionH>
                <wp:positionV relativeFrom="paragraph">
                  <wp:posOffset>94423</wp:posOffset>
                </wp:positionV>
                <wp:extent cx="2165230" cy="1699404"/>
                <wp:effectExtent l="0" t="0" r="26035" b="15240"/>
                <wp:wrapNone/>
                <wp:docPr id="2" name="Rectangle 2"/>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7DF18F" id="Rectangle 2" o:spid="_x0000_s1026" style="position:absolute;margin-left:132.45pt;margin-top:7.45pt;width:170.5pt;height:1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" fillcolor="#4472c4 [3204]" strokecolor="#1f3763 [1604]" strokeweight="1pt"/>
            </w:pict>
          </mc:Fallback>
        </mc:AlternateContent>
      </w:r>
    </w:p>
    <w:p w14:paraId="40BBB0A9" w14:textId="7B752626" w:rsidR="00AF3AE2" w:rsidRPr="00AF3AE2" w:rsidRDefault="00AF3AE2" w:rsidP="00AF3AE2">
      <w:pPr>
        <w:rPr>
          <w:rFonts w:ascii="Times New Roman" w:hAnsi="Times New Roman" w:cs="Times New Roman"/>
          <w:lang w:val="vi-VN"/>
        </w:rPr>
      </w:pPr>
    </w:p>
    <w:p w14:paraId="58456914" w14:textId="79DD060B" w:rsidR="00AF3AE2" w:rsidRPr="00AF3AE2" w:rsidRDefault="00AF3AE2" w:rsidP="00AF3AE2">
      <w:pPr>
        <w:rPr>
          <w:rFonts w:ascii="Times New Roman" w:hAnsi="Times New Roman" w:cs="Times New Roman"/>
          <w:lang w:val="vi-VN"/>
        </w:rPr>
      </w:pPr>
    </w:p>
    <w:p w14:paraId="2F3DD5C6" w14:textId="37BDD23B" w:rsidR="00AF3AE2" w:rsidRPr="00AF3AE2" w:rsidRDefault="00AF3AE2" w:rsidP="00AF3AE2">
      <w:pPr>
        <w:rPr>
          <w:rFonts w:ascii="Times New Roman" w:hAnsi="Times New Roman" w:cs="Times New Roman"/>
          <w:lang w:val="vi-VN"/>
        </w:rPr>
      </w:pPr>
    </w:p>
    <w:p w14:paraId="6FDD7F9E" w14:textId="1F75CD02" w:rsidR="00AF3AE2" w:rsidRPr="00AF3AE2" w:rsidRDefault="00AF3AE2" w:rsidP="00AF3AE2">
      <w:pPr>
        <w:rPr>
          <w:rFonts w:ascii="Times New Roman" w:hAnsi="Times New Roman" w:cs="Times New Roman"/>
          <w:lang w:val="vi-VN"/>
        </w:rPr>
      </w:pPr>
    </w:p>
    <w:p w14:paraId="05467BE7" w14:textId="2619E5D3" w:rsidR="00AF3AE2" w:rsidRDefault="00AF3AE2" w:rsidP="00AF3AE2">
      <w:pPr>
        <w:rPr>
          <w:rFonts w:ascii="Times New Roman" w:hAnsi="Times New Roman" w:cs="Times New Roman"/>
          <w:lang w:val="vi-VN"/>
        </w:rPr>
      </w:pPr>
    </w:p>
    <w:p w14:paraId="7557FEC3" w14:textId="781EE5F7" w:rsidR="00AF3AE2" w:rsidRDefault="00AF3AE2" w:rsidP="00AF3AE2">
      <w:pPr>
        <w:rPr>
          <w:rFonts w:ascii="Times New Roman" w:hAnsi="Times New Roman" w:cs="Times New Roman"/>
          <w:lang w:val="vi-VN"/>
        </w:rPr>
      </w:pPr>
    </w:p>
    <w:p w14:paraId="58C25761" w14:textId="72DD6C06" w:rsidR="00AF3AE2" w:rsidRDefault="00AF3AE2" w:rsidP="00AF3AE2">
      <w:pPr>
        <w:tabs>
          <w:tab w:val="left" w:pos="4171"/>
        </w:tabs>
        <w:rPr>
          <w:rFonts w:ascii="Times New Roman" w:hAnsi="Times New Roman" w:cs="Times New Roman"/>
          <w:i/>
          <w:iCs/>
          <w:color w:val="0070C0"/>
          <w:lang w:val="vi-VN"/>
        </w:rPr>
      </w:pPr>
      <w:r>
        <w:rPr>
          <w:rFonts w:ascii="Times New Roman" w:hAnsi="Times New Roman" w:cs="Times New Roman"/>
          <w:lang w:val="vi-VN"/>
        </w:rPr>
        <w:t xml:space="preserve">                                                        </w:t>
      </w:r>
      <w:r w:rsidR="004412EF">
        <w:rPr>
          <w:rFonts w:ascii="Times New Roman" w:hAnsi="Times New Roman" w:cs="Times New Roman"/>
          <w:i/>
          <w:iCs/>
          <w:color w:val="0070C0"/>
          <w:lang w:val="vi-VN"/>
        </w:rPr>
        <w:t>..........................................</w:t>
      </w:r>
    </w:p>
    <w:p w14:paraId="3BF32D22" w14:textId="06FE9D75" w:rsidR="00F46C08" w:rsidRDefault="00F46C08" w:rsidP="00AF3AE2">
      <w:pPr>
        <w:tabs>
          <w:tab w:val="left" w:pos="4171"/>
        </w:tabs>
        <w:rPr>
          <w:rFonts w:ascii="Times New Roman" w:hAnsi="Times New Roman" w:cs="Times New Roman"/>
          <w:i/>
          <w:iCs/>
          <w:lang w:val="vi-VN"/>
        </w:rPr>
      </w:pPr>
      <w:r>
        <w:rPr>
          <w:rFonts w:ascii="Times New Roman" w:hAnsi="Times New Roman" w:cs="Times New Roman"/>
          <w:noProof/>
          <w:lang w:val="vi-VN"/>
        </w:rPr>
        <mc:AlternateContent>
          <mc:Choice Requires="wps">
            <w:drawing>
              <wp:anchor distT="0" distB="0" distL="114300" distR="114300" simplePos="0" relativeHeight="251661312" behindDoc="0" locked="0" layoutInCell="1" allowOverlap="1" wp14:anchorId="62E6613C" wp14:editId="3988DCF1">
                <wp:simplePos x="0" y="0"/>
                <wp:positionH relativeFrom="column">
                  <wp:posOffset>1705119</wp:posOffset>
                </wp:positionH>
                <wp:positionV relativeFrom="paragraph">
                  <wp:posOffset>22189</wp:posOffset>
                </wp:positionV>
                <wp:extent cx="2165230" cy="1699404"/>
                <wp:effectExtent l="0" t="0" r="26035" b="15240"/>
                <wp:wrapNone/>
                <wp:docPr id="3" name="Rectangle 3"/>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5AAF33" id="Rectangle 3" o:spid="_x0000_s1026" style="position:absolute;margin-left:134.25pt;margin-top:1.75pt;width:170.5pt;height:13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" fillcolor="#4472c4 [3204]" strokecolor="#1f3763 [1604]" strokeweight="1pt"/>
            </w:pict>
          </mc:Fallback>
        </mc:AlternateContent>
      </w:r>
    </w:p>
    <w:p w14:paraId="47F23EBB" w14:textId="24606BAD" w:rsidR="00F46C08" w:rsidRPr="00F46C08" w:rsidRDefault="00F46C08" w:rsidP="00F46C08">
      <w:pPr>
        <w:rPr>
          <w:rFonts w:ascii="Times New Roman" w:hAnsi="Times New Roman" w:cs="Times New Roman"/>
          <w:lang w:val="vi-VN"/>
        </w:rPr>
      </w:pPr>
    </w:p>
    <w:p w14:paraId="220F98F3" w14:textId="70B9090C" w:rsidR="00F46C08" w:rsidRPr="00F46C08" w:rsidRDefault="00F46C08" w:rsidP="00F46C08">
      <w:pPr>
        <w:rPr>
          <w:rFonts w:ascii="Times New Roman" w:hAnsi="Times New Roman" w:cs="Times New Roman"/>
          <w:lang w:val="vi-VN"/>
        </w:rPr>
      </w:pPr>
    </w:p>
    <w:p w14:paraId="74FE42A5" w14:textId="43497C9D" w:rsidR="00F46C08" w:rsidRPr="00F46C08" w:rsidRDefault="00F46C08" w:rsidP="00F46C08">
      <w:pPr>
        <w:rPr>
          <w:rFonts w:ascii="Times New Roman" w:hAnsi="Times New Roman" w:cs="Times New Roman"/>
          <w:lang w:val="vi-VN"/>
        </w:rPr>
      </w:pPr>
    </w:p>
    <w:p w14:paraId="61F55ECE" w14:textId="4D1FA006" w:rsidR="00F46C08" w:rsidRPr="00F46C08" w:rsidRDefault="00F46C08" w:rsidP="00F46C08">
      <w:pPr>
        <w:rPr>
          <w:rFonts w:ascii="Times New Roman" w:hAnsi="Times New Roman" w:cs="Times New Roman"/>
          <w:lang w:val="vi-VN"/>
        </w:rPr>
      </w:pPr>
    </w:p>
    <w:p w14:paraId="2B2E6FF5" w14:textId="1327CB77" w:rsidR="00F46C08" w:rsidRPr="00F46C08" w:rsidRDefault="00F46C08" w:rsidP="00F46C08">
      <w:pPr>
        <w:rPr>
          <w:rFonts w:ascii="Times New Roman" w:hAnsi="Times New Roman" w:cs="Times New Roman"/>
          <w:lang w:val="vi-VN"/>
        </w:rPr>
      </w:pPr>
    </w:p>
    <w:p w14:paraId="576F8D38" w14:textId="1CE16814" w:rsidR="00F46C08" w:rsidRDefault="00F46C08" w:rsidP="00F46C08">
      <w:pPr>
        <w:rPr>
          <w:rFonts w:ascii="Times New Roman" w:hAnsi="Times New Roman" w:cs="Times New Roman"/>
          <w:i/>
          <w:iCs/>
          <w:lang w:val="vi-VN"/>
        </w:rPr>
      </w:pPr>
    </w:p>
    <w:p w14:paraId="2E18EAF9" w14:textId="67F38E94"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i/>
          <w:iCs/>
          <w:color w:val="0070C0"/>
          <w:lang w:val="vi-VN"/>
        </w:rPr>
        <w:t xml:space="preserve">                                                        </w:t>
      </w:r>
      <w:r w:rsidR="004412EF">
        <w:rPr>
          <w:rFonts w:ascii="Times New Roman" w:hAnsi="Times New Roman" w:cs="Times New Roman"/>
          <w:i/>
          <w:iCs/>
          <w:color w:val="0070C0"/>
          <w:lang w:val="vi-VN"/>
        </w:rPr>
        <w:t>..........................................</w:t>
      </w:r>
    </w:p>
    <w:p w14:paraId="23FFAE8F" w14:textId="70EB511E"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noProof/>
          <w:lang w:val="vi-VN"/>
        </w:rPr>
        <mc:AlternateContent>
          <mc:Choice Requires="wps">
            <w:drawing>
              <wp:anchor distT="0" distB="0" distL="114300" distR="114300" simplePos="0" relativeHeight="251663360" behindDoc="0" locked="0" layoutInCell="1" allowOverlap="1" wp14:anchorId="13267DF4" wp14:editId="61019C78">
                <wp:simplePos x="0" y="0"/>
                <wp:positionH relativeFrom="column">
                  <wp:posOffset>1739146</wp:posOffset>
                </wp:positionH>
                <wp:positionV relativeFrom="paragraph">
                  <wp:posOffset>5368</wp:posOffset>
                </wp:positionV>
                <wp:extent cx="2165230" cy="1699404"/>
                <wp:effectExtent l="0" t="0" r="26035" b="15240"/>
                <wp:wrapNone/>
                <wp:docPr id="4" name="Rectangle 4"/>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4490E" id="Rectangle 4" o:spid="_x0000_s1026" style="position:absolute;margin-left:136.95pt;margin-top:.4pt;width:170.5pt;height:13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" fillcolor="#4472c4 [3204]" strokecolor="#1f3763 [1604]" strokeweight="1pt"/>
            </w:pict>
          </mc:Fallback>
        </mc:AlternateContent>
      </w:r>
    </w:p>
    <w:p w14:paraId="0D631B3F" w14:textId="4FD0E664" w:rsidR="00F46C08" w:rsidRDefault="00F46C08" w:rsidP="00F46C08">
      <w:pPr>
        <w:jc w:val="center"/>
        <w:rPr>
          <w:rFonts w:ascii="Times New Roman" w:hAnsi="Times New Roman" w:cs="Times New Roman"/>
          <w:i/>
          <w:iCs/>
          <w:color w:val="0070C0"/>
          <w:lang w:val="vi-VN"/>
        </w:rPr>
      </w:pPr>
      <w:r w:rsidRPr="00AF3AE2">
        <w:rPr>
          <w:rFonts w:ascii="Times New Roman" w:hAnsi="Times New Roman" w:cs="Times New Roman"/>
          <w:i/>
          <w:iCs/>
          <w:color w:val="0070C0"/>
          <w:lang w:val="vi-VN"/>
        </w:rPr>
        <w:t xml:space="preserve">Túi PP trong đựng </w:t>
      </w:r>
      <w:r>
        <w:rPr>
          <w:rFonts w:ascii="Times New Roman" w:hAnsi="Times New Roman" w:cs="Times New Roman"/>
          <w:i/>
          <w:iCs/>
          <w:color w:val="0070C0"/>
          <w:lang w:val="vi-VN"/>
        </w:rPr>
        <w:t>quần áo</w:t>
      </w:r>
    </w:p>
    <w:p w14:paraId="1C237C39" w14:textId="18614DC8" w:rsidR="00F46C08" w:rsidRDefault="00F46C08" w:rsidP="00F46C08">
      <w:pPr>
        <w:jc w:val="center"/>
        <w:rPr>
          <w:rFonts w:ascii="Times New Roman" w:hAnsi="Times New Roman" w:cs="Times New Roman"/>
          <w:i/>
          <w:iCs/>
          <w:color w:val="0070C0"/>
          <w:lang w:val="vi-VN"/>
        </w:rPr>
      </w:pPr>
    </w:p>
    <w:p w14:paraId="67F1B889" w14:textId="3F415987" w:rsidR="00F46C08" w:rsidRDefault="00F46C08" w:rsidP="00F46C08">
      <w:pPr>
        <w:jc w:val="center"/>
        <w:rPr>
          <w:rFonts w:ascii="Times New Roman" w:hAnsi="Times New Roman" w:cs="Times New Roman"/>
          <w:i/>
          <w:iCs/>
          <w:color w:val="0070C0"/>
          <w:lang w:val="vi-VN"/>
        </w:rPr>
      </w:pPr>
    </w:p>
    <w:p w14:paraId="49147040" w14:textId="302329C8" w:rsidR="00F46C08" w:rsidRDefault="00F46C08" w:rsidP="00F46C08">
      <w:pPr>
        <w:jc w:val="center"/>
        <w:rPr>
          <w:rFonts w:ascii="Times New Roman" w:hAnsi="Times New Roman" w:cs="Times New Roman"/>
          <w:i/>
          <w:iCs/>
          <w:color w:val="0070C0"/>
          <w:lang w:val="vi-VN"/>
        </w:rPr>
      </w:pPr>
    </w:p>
    <w:p w14:paraId="5006B206" w14:textId="2BE87E40" w:rsidR="00F46C08" w:rsidRDefault="00F46C08" w:rsidP="00F46C08">
      <w:pPr>
        <w:jc w:val="center"/>
        <w:rPr>
          <w:rFonts w:ascii="Times New Roman" w:hAnsi="Times New Roman" w:cs="Times New Roman"/>
          <w:i/>
          <w:iCs/>
          <w:color w:val="0070C0"/>
          <w:lang w:val="vi-VN"/>
        </w:rPr>
      </w:pPr>
    </w:p>
    <w:p w14:paraId="11403093" w14:textId="66942A47" w:rsidR="00F46C08" w:rsidRDefault="00F46C08" w:rsidP="00F46C08">
      <w:pPr>
        <w:jc w:val="center"/>
        <w:rPr>
          <w:rFonts w:ascii="Times New Roman" w:hAnsi="Times New Roman" w:cs="Times New Roman"/>
          <w:i/>
          <w:iCs/>
          <w:color w:val="0070C0"/>
          <w:lang w:val="vi-VN"/>
        </w:rPr>
      </w:pPr>
    </w:p>
    <w:p w14:paraId="2C251C70" w14:textId="2CC035B6"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i/>
          <w:iCs/>
          <w:color w:val="0070C0"/>
          <w:lang w:val="vi-VN"/>
        </w:rPr>
        <w:t xml:space="preserve">                                                        </w:t>
      </w:r>
      <w:r w:rsidR="004412EF">
        <w:rPr>
          <w:rFonts w:ascii="Times New Roman" w:hAnsi="Times New Roman" w:cs="Times New Roman"/>
          <w:i/>
          <w:iCs/>
          <w:color w:val="0070C0"/>
          <w:lang w:val="vi-VN"/>
        </w:rPr>
        <w:t>.......................................</w:t>
      </w:r>
    </w:p>
    <w:p w14:paraId="5D26CC71" w14:textId="77777777" w:rsidR="00F46C08" w:rsidRPr="00F46C08" w:rsidRDefault="00F46C08" w:rsidP="00F46C08">
      <w:pPr>
        <w:jc w:val="center"/>
        <w:rPr>
          <w:rFonts w:ascii="Times New Roman" w:hAnsi="Times New Roman" w:cs="Times New Roman"/>
          <w:lang w:val="vi-VN"/>
        </w:rPr>
      </w:pPr>
    </w:p>
    <w:sectPr w:rsidR="00F46C08" w:rsidRPr="00F46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10F31"/>
    <w:multiLevelType w:val="hybridMultilevel"/>
    <w:tmpl w:val="FEE6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FD"/>
    <w:rsid w:val="00033FF4"/>
    <w:rsid w:val="000A7A18"/>
    <w:rsid w:val="001D0B18"/>
    <w:rsid w:val="001E1A62"/>
    <w:rsid w:val="003342FD"/>
    <w:rsid w:val="004412EF"/>
    <w:rsid w:val="00556257"/>
    <w:rsid w:val="00575684"/>
    <w:rsid w:val="00841970"/>
    <w:rsid w:val="008F2214"/>
    <w:rsid w:val="00917588"/>
    <w:rsid w:val="00995F8F"/>
    <w:rsid w:val="00AF3AE2"/>
    <w:rsid w:val="00CC2866"/>
    <w:rsid w:val="00E441A0"/>
    <w:rsid w:val="00F46C08"/>
    <w:rsid w:val="00FA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A5FE"/>
  <w15:chartTrackingRefBased/>
  <w15:docId w15:val="{A4174B3C-AF52-4292-B615-07A8F97F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2FD"/>
    <w:pPr>
      <w:ind w:left="720"/>
      <w:contextualSpacing/>
    </w:pPr>
  </w:style>
  <w:style w:type="character" w:styleId="Emphasis">
    <w:name w:val="Emphasis"/>
    <w:basedOn w:val="DefaultParagraphFont"/>
    <w:uiPriority w:val="20"/>
    <w:qFormat/>
    <w:rsid w:val="00AF3A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7</cp:revision>
  <dcterms:created xsi:type="dcterms:W3CDTF">2022-01-03T09:59:00Z</dcterms:created>
  <dcterms:modified xsi:type="dcterms:W3CDTF">2022-01-19T07:52:00Z</dcterms:modified>
</cp:coreProperties>
</file>