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E1EB" w14:textId="18478256" w:rsidR="00904768" w:rsidRPr="00E05090" w:rsidRDefault="00904768" w:rsidP="00904768">
      <w:pPr>
        <w:rPr>
          <w:rFonts w:ascii="Times New Roman" w:hAnsi="Times New Roman" w:cs="Times New Roman"/>
          <w:sz w:val="24"/>
          <w:szCs w:val="24"/>
          <w:lang w:val="vi-VN"/>
        </w:rPr>
      </w:pPr>
      <w:r w:rsidRPr="00904768">
        <w:rPr>
          <w:rFonts w:ascii="Times New Roman" w:hAnsi="Times New Roman" w:cs="Times New Roman"/>
          <w:sz w:val="24"/>
          <w:szCs w:val="24"/>
        </w:rPr>
        <w:t>Bao bì đựng gạo giúp bảo quản gạo không bị ẩm mốc và gìn giữ được giá trị dinh dưỡng cũng như hương vị của gạo tốt nhất.</w:t>
      </w:r>
      <w:r w:rsidR="00E05090">
        <w:rPr>
          <w:rFonts w:ascii="Times New Roman" w:hAnsi="Times New Roman" w:cs="Times New Roman"/>
          <w:sz w:val="24"/>
          <w:szCs w:val="24"/>
          <w:lang w:val="vi-VN"/>
        </w:rPr>
        <w:t xml:space="preserve"> </w:t>
      </w:r>
      <w:r w:rsidR="00E05090" w:rsidRPr="00E05090">
        <w:rPr>
          <w:rFonts w:ascii="Times New Roman" w:hAnsi="Times New Roman" w:cs="Times New Roman"/>
          <w:sz w:val="24"/>
          <w:szCs w:val="24"/>
          <w:lang w:val="vi-VN"/>
        </w:rPr>
        <w:t>Bao bì túi đựng gạo trên thị trường hiện nay có nhiều loại và kiểu dáng khác nhau, nhưng cơ bản phân theo trọng lượng đóng gói có 2 loại:</w:t>
      </w:r>
    </w:p>
    <w:p w14:paraId="7CB31068" w14:textId="56609672" w:rsidR="00845C6F" w:rsidRDefault="00D414D7" w:rsidP="00904768">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3B064180" wp14:editId="2BC58FC2">
                <wp:simplePos x="0" y="0"/>
                <wp:positionH relativeFrom="column">
                  <wp:posOffset>1690778</wp:posOffset>
                </wp:positionH>
                <wp:positionV relativeFrom="paragraph">
                  <wp:posOffset>866584</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53D99A" id="Rectangle 4" o:spid="_x0000_s1026" style="position:absolute;margin-left:133.15pt;margin-top:68.25pt;width:180.65pt;height:9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" fillcolor="#4472c4 [3204]" strokecolor="#1f3763 [1604]" strokeweight="1pt">
                <w10:wrap type="topAndBottom"/>
              </v:rect>
            </w:pict>
          </mc:Fallback>
        </mc:AlternateContent>
      </w:r>
      <w:r w:rsidR="002569E0" w:rsidRPr="002569E0">
        <w:rPr>
          <w:rFonts w:ascii="Times New Roman" w:hAnsi="Times New Roman" w:cs="Times New Roman"/>
          <w:b/>
          <w:bCs/>
          <w:sz w:val="24"/>
          <w:szCs w:val="24"/>
        </w:rPr>
        <w:t>Loại thứ 1:</w:t>
      </w:r>
      <w:r w:rsidR="002569E0" w:rsidRPr="002569E0">
        <w:rPr>
          <w:rFonts w:ascii="Times New Roman" w:hAnsi="Times New Roman" w:cs="Times New Roman"/>
          <w:sz w:val="24"/>
          <w:szCs w:val="24"/>
        </w:rPr>
        <w:t xml:space="preserve"> bao bì gạo đóng gói với trọng lượng lớn là bao đựng gạo 25kg, 50kg, chất liệu làm bằng sợi PP dệt ghép với màng OPP tạo thành bao gạo cấu trúc 2 lớp OPP/PP, sử dụng phương pháp in flexo với nội dung in đơn giản hoặc in trục đồng. Hoặc dạng Bao PP dệt dùng để đựng gạo nguyên liệu, gạo lưu kho hoặc đựng nhiều túi gạo nhỏ bên trong</w:t>
      </w:r>
    </w:p>
    <w:p w14:paraId="7E77A9BB" w14:textId="5DBE7C53" w:rsidR="00527AAE" w:rsidRPr="00D414D7" w:rsidRDefault="00D414D7" w:rsidP="00D414D7">
      <w:pPr>
        <w:jc w:val="center"/>
        <w:rPr>
          <w:rFonts w:ascii="Times New Roman" w:hAnsi="Times New Roman" w:cs="Times New Roman"/>
          <w:i/>
          <w:iCs/>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7456" behindDoc="0" locked="0" layoutInCell="1" allowOverlap="1" wp14:anchorId="60B28737" wp14:editId="73C78698">
                <wp:simplePos x="0" y="0"/>
                <wp:positionH relativeFrom="column">
                  <wp:posOffset>1725283</wp:posOffset>
                </wp:positionH>
                <wp:positionV relativeFrom="paragraph">
                  <wp:posOffset>1558122</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AF149" id="Rectangle 5" o:spid="_x0000_s1026" style="position:absolute;margin-left:135.85pt;margin-top:122.7pt;width:180.65pt;height:95.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" fillcolor="#4472c4 [3204]" strokecolor="#1f3763 [1604]" strokeweight="1pt">
                <w10:wrap type="topAndBottom"/>
              </v:rect>
            </w:pict>
          </mc:Fallback>
        </mc:AlternateContent>
      </w:r>
      <w:r w:rsidRPr="00D414D7">
        <w:rPr>
          <w:rFonts w:ascii="Times New Roman" w:hAnsi="Times New Roman" w:cs="Times New Roman"/>
          <w:i/>
          <w:iCs/>
          <w:sz w:val="24"/>
          <w:szCs w:val="24"/>
          <w:lang w:val="vi-VN"/>
        </w:rPr>
        <w:t>Bao gạo PP dệt</w:t>
      </w:r>
      <w:r w:rsidR="00A32A5E">
        <w:rPr>
          <w:rFonts w:ascii="Times New Roman" w:hAnsi="Times New Roman" w:cs="Times New Roman"/>
          <w:i/>
          <w:iCs/>
          <w:sz w:val="24"/>
          <w:szCs w:val="24"/>
          <w:lang w:val="vi-VN"/>
        </w:rPr>
        <w:t xml:space="preserve"> 25kg</w:t>
      </w:r>
    </w:p>
    <w:p w14:paraId="765DCC36" w14:textId="3D8F9907" w:rsidR="00527AAE" w:rsidRPr="00A32A5E" w:rsidRDefault="00D414D7" w:rsidP="00D414D7">
      <w:pPr>
        <w:jc w:val="center"/>
        <w:rPr>
          <w:rFonts w:ascii="Times New Roman" w:hAnsi="Times New Roman" w:cs="Times New Roman"/>
          <w:i/>
          <w:iCs/>
          <w:sz w:val="24"/>
          <w:szCs w:val="24"/>
          <w:lang w:val="vi-VN"/>
        </w:rPr>
      </w:pPr>
      <w:r w:rsidRPr="00A32A5E">
        <w:rPr>
          <w:rFonts w:ascii="Times New Roman" w:hAnsi="Times New Roman" w:cs="Times New Roman"/>
          <w:i/>
          <w:iCs/>
          <w:sz w:val="24"/>
          <w:szCs w:val="24"/>
          <w:lang w:val="vi-VN"/>
        </w:rPr>
        <w:t xml:space="preserve">Bao PP dệt đựng các túi gạo </w:t>
      </w:r>
      <w:r w:rsidR="00A32A5E" w:rsidRPr="00A32A5E">
        <w:rPr>
          <w:rFonts w:ascii="Times New Roman" w:hAnsi="Times New Roman" w:cs="Times New Roman"/>
          <w:i/>
          <w:iCs/>
          <w:sz w:val="24"/>
          <w:szCs w:val="24"/>
          <w:lang w:val="vi-VN"/>
        </w:rPr>
        <w:t>lưu kho</w:t>
      </w:r>
    </w:p>
    <w:p w14:paraId="5C5CBCB7" w14:textId="07703B04" w:rsidR="002569E0" w:rsidRDefault="002569E0" w:rsidP="00904768">
      <w:pPr>
        <w:rPr>
          <w:rFonts w:ascii="Times New Roman" w:hAnsi="Times New Roman" w:cs="Times New Roman"/>
          <w:sz w:val="24"/>
          <w:szCs w:val="24"/>
        </w:rPr>
      </w:pPr>
      <w:r w:rsidRPr="002569E0">
        <w:rPr>
          <w:rFonts w:ascii="Times New Roman" w:hAnsi="Times New Roman" w:cs="Times New Roman"/>
          <w:b/>
          <w:bCs/>
          <w:sz w:val="24"/>
          <w:szCs w:val="24"/>
        </w:rPr>
        <w:t>Loại thứ 2:</w:t>
      </w:r>
      <w:r w:rsidRPr="002569E0">
        <w:rPr>
          <w:rFonts w:ascii="Times New Roman" w:hAnsi="Times New Roman" w:cs="Times New Roman"/>
          <w:sz w:val="24"/>
          <w:szCs w:val="24"/>
        </w:rPr>
        <w:t xml:space="preserve"> Là bao bì gạo đóng gói thành túi nhỏ xách tay với các trọng lượng túi đựng gạo 2kg, 5kg, 10kg thường thấy bán trong các siêu thị, loại bao bì gạo size nhỏ và vừa này chất liệu sử dụng là bao bì màng ghép, có cấu trúc ghép từ 2 - 3 lớp màng lại với nhau với nhiều mẫu mã, kiểu dáng đa dạng và sử dụng công nghệ in trục đồng với chất lượng hình ảnh in đẹp chân thực, tạo ra những bao bì túi đựng gạo đẹp, tiện lợi.</w:t>
      </w:r>
    </w:p>
    <w:p w14:paraId="7794C49E" w14:textId="5D334749" w:rsidR="00527AAE" w:rsidRDefault="005461C6" w:rsidP="00904768">
      <w:pPr>
        <w:rPr>
          <w:rFonts w:ascii="Times New Roman" w:hAnsi="Times New Roman" w:cs="Times New Roman"/>
          <w:sz w:val="24"/>
          <w:szCs w:val="24"/>
        </w:rPr>
      </w:pPr>
      <w:r w:rsidRPr="005461C6">
        <w:rPr>
          <w:rFonts w:ascii="Times New Roman" w:hAnsi="Times New Roman" w:cs="Times New Roman"/>
          <w:sz w:val="24"/>
          <w:szCs w:val="24"/>
        </w:rPr>
        <w:t>Thứ nhất: Túi đựng gạo dạng túi rời, đóng gói thủ công bằng máy hàn miệng túi hoặc đóng gói hút chân không.</w:t>
      </w:r>
    </w:p>
    <w:p w14:paraId="1342B43B" w14:textId="12260346" w:rsidR="005461C6" w:rsidRDefault="00A32A5E" w:rsidP="00904768">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05510828" wp14:editId="786F8287">
                <wp:simplePos x="0" y="0"/>
                <wp:positionH relativeFrom="column">
                  <wp:posOffset>1673525</wp:posOffset>
                </wp:positionH>
                <wp:positionV relativeFrom="paragraph">
                  <wp:posOffset>385793</wp:posOffset>
                </wp:positionV>
                <wp:extent cx="2294255" cy="1207135"/>
                <wp:effectExtent l="0" t="0" r="10795" b="12065"/>
                <wp:wrapTopAndBottom/>
                <wp:docPr id="6" name="Rectangle 6"/>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9123E" id="Rectangle 6" o:spid="_x0000_s1026" style="position:absolute;margin-left:131.75pt;margin-top:30.4pt;width:180.65pt;height:9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" fillcolor="#4472c4 [3204]" strokecolor="#1f3763 [1604]" strokeweight="1pt">
                <w10:wrap type="topAndBottom"/>
              </v:rect>
            </w:pict>
          </mc:Fallback>
        </mc:AlternateContent>
      </w:r>
      <w:r w:rsidR="005461C6" w:rsidRPr="005461C6">
        <w:rPr>
          <w:rFonts w:ascii="Times New Roman" w:hAnsi="Times New Roman" w:cs="Times New Roman"/>
          <w:sz w:val="24"/>
          <w:szCs w:val="24"/>
        </w:rPr>
        <w:t>Thứ hai: Bao bì Túi đựng gạo dạng cuộn màng in sử dụng cho máy đóng gói tự động.</w:t>
      </w:r>
    </w:p>
    <w:p w14:paraId="15FB9837" w14:textId="35E04F4E" w:rsidR="005461C6" w:rsidRDefault="00A32A5E" w:rsidP="00A32A5E">
      <w:pPr>
        <w:jc w:val="center"/>
        <w:rPr>
          <w:rFonts w:ascii="Times New Roman" w:hAnsi="Times New Roman" w:cs="Times New Roman"/>
          <w:i/>
          <w:iCs/>
          <w:sz w:val="24"/>
          <w:szCs w:val="24"/>
          <w:lang w:val="vi-VN"/>
        </w:rPr>
      </w:pPr>
      <w:r w:rsidRPr="00A32A5E">
        <w:rPr>
          <w:rFonts w:ascii="Times New Roman" w:hAnsi="Times New Roman" w:cs="Times New Roman"/>
          <w:i/>
          <w:iCs/>
          <w:sz w:val="24"/>
          <w:szCs w:val="24"/>
          <w:lang w:val="vi-VN"/>
        </w:rPr>
        <w:t>Túi đựng gạo hút chân không</w:t>
      </w:r>
    </w:p>
    <w:p w14:paraId="2671ABDB" w14:textId="77777777" w:rsidR="00A32A5E" w:rsidRDefault="00A32A5E" w:rsidP="00A32A5E">
      <w:pPr>
        <w:jc w:val="center"/>
        <w:rPr>
          <w:rFonts w:ascii="Times New Roman" w:hAnsi="Times New Roman" w:cs="Times New Roman"/>
          <w:i/>
          <w:iCs/>
          <w:sz w:val="24"/>
          <w:szCs w:val="24"/>
          <w:lang w:val="vi-VN"/>
        </w:rPr>
      </w:pPr>
    </w:p>
    <w:p w14:paraId="71B60D29" w14:textId="5FD28F6D" w:rsidR="00A32A5E" w:rsidRDefault="00A32A5E" w:rsidP="00A32A5E">
      <w:pPr>
        <w:jc w:val="center"/>
        <w:rPr>
          <w:rFonts w:ascii="Times New Roman" w:hAnsi="Times New Roman" w:cs="Times New Roman"/>
          <w:i/>
          <w:iCs/>
          <w:sz w:val="24"/>
          <w:szCs w:val="24"/>
          <w:lang w:val="vi-VN"/>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59264" behindDoc="0" locked="0" layoutInCell="1" allowOverlap="1" wp14:anchorId="1F18703A" wp14:editId="77255DB9">
                <wp:simplePos x="0" y="0"/>
                <wp:positionH relativeFrom="column">
                  <wp:posOffset>1707778</wp:posOffset>
                </wp:positionH>
                <wp:positionV relativeFrom="paragraph">
                  <wp:posOffset>1538114</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E7C95" id="Rectangle 1" o:spid="_x0000_s1026" style="position:absolute;margin-left:134.45pt;margin-top:121.1pt;width:180.65pt;height: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" fillcolor="#4472c4 [3204]" strokecolor="#1f3763 [1604]" strokeweight="1pt">
                <w10:wrap type="topAndBottom"/>
              </v:rect>
            </w:pict>
          </mc:Fallback>
        </mc:AlternateContent>
      </w:r>
      <w:r>
        <w:rPr>
          <w:rFonts w:ascii="Times New Roman" w:hAnsi="Times New Roman" w:cs="Times New Roman"/>
          <w:noProof/>
          <w:sz w:val="24"/>
          <w:szCs w:val="24"/>
          <w:lang w:val="vi-VN"/>
        </w:rPr>
        <mc:AlternateContent>
          <mc:Choice Requires="wps">
            <w:drawing>
              <wp:anchor distT="0" distB="0" distL="114300" distR="114300" simplePos="0" relativeHeight="251671552" behindDoc="0" locked="0" layoutInCell="1" allowOverlap="1" wp14:anchorId="6BAE0F8A" wp14:editId="291CAAA0">
                <wp:simplePos x="0" y="0"/>
                <wp:positionH relativeFrom="column">
                  <wp:posOffset>1707694</wp:posOffset>
                </wp:positionH>
                <wp:positionV relativeFrom="paragraph">
                  <wp:posOffset>72</wp:posOffset>
                </wp:positionV>
                <wp:extent cx="2294255" cy="1207135"/>
                <wp:effectExtent l="0" t="0" r="10795" b="12065"/>
                <wp:wrapTopAndBottom/>
                <wp:docPr id="7" name="Rectangle 7"/>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503A52" id="Rectangle 7" o:spid="_x0000_s1026" style="position:absolute;margin-left:134.45pt;margin-top:0;width:180.65pt;height:95.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" fillcolor="#4472c4 [3204]" strokecolor="#1f3763 [1604]" strokeweight="1pt">
                <w10:wrap type="topAndBottom"/>
              </v:rect>
            </w:pict>
          </mc:Fallback>
        </mc:AlternateContent>
      </w:r>
      <w:r w:rsidRPr="00A32A5E">
        <w:rPr>
          <w:rFonts w:ascii="Times New Roman" w:hAnsi="Times New Roman" w:cs="Times New Roman"/>
          <w:i/>
          <w:iCs/>
          <w:sz w:val="24"/>
          <w:szCs w:val="24"/>
          <w:lang w:val="vi-VN"/>
        </w:rPr>
        <w:t xml:space="preserve">Túi </w:t>
      </w:r>
      <w:r>
        <w:rPr>
          <w:rFonts w:ascii="Times New Roman" w:hAnsi="Times New Roman" w:cs="Times New Roman"/>
          <w:i/>
          <w:iCs/>
          <w:sz w:val="24"/>
          <w:szCs w:val="24"/>
          <w:lang w:val="vi-VN"/>
        </w:rPr>
        <w:t>gạo trơn không in dán nhãn decal</w:t>
      </w:r>
    </w:p>
    <w:p w14:paraId="794F36E1" w14:textId="5D01C1CD" w:rsidR="00A32A5E" w:rsidRPr="00A32A5E" w:rsidRDefault="00A32A5E" w:rsidP="00A32A5E">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Bao bì đựng gạo 4 biên đục lỗ quai xách</w:t>
      </w:r>
    </w:p>
    <w:p w14:paraId="142E4D81" w14:textId="242579B5" w:rsidR="00CB5E6F" w:rsidRPr="003949BC" w:rsidRDefault="0008654B" w:rsidP="00D06383">
      <w:pPr>
        <w:rPr>
          <w:rStyle w:val="Emphasis"/>
          <w:rFonts w:ascii="Arial" w:hAnsi="Arial" w:cs="Arial"/>
          <w:color w:val="202020"/>
        </w:rPr>
      </w:pPr>
      <w:r>
        <w:rPr>
          <w:rFonts w:ascii="Times New Roman" w:hAnsi="Times New Roman" w:cs="Times New Roman"/>
          <w:sz w:val="24"/>
          <w:szCs w:val="24"/>
          <w:lang w:val="vi-VN"/>
        </w:rPr>
        <w:t>Bao bì Trung Nam Phát</w:t>
      </w:r>
      <w:r w:rsidRPr="0008654B">
        <w:rPr>
          <w:rFonts w:ascii="Times New Roman" w:hAnsi="Times New Roman" w:cs="Times New Roman"/>
          <w:sz w:val="24"/>
          <w:szCs w:val="24"/>
        </w:rPr>
        <w:t xml:space="preserve"> </w:t>
      </w:r>
      <w:r w:rsidR="003949BC">
        <w:rPr>
          <w:rFonts w:ascii="Times New Roman" w:hAnsi="Times New Roman" w:cs="Times New Roman"/>
          <w:sz w:val="24"/>
          <w:szCs w:val="24"/>
        </w:rPr>
        <w:t xml:space="preserve"> nhận sản xuất, in ấn trục đồng bao bì đựng gạo đảm bảo giá thành cạnh tranh và h</w:t>
      </w:r>
      <w:r w:rsidRPr="0008654B">
        <w:rPr>
          <w:rFonts w:ascii="Times New Roman" w:hAnsi="Times New Roman" w:cs="Times New Roman"/>
          <w:sz w:val="24"/>
          <w:szCs w:val="24"/>
        </w:rPr>
        <w:t>ỗ trợ giao hàng trong và ngoài tỉnh HCM</w:t>
      </w:r>
      <w:r>
        <w:rPr>
          <w:rFonts w:ascii="Times New Roman" w:hAnsi="Times New Roman" w:cs="Times New Roman"/>
          <w:sz w:val="24"/>
          <w:szCs w:val="24"/>
          <w:lang w:val="vi-VN"/>
        </w:rPr>
        <w:t>.</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D0B18"/>
    <w:rsid w:val="002569E0"/>
    <w:rsid w:val="003949BC"/>
    <w:rsid w:val="00527AAE"/>
    <w:rsid w:val="005461C6"/>
    <w:rsid w:val="00675B07"/>
    <w:rsid w:val="00845C6F"/>
    <w:rsid w:val="00904768"/>
    <w:rsid w:val="00A071EB"/>
    <w:rsid w:val="00A32A5E"/>
    <w:rsid w:val="00C85BC8"/>
    <w:rsid w:val="00CB5E6F"/>
    <w:rsid w:val="00D06383"/>
    <w:rsid w:val="00D414D7"/>
    <w:rsid w:val="00DC633A"/>
    <w:rsid w:val="00E05090"/>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9</cp:revision>
  <dcterms:created xsi:type="dcterms:W3CDTF">2022-04-02T06:58:00Z</dcterms:created>
  <dcterms:modified xsi:type="dcterms:W3CDTF">2022-04-17T05:23:00Z</dcterms:modified>
</cp:coreProperties>
</file>