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420"/>
        </w:tabs>
        <w:contextualSpacing/>
        <w:jc w:val="center"/>
        <w:rPr>
          <w:rFonts w:hint="default" w:ascii="Times New Roman" w:hAnsi="Times New Roman" w:cs="Times New Roman"/>
          <w:b/>
          <w:sz w:val="24"/>
          <w:lang w:val="vi-VN"/>
        </w:rPr>
      </w:pPr>
      <w:bookmarkStart w:id="0" w:name="_Hlk78211163"/>
      <w:bookmarkEnd w:id="0"/>
      <w:r>
        <w:rPr>
          <w:rFonts w:hint="default" w:ascii="Times New Roman" w:hAnsi="Times New Roman" w:cs="Times New Roman"/>
          <w:b/>
          <w:sz w:val="24"/>
        </w:rPr>
        <w:tab/>
        <w:t/>
      </w:r>
      <w:r>
        <w:rPr>
          <w:rFonts w:hint="default" w:ascii="Times New Roman" w:hAnsi="Times New Roman" w:cs="Times New Roman"/>
          <w:b/>
          <w:sz w:val="24"/>
        </w:rPr>
        <w:tab/>
      </w:r>
      <w:r>
        <w:rPr>
          <w:rFonts w:hint="default" w:ascii="Times New Roman" w:hAnsi="Times New Roman" w:cs="Times New Roman"/>
          <w:b/>
          <w:sz w:val="24"/>
          <w:lang w:val="vi-VN"/>
        </w:rPr>
        <w:t>TRƯỜNG ĐẠI HỌC KHOA HỌC TỰ NHIÊN TP. HCM</w:t>
      </w:r>
    </w:p>
    <w:p>
      <w:pPr>
        <w:contextualSpacing/>
        <w:jc w:val="center"/>
        <w:rPr>
          <w:rFonts w:hint="default" w:ascii="Times New Roman" w:hAnsi="Times New Roman" w:cs="Times New Roman"/>
          <w:b/>
          <w:sz w:val="24"/>
          <w:lang w:val="vi-VN"/>
        </w:rPr>
      </w:pPr>
      <w:r>
        <w:rPr>
          <w:rFonts w:hint="default" w:ascii="Times New Roman" w:hAnsi="Times New Roman" w:cs="Times New Roman"/>
          <w:b/>
          <w:sz w:val="24"/>
          <w:lang w:val="vi-VN"/>
        </w:rPr>
        <w:t>KHOA CÔNG NGHỆ THÔNG TIN – CHẤT LƯỢNG CAO</w:t>
      </w:r>
    </w:p>
    <w:p>
      <w:pPr>
        <w:contextualSpacing/>
        <w:jc w:val="center"/>
        <w:rPr>
          <w:rFonts w:hint="default" w:ascii="Times New Roman" w:hAnsi="Times New Roman" w:cs="Times New Roman"/>
          <w:b/>
          <w:sz w:val="24"/>
          <w:lang w:val="vi-VN"/>
        </w:rPr>
      </w:pPr>
    </w:p>
    <w:p>
      <w:pPr>
        <w:contextualSpacing/>
        <w:jc w:val="center"/>
        <w:rPr>
          <w:rFonts w:hint="default" w:ascii="Times New Roman" w:hAnsi="Times New Roman" w:cs="Times New Roman"/>
          <w:b/>
          <w:sz w:val="24"/>
          <w:lang w:val="vi-VN"/>
        </w:rPr>
      </w:pPr>
    </w:p>
    <w:p>
      <w:pPr>
        <w:contextualSpacing/>
        <w:jc w:val="center"/>
        <w:rPr>
          <w:rFonts w:hint="default" w:ascii="Times New Roman" w:hAnsi="Times New Roman" w:cs="Times New Roman"/>
          <w:b/>
          <w:sz w:val="24"/>
          <w:lang w:val="vi-VN"/>
        </w:rPr>
      </w:pPr>
    </w:p>
    <w:p>
      <w:pPr>
        <w:contextualSpacing/>
        <w:jc w:val="center"/>
        <w:rPr>
          <w:rFonts w:hint="default" w:ascii="Times New Roman" w:hAnsi="Times New Roman" w:cs="Times New Roman"/>
          <w:b/>
          <w:color w:val="FF0000"/>
          <w:sz w:val="56"/>
          <w:lang w:val="vi-VN"/>
        </w:rPr>
      </w:pPr>
      <w:r>
        <w:rPr>
          <w:rFonts w:hint="default" w:ascii="Times New Roman" w:hAnsi="Times New Roman" w:cs="Times New Roman"/>
        </w:rPr>
        <w:drawing>
          <wp:inline distT="0" distB="0" distL="0" distR="0">
            <wp:extent cx="2905125" cy="2281555"/>
            <wp:effectExtent l="0" t="0" r="0" b="4445"/>
            <wp:docPr id="2" name="Picture 2" descr="https://geology.hcmus.edu.vn/images/Logo/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eology.hcmus.edu.vn/images/Logo/logo-kh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908796" cy="2285070"/>
                    </a:xfrm>
                    <a:prstGeom prst="rect">
                      <a:avLst/>
                    </a:prstGeom>
                    <a:noFill/>
                    <a:ln>
                      <a:noFill/>
                    </a:ln>
                  </pic:spPr>
                </pic:pic>
              </a:graphicData>
            </a:graphic>
          </wp:inline>
        </w:drawing>
      </w:r>
    </w:p>
    <w:p>
      <w:pPr>
        <w:jc w:val="center"/>
        <w:rPr>
          <w:rFonts w:hint="default" w:ascii="Times New Roman" w:hAnsi="Times New Roman" w:cs="Times New Roman"/>
          <w:b/>
          <w:color w:val="FF0000"/>
          <w:sz w:val="56"/>
          <w:lang w:val="vi-VN"/>
        </w:rPr>
      </w:pPr>
    </w:p>
    <w:p>
      <w:pPr>
        <w:jc w:val="center"/>
        <w:rPr>
          <w:rFonts w:hint="default" w:ascii="Times New Roman" w:hAnsi="Times New Roman" w:cs="Times New Roman"/>
          <w:b/>
          <w:color w:val="17365D" w:themeColor="text2" w:themeShade="BF"/>
          <w:sz w:val="72"/>
        </w:rPr>
      </w:pPr>
      <w:r>
        <w:rPr>
          <w:rFonts w:hint="default" w:ascii="Times New Roman" w:hAnsi="Times New Roman" w:cs="Times New Roman"/>
          <w:b/>
          <w:color w:val="17365D" w:themeColor="text2" w:themeShade="BF"/>
          <w:sz w:val="72"/>
        </w:rPr>
        <w:t>REPORT</w:t>
      </w:r>
    </w:p>
    <w:p>
      <w:pPr>
        <w:jc w:val="center"/>
        <w:rPr>
          <w:rFonts w:hint="default" w:ascii="Times New Roman" w:hAnsi="Times New Roman" w:cs="Times New Roman"/>
          <w:b/>
          <w:color w:val="17365D" w:themeColor="text2" w:themeShade="BF"/>
          <w:sz w:val="72"/>
        </w:rPr>
      </w:pPr>
      <w:r>
        <w:rPr>
          <w:rFonts w:hint="default" w:ascii="Times New Roman" w:hAnsi="Times New Roman" w:cs="Times New Roman"/>
          <w:b/>
          <w:color w:val="17365D" w:themeColor="text2" w:themeShade="BF"/>
          <w:sz w:val="72"/>
        </w:rPr>
        <w:t>PROJECT 2: COLORING PUZZLE</w:t>
      </w:r>
    </w:p>
    <w:p>
      <w:pPr>
        <w:tabs>
          <w:tab w:val="left" w:pos="2835"/>
        </w:tabs>
        <w:rPr>
          <w:rFonts w:hint="default" w:ascii="Times New Roman" w:hAnsi="Times New Roman" w:cs="Times New Roman"/>
          <w:lang w:val="vi-VN"/>
        </w:rPr>
      </w:pPr>
      <w:r>
        <w:rPr>
          <w:rFonts w:hint="default" w:ascii="Times New Roman" w:hAnsi="Times New Roman" w:cs="Times New Roman"/>
          <w:lang w:val="vi-VN"/>
        </w:rPr>
        <w:tab/>
      </w:r>
      <w:r>
        <w:rPr>
          <w:rFonts w:hint="default" w:ascii="Times New Roman" w:hAnsi="Times New Roman" w:cs="Times New Roman"/>
          <w:lang w:val="vi-VN"/>
        </w:rPr>
        <w:tab/>
      </w:r>
      <w:r>
        <w:rPr>
          <w:rFonts w:hint="default" w:ascii="Times New Roman" w:hAnsi="Times New Roman" w:cs="Times New Roman"/>
          <w:lang w:val="vi-VN"/>
        </w:rPr>
        <w:tab/>
      </w:r>
    </w:p>
    <w:p>
      <w:pPr>
        <w:rPr>
          <w:rFonts w:hint="default" w:ascii="Times New Roman" w:hAnsi="Times New Roman" w:cs="Times New Roman"/>
        </w:rPr>
      </w:pPr>
      <w:r>
        <w:rPr>
          <w:rFonts w:hint="default" w:ascii="Times New Roman" w:hAnsi="Times New Roman" w:cs="Times New Roman"/>
          <w:lang w:val="vi-VN"/>
        </w:rPr>
        <w:br w:type="page"/>
      </w:r>
    </w:p>
    <w:sdt>
      <w:sdtPr>
        <w:rPr>
          <w:rFonts w:hint="default" w:ascii="Times New Roman" w:hAnsi="Times New Roman" w:cs="Times New Roman"/>
        </w:rPr>
        <w:id w:val="-1039580637"/>
        <w:docPartObj>
          <w:docPartGallery w:val="Table of Contents"/>
          <w:docPartUnique/>
        </w:docPartObj>
      </w:sdtPr>
      <w:sdtEndPr>
        <w:rPr>
          <w:rFonts w:hint="default" w:ascii="Times New Roman" w:hAnsi="Times New Roman" w:cs="Times New Roman"/>
          <w:bCs/>
          <w:color w:val="auto"/>
          <w:sz w:val="28"/>
          <w:lang w:eastAsia="en-US"/>
        </w:rPr>
      </w:sdtEndPr>
      <w:sdtContent>
        <w:p>
          <w:pPr>
            <w:pStyle w:val="28"/>
            <w:numPr>
              <w:ilvl w:val="0"/>
              <w:numId w:val="0"/>
            </w:numPr>
            <w:rPr>
              <w:rFonts w:hint="default" w:ascii="Times New Roman" w:hAnsi="Times New Roman" w:cs="Times New Roman"/>
            </w:rPr>
          </w:pPr>
          <w:bookmarkStart w:id="1" w:name="_Toc79527007"/>
          <w:r>
            <w:rPr>
              <w:rFonts w:hint="default" w:ascii="Times New Roman" w:hAnsi="Times New Roman" w:cs="Times New Roman"/>
            </w:rPr>
            <w:t>CONTENTS</w:t>
          </w:r>
        </w:p>
        <w:p>
          <w:pPr>
            <w:pStyle w:val="18"/>
            <w:rPr>
              <w:rFonts w:hint="default" w:ascii="Times New Roman" w:hAnsi="Times New Roman" w:cs="Times New Roman"/>
              <w:color w:val="17365D" w:themeColor="text2" w:themeShade="BF"/>
              <w:sz w:val="22"/>
              <w:lang w:eastAsia="en-US"/>
            </w:rPr>
          </w:pPr>
          <w:r>
            <w:rPr>
              <w:rFonts w:hint="default" w:ascii="Times New Roman" w:hAnsi="Times New Roman" w:cs="Times New Roman"/>
              <w:color w:val="17365D" w:themeColor="text2" w:themeShade="BF"/>
            </w:rPr>
            <w:fldChar w:fldCharType="begin"/>
          </w:r>
          <w:r>
            <w:rPr>
              <w:rFonts w:hint="default" w:ascii="Times New Roman" w:hAnsi="Times New Roman" w:cs="Times New Roman"/>
              <w:color w:val="17365D" w:themeColor="text2" w:themeShade="BF"/>
            </w:rPr>
            <w:instrText xml:space="preserve"> TOC \o "1-3" \h \z \u </w:instrText>
          </w:r>
          <w:r>
            <w:rPr>
              <w:rFonts w:hint="default" w:ascii="Times New Roman" w:hAnsi="Times New Roman" w:cs="Times New Roman"/>
              <w:color w:val="17365D" w:themeColor="text2" w:themeShade="BF"/>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"_Toc79527049" </w:instrText>
          </w:r>
          <w:r>
            <w:rPr>
              <w:rFonts w:hint="default" w:ascii="Times New Roman" w:hAnsi="Times New Roman" w:cs="Times New Roman"/>
            </w:rPr>
            <w:fldChar w:fldCharType="separate"/>
          </w:r>
          <w:r>
            <w:rPr>
              <w:rStyle w:val="15"/>
              <w:rFonts w:hint="default" w:ascii="Times New Roman" w:hAnsi="Times New Roman" w:cs="Times New Roman"/>
              <w:color w:val="17365D" w:themeColor="text2" w:themeShade="BF"/>
            </w:rPr>
            <w:t>A.</w:t>
          </w:r>
          <w:r>
            <w:rPr>
              <w:rFonts w:hint="default" w:ascii="Times New Roman" w:hAnsi="Times New Roman" w:cs="Times New Roman"/>
              <w:color w:val="17365D" w:themeColor="text2" w:themeShade="BF"/>
              <w:sz w:val="22"/>
              <w:lang w:eastAsia="en-US"/>
            </w:rPr>
            <w:tab/>
          </w:r>
          <w:r>
            <w:rPr>
              <w:rStyle w:val="15"/>
              <w:rFonts w:hint="default" w:ascii="Times New Roman" w:hAnsi="Times New Roman" w:cs="Times New Roman"/>
              <w:color w:val="17365D" w:themeColor="text2" w:themeShade="BF"/>
            </w:rPr>
            <w:t>GROUP ROSTER</w:t>
          </w:r>
          <w:r>
            <w:rPr>
              <w:rFonts w:hint="default" w:ascii="Times New Roman" w:hAnsi="Times New Roman" w:cs="Times New Roman"/>
              <w:color w:val="17365D" w:themeColor="text2" w:themeShade="BF"/>
            </w:rPr>
            <w:tab/>
          </w:r>
          <w:r>
            <w:rPr>
              <w:rFonts w:hint="default" w:ascii="Times New Roman" w:hAnsi="Times New Roman" w:cs="Times New Roman"/>
              <w:color w:val="17365D" w:themeColor="text2" w:themeShade="BF"/>
            </w:rPr>
            <w:fldChar w:fldCharType="begin"/>
          </w:r>
          <w:r>
            <w:rPr>
              <w:rFonts w:hint="default" w:ascii="Times New Roman" w:hAnsi="Times New Roman" w:cs="Times New Roman"/>
              <w:color w:val="17365D" w:themeColor="text2" w:themeShade="BF"/>
            </w:rPr>
            <w:instrText xml:space="preserve"> PAGEREF _Toc79527049 \h </w:instrText>
          </w:r>
          <w:r>
            <w:rPr>
              <w:rFonts w:hint="default" w:ascii="Times New Roman" w:hAnsi="Times New Roman" w:cs="Times New Roman"/>
              <w:color w:val="17365D" w:themeColor="text2" w:themeShade="BF"/>
            </w:rPr>
            <w:fldChar w:fldCharType="separate"/>
          </w:r>
          <w:r>
            <w:rPr>
              <w:rFonts w:hint="default" w:ascii="Times New Roman" w:hAnsi="Times New Roman" w:cs="Times New Roman"/>
              <w:color w:val="17365D" w:themeColor="text2" w:themeShade="BF"/>
            </w:rPr>
            <w:t>3</w:t>
          </w:r>
          <w:r>
            <w:rPr>
              <w:rFonts w:hint="default" w:ascii="Times New Roman" w:hAnsi="Times New Roman" w:cs="Times New Roman"/>
              <w:color w:val="17365D" w:themeColor="text2" w:themeShade="BF"/>
            </w:rPr>
            <w:fldChar w:fldCharType="end"/>
          </w:r>
          <w:r>
            <w:rPr>
              <w:rFonts w:hint="default" w:ascii="Times New Roman" w:hAnsi="Times New Roman" w:cs="Times New Roman"/>
              <w:color w:val="17365D" w:themeColor="text2" w:themeShade="BF"/>
            </w:rPr>
            <w:fldChar w:fldCharType="end"/>
          </w:r>
        </w:p>
        <w:p>
          <w:pPr>
            <w:pStyle w:val="18"/>
            <w:rPr>
              <w:rFonts w:hint="default" w:ascii="Times New Roman" w:hAnsi="Times New Roman" w:cs="Times New Roman"/>
              <w:color w:val="17365D" w:themeColor="text2" w:themeShade="BF"/>
              <w:sz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"_Toc79527050" </w:instrText>
          </w:r>
          <w:r>
            <w:rPr>
              <w:rFonts w:hint="default" w:ascii="Times New Roman" w:hAnsi="Times New Roman" w:cs="Times New Roman"/>
            </w:rPr>
            <w:fldChar w:fldCharType="separate"/>
          </w:r>
          <w:r>
            <w:rPr>
              <w:rStyle w:val="15"/>
              <w:rFonts w:hint="default" w:ascii="Times New Roman" w:hAnsi="Times New Roman" w:cs="Times New Roman"/>
              <w:color w:val="17365D" w:themeColor="text2" w:themeShade="BF"/>
            </w:rPr>
            <w:t>B.</w:t>
          </w:r>
          <w:r>
            <w:rPr>
              <w:rFonts w:hint="default" w:ascii="Times New Roman" w:hAnsi="Times New Roman" w:cs="Times New Roman"/>
              <w:color w:val="17365D" w:themeColor="text2" w:themeShade="BF"/>
              <w:sz w:val="22"/>
              <w:lang w:eastAsia="en-US"/>
            </w:rPr>
            <w:tab/>
          </w:r>
          <w:r>
            <w:rPr>
              <w:rStyle w:val="15"/>
              <w:rFonts w:hint="default" w:ascii="Times New Roman" w:hAnsi="Times New Roman" w:cs="Times New Roman"/>
              <w:color w:val="17365D" w:themeColor="text2" w:themeShade="BF"/>
            </w:rPr>
            <w:t>INTRODUCTION</w:t>
          </w:r>
          <w:r>
            <w:rPr>
              <w:rFonts w:hint="default" w:ascii="Times New Roman" w:hAnsi="Times New Roman" w:cs="Times New Roman"/>
              <w:color w:val="17365D" w:themeColor="text2" w:themeShade="BF"/>
            </w:rPr>
            <w:tab/>
          </w:r>
          <w:r>
            <w:rPr>
              <w:rFonts w:hint="default" w:ascii="Times New Roman" w:hAnsi="Times New Roman" w:cs="Times New Roman"/>
              <w:color w:val="17365D" w:themeColor="text2" w:themeShade="BF"/>
            </w:rPr>
            <w:fldChar w:fldCharType="begin"/>
          </w:r>
          <w:r>
            <w:rPr>
              <w:rFonts w:hint="default" w:ascii="Times New Roman" w:hAnsi="Times New Roman" w:cs="Times New Roman"/>
              <w:color w:val="17365D" w:themeColor="text2" w:themeShade="BF"/>
            </w:rPr>
            <w:instrText xml:space="preserve"> PAGEREF _Toc79527050 \h </w:instrText>
          </w:r>
          <w:r>
            <w:rPr>
              <w:rFonts w:hint="default" w:ascii="Times New Roman" w:hAnsi="Times New Roman" w:cs="Times New Roman"/>
              <w:color w:val="17365D" w:themeColor="text2" w:themeShade="BF"/>
            </w:rPr>
            <w:fldChar w:fldCharType="separate"/>
          </w:r>
          <w:r>
            <w:rPr>
              <w:rFonts w:hint="default" w:ascii="Times New Roman" w:hAnsi="Times New Roman" w:cs="Times New Roman"/>
              <w:color w:val="17365D" w:themeColor="text2" w:themeShade="BF"/>
            </w:rPr>
            <w:t>3</w:t>
          </w:r>
          <w:r>
            <w:rPr>
              <w:rFonts w:hint="default" w:ascii="Times New Roman" w:hAnsi="Times New Roman" w:cs="Times New Roman"/>
              <w:color w:val="17365D" w:themeColor="text2" w:themeShade="BF"/>
            </w:rPr>
            <w:fldChar w:fldCharType="end"/>
          </w:r>
          <w:r>
            <w:rPr>
              <w:rFonts w:hint="default" w:ascii="Times New Roman" w:hAnsi="Times New Roman" w:cs="Times New Roman"/>
              <w:color w:val="17365D" w:themeColor="text2" w:themeShade="BF"/>
            </w:rPr>
            <w:fldChar w:fldCharType="end"/>
          </w:r>
        </w:p>
        <w:p>
          <w:pPr>
            <w:pStyle w:val="18"/>
            <w:rPr>
              <w:rFonts w:hint="default" w:ascii="Times New Roman" w:hAnsi="Times New Roman" w:cs="Times New Roman"/>
              <w:color w:val="17365D" w:themeColor="text2" w:themeShade="BF"/>
              <w:sz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"_Toc79527051" </w:instrText>
          </w:r>
          <w:r>
            <w:rPr>
              <w:rFonts w:hint="default" w:ascii="Times New Roman" w:hAnsi="Times New Roman" w:cs="Times New Roman"/>
            </w:rPr>
            <w:fldChar w:fldCharType="separate"/>
          </w:r>
          <w:r>
            <w:rPr>
              <w:rStyle w:val="15"/>
              <w:rFonts w:hint="default" w:ascii="Times New Roman" w:hAnsi="Times New Roman" w:cs="Times New Roman"/>
              <w:color w:val="17365D" w:themeColor="text2" w:themeShade="BF"/>
            </w:rPr>
            <w:t>C.</w:t>
          </w:r>
          <w:r>
            <w:rPr>
              <w:rFonts w:hint="default" w:ascii="Times New Roman" w:hAnsi="Times New Roman" w:cs="Times New Roman"/>
              <w:color w:val="17365D" w:themeColor="text2" w:themeShade="BF"/>
              <w:sz w:val="22"/>
              <w:lang w:eastAsia="en-US"/>
            </w:rPr>
            <w:tab/>
          </w:r>
          <w:r>
            <w:rPr>
              <w:rStyle w:val="15"/>
              <w:rFonts w:hint="default" w:ascii="Times New Roman" w:hAnsi="Times New Roman" w:cs="Times New Roman"/>
              <w:color w:val="17365D" w:themeColor="text2" w:themeShade="BF"/>
            </w:rPr>
            <w:t>APPROACH</w:t>
          </w:r>
          <w:r>
            <w:rPr>
              <w:rFonts w:hint="default" w:ascii="Times New Roman" w:hAnsi="Times New Roman" w:cs="Times New Roman"/>
              <w:color w:val="17365D" w:themeColor="text2" w:themeShade="BF"/>
            </w:rPr>
            <w:tab/>
          </w:r>
          <w:r>
            <w:rPr>
              <w:rFonts w:hint="default" w:ascii="Times New Roman" w:hAnsi="Times New Roman" w:cs="Times New Roman"/>
              <w:color w:val="17365D" w:themeColor="text2" w:themeShade="BF"/>
            </w:rPr>
            <w:fldChar w:fldCharType="begin"/>
          </w:r>
          <w:r>
            <w:rPr>
              <w:rFonts w:hint="default" w:ascii="Times New Roman" w:hAnsi="Times New Roman" w:cs="Times New Roman"/>
              <w:color w:val="17365D" w:themeColor="text2" w:themeShade="BF"/>
            </w:rPr>
            <w:instrText xml:space="preserve"> PAGEREF _Toc79527051 \h </w:instrText>
          </w:r>
          <w:r>
            <w:rPr>
              <w:rFonts w:hint="default" w:ascii="Times New Roman" w:hAnsi="Times New Roman" w:cs="Times New Roman"/>
              <w:color w:val="17365D" w:themeColor="text2" w:themeShade="BF"/>
            </w:rPr>
            <w:fldChar w:fldCharType="separate"/>
          </w:r>
          <w:r>
            <w:rPr>
              <w:rFonts w:hint="default" w:ascii="Times New Roman" w:hAnsi="Times New Roman" w:cs="Times New Roman"/>
              <w:color w:val="17365D" w:themeColor="text2" w:themeShade="BF"/>
            </w:rPr>
            <w:t>3</w:t>
          </w:r>
          <w:r>
            <w:rPr>
              <w:rFonts w:hint="default" w:ascii="Times New Roman" w:hAnsi="Times New Roman" w:cs="Times New Roman"/>
              <w:color w:val="17365D" w:themeColor="text2" w:themeShade="BF"/>
            </w:rPr>
            <w:fldChar w:fldCharType="end"/>
          </w:r>
          <w:r>
            <w:rPr>
              <w:rFonts w:hint="default" w:ascii="Times New Roman" w:hAnsi="Times New Roman" w:cs="Times New Roman"/>
              <w:color w:val="17365D" w:themeColor="text2" w:themeShade="BF"/>
            </w:rPr>
            <w:fldChar w:fldCharType="end"/>
          </w:r>
        </w:p>
        <w:p>
          <w:pPr>
            <w:pStyle w:val="18"/>
            <w:rPr>
              <w:rFonts w:hint="default" w:ascii="Times New Roman" w:hAnsi="Times New Roman" w:cs="Times New Roman"/>
              <w:color w:val="17365D" w:themeColor="text2" w:themeShade="BF"/>
              <w:sz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"_Toc79527052" </w:instrText>
          </w:r>
          <w:r>
            <w:rPr>
              <w:rFonts w:hint="default" w:ascii="Times New Roman" w:hAnsi="Times New Roman" w:cs="Times New Roman"/>
            </w:rPr>
            <w:fldChar w:fldCharType="separate"/>
          </w:r>
          <w:r>
            <w:rPr>
              <w:rStyle w:val="15"/>
              <w:rFonts w:hint="default" w:ascii="Times New Roman" w:hAnsi="Times New Roman" w:cs="Times New Roman"/>
              <w:color w:val="17365D" w:themeColor="text2" w:themeShade="BF"/>
            </w:rPr>
            <w:t>D.</w:t>
          </w:r>
          <w:r>
            <w:rPr>
              <w:rFonts w:hint="default" w:ascii="Times New Roman" w:hAnsi="Times New Roman" w:cs="Times New Roman"/>
              <w:color w:val="17365D" w:themeColor="text2" w:themeShade="BF"/>
              <w:sz w:val="22"/>
              <w:lang w:eastAsia="en-US"/>
            </w:rPr>
            <w:tab/>
          </w:r>
          <w:r>
            <w:rPr>
              <w:rStyle w:val="15"/>
              <w:rFonts w:hint="default" w:ascii="Times New Roman" w:hAnsi="Times New Roman" w:cs="Times New Roman"/>
              <w:color w:val="17365D" w:themeColor="text2" w:themeShade="BF"/>
            </w:rPr>
            <w:t>EXPERIMENT</w:t>
          </w:r>
          <w:r>
            <w:rPr>
              <w:rFonts w:hint="default" w:ascii="Times New Roman" w:hAnsi="Times New Roman" w:cs="Times New Roman"/>
              <w:color w:val="17365D" w:themeColor="text2" w:themeShade="BF"/>
            </w:rPr>
            <w:tab/>
          </w:r>
          <w:r>
            <w:rPr>
              <w:rFonts w:hint="default" w:ascii="Times New Roman" w:hAnsi="Times New Roman" w:cs="Times New Roman"/>
              <w:color w:val="17365D" w:themeColor="text2" w:themeShade="BF"/>
            </w:rPr>
            <w:fldChar w:fldCharType="begin"/>
          </w:r>
          <w:r>
            <w:rPr>
              <w:rFonts w:hint="default" w:ascii="Times New Roman" w:hAnsi="Times New Roman" w:cs="Times New Roman"/>
              <w:color w:val="17365D" w:themeColor="text2" w:themeShade="BF"/>
            </w:rPr>
            <w:instrText xml:space="preserve"> PAGEREF _Toc79527052 \h </w:instrText>
          </w:r>
          <w:r>
            <w:rPr>
              <w:rFonts w:hint="default" w:ascii="Times New Roman" w:hAnsi="Times New Roman" w:cs="Times New Roman"/>
              <w:color w:val="17365D" w:themeColor="text2" w:themeShade="BF"/>
            </w:rPr>
            <w:fldChar w:fldCharType="separate"/>
          </w:r>
          <w:r>
            <w:rPr>
              <w:rFonts w:hint="default" w:ascii="Times New Roman" w:hAnsi="Times New Roman" w:cs="Times New Roman"/>
              <w:color w:val="17365D" w:themeColor="text2" w:themeShade="BF"/>
            </w:rPr>
            <w:t>3</w:t>
          </w:r>
          <w:r>
            <w:rPr>
              <w:rFonts w:hint="default" w:ascii="Times New Roman" w:hAnsi="Times New Roman" w:cs="Times New Roman"/>
              <w:color w:val="17365D" w:themeColor="text2" w:themeShade="BF"/>
            </w:rPr>
            <w:fldChar w:fldCharType="end"/>
          </w:r>
          <w:r>
            <w:rPr>
              <w:rFonts w:hint="default" w:ascii="Times New Roman" w:hAnsi="Times New Roman" w:cs="Times New Roman"/>
              <w:color w:val="17365D" w:themeColor="text2" w:themeShade="BF"/>
            </w:rPr>
            <w:fldChar w:fldCharType="end"/>
          </w:r>
        </w:p>
        <w:p>
          <w:pPr>
            <w:pStyle w:val="18"/>
            <w:rPr>
              <w:rFonts w:hint="default" w:ascii="Times New Roman" w:hAnsi="Times New Roman" w:cs="Times New Roman"/>
              <w:color w:val="17365D" w:themeColor="text2" w:themeShade="BF"/>
              <w:sz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"_Toc79527053" </w:instrText>
          </w:r>
          <w:r>
            <w:rPr>
              <w:rFonts w:hint="default" w:ascii="Times New Roman" w:hAnsi="Times New Roman" w:cs="Times New Roman"/>
            </w:rPr>
            <w:fldChar w:fldCharType="separate"/>
          </w:r>
          <w:r>
            <w:rPr>
              <w:rStyle w:val="15"/>
              <w:rFonts w:hint="default" w:ascii="Times New Roman" w:hAnsi="Times New Roman" w:cs="Times New Roman"/>
              <w:color w:val="17365D" w:themeColor="text2" w:themeShade="BF"/>
            </w:rPr>
            <w:t>E.</w:t>
          </w:r>
          <w:r>
            <w:rPr>
              <w:rFonts w:hint="default" w:ascii="Times New Roman" w:hAnsi="Times New Roman" w:cs="Times New Roman"/>
              <w:color w:val="17365D" w:themeColor="text2" w:themeShade="BF"/>
              <w:sz w:val="22"/>
              <w:lang w:eastAsia="en-US"/>
            </w:rPr>
            <w:tab/>
          </w:r>
          <w:r>
            <w:rPr>
              <w:rStyle w:val="15"/>
              <w:rFonts w:hint="default" w:ascii="Times New Roman" w:hAnsi="Times New Roman" w:cs="Times New Roman"/>
              <w:color w:val="17365D" w:themeColor="text2" w:themeShade="BF"/>
            </w:rPr>
            <w:t>CONCLUSION</w:t>
          </w:r>
          <w:r>
            <w:rPr>
              <w:rFonts w:hint="default" w:ascii="Times New Roman" w:hAnsi="Times New Roman" w:cs="Times New Roman"/>
              <w:color w:val="17365D" w:themeColor="text2" w:themeShade="BF"/>
            </w:rPr>
            <w:tab/>
          </w:r>
          <w:r>
            <w:rPr>
              <w:rFonts w:hint="default" w:ascii="Times New Roman" w:hAnsi="Times New Roman" w:cs="Times New Roman"/>
              <w:color w:val="17365D" w:themeColor="text2" w:themeShade="BF"/>
            </w:rPr>
            <w:fldChar w:fldCharType="begin"/>
          </w:r>
          <w:r>
            <w:rPr>
              <w:rFonts w:hint="default" w:ascii="Times New Roman" w:hAnsi="Times New Roman" w:cs="Times New Roman"/>
              <w:color w:val="17365D" w:themeColor="text2" w:themeShade="BF"/>
            </w:rPr>
            <w:instrText xml:space="preserve"> PAGEREF _Toc79527053 \h </w:instrText>
          </w:r>
          <w:r>
            <w:rPr>
              <w:rFonts w:hint="default" w:ascii="Times New Roman" w:hAnsi="Times New Roman" w:cs="Times New Roman"/>
              <w:color w:val="17365D" w:themeColor="text2" w:themeShade="BF"/>
            </w:rPr>
            <w:fldChar w:fldCharType="separate"/>
          </w:r>
          <w:r>
            <w:rPr>
              <w:rFonts w:hint="default" w:ascii="Times New Roman" w:hAnsi="Times New Roman" w:cs="Times New Roman"/>
              <w:color w:val="17365D" w:themeColor="text2" w:themeShade="BF"/>
            </w:rPr>
            <w:t>3</w:t>
          </w:r>
          <w:r>
            <w:rPr>
              <w:rFonts w:hint="default" w:ascii="Times New Roman" w:hAnsi="Times New Roman" w:cs="Times New Roman"/>
              <w:color w:val="17365D" w:themeColor="text2" w:themeShade="BF"/>
            </w:rPr>
            <w:fldChar w:fldCharType="end"/>
          </w:r>
          <w:r>
            <w:rPr>
              <w:rFonts w:hint="default" w:ascii="Times New Roman" w:hAnsi="Times New Roman" w:cs="Times New Roman"/>
              <w:color w:val="17365D" w:themeColor="text2" w:themeShade="BF"/>
            </w:rPr>
            <w:fldChar w:fldCharType="end"/>
          </w:r>
        </w:p>
        <w:p>
          <w:pPr>
            <w:pStyle w:val="18"/>
            <w:rPr>
              <w:rFonts w:hint="default" w:ascii="Times New Roman" w:hAnsi="Times New Roman" w:cs="Times New Roman"/>
              <w:color w:val="17365D" w:themeColor="text2" w:themeShade="BF"/>
              <w:sz w:val="22"/>
              <w:lang w:eastAsia="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"_Toc79527054" </w:instrText>
          </w:r>
          <w:r>
            <w:rPr>
              <w:rFonts w:hint="default" w:ascii="Times New Roman" w:hAnsi="Times New Roman" w:cs="Times New Roman"/>
            </w:rPr>
            <w:fldChar w:fldCharType="separate"/>
          </w:r>
          <w:r>
            <w:rPr>
              <w:rStyle w:val="15"/>
              <w:rFonts w:hint="default" w:ascii="Times New Roman" w:hAnsi="Times New Roman" w:cs="Times New Roman"/>
              <w:color w:val="17365D" w:themeColor="text2" w:themeShade="BF"/>
            </w:rPr>
            <w:t>F.</w:t>
          </w:r>
          <w:r>
            <w:rPr>
              <w:rFonts w:hint="default" w:ascii="Times New Roman" w:hAnsi="Times New Roman" w:cs="Times New Roman"/>
              <w:color w:val="17365D" w:themeColor="text2" w:themeShade="BF"/>
              <w:sz w:val="22"/>
              <w:lang w:eastAsia="en-US"/>
            </w:rPr>
            <w:tab/>
          </w:r>
          <w:r>
            <w:rPr>
              <w:rStyle w:val="15"/>
              <w:rFonts w:hint="default" w:ascii="Times New Roman" w:hAnsi="Times New Roman" w:cs="Times New Roman"/>
              <w:color w:val="17365D" w:themeColor="text2" w:themeShade="BF"/>
            </w:rPr>
            <w:t>REFERENCES</w:t>
          </w:r>
          <w:r>
            <w:rPr>
              <w:rFonts w:hint="default" w:ascii="Times New Roman" w:hAnsi="Times New Roman" w:cs="Times New Roman"/>
              <w:color w:val="17365D" w:themeColor="text2" w:themeShade="BF"/>
            </w:rPr>
            <w:tab/>
          </w:r>
          <w:r>
            <w:rPr>
              <w:rFonts w:hint="default" w:ascii="Times New Roman" w:hAnsi="Times New Roman" w:cs="Times New Roman"/>
              <w:color w:val="17365D" w:themeColor="text2" w:themeShade="BF"/>
            </w:rPr>
            <w:fldChar w:fldCharType="begin"/>
          </w:r>
          <w:r>
            <w:rPr>
              <w:rFonts w:hint="default" w:ascii="Times New Roman" w:hAnsi="Times New Roman" w:cs="Times New Roman"/>
              <w:color w:val="17365D" w:themeColor="text2" w:themeShade="BF"/>
            </w:rPr>
            <w:instrText xml:space="preserve"> PAGEREF _Toc79527054 \h </w:instrText>
          </w:r>
          <w:r>
            <w:rPr>
              <w:rFonts w:hint="default" w:ascii="Times New Roman" w:hAnsi="Times New Roman" w:cs="Times New Roman"/>
              <w:color w:val="17365D" w:themeColor="text2" w:themeShade="BF"/>
            </w:rPr>
            <w:fldChar w:fldCharType="separate"/>
          </w:r>
          <w:r>
            <w:rPr>
              <w:rFonts w:hint="default" w:ascii="Times New Roman" w:hAnsi="Times New Roman" w:cs="Times New Roman"/>
              <w:color w:val="17365D" w:themeColor="text2" w:themeShade="BF"/>
            </w:rPr>
            <w:t>3</w:t>
          </w:r>
          <w:r>
            <w:rPr>
              <w:rFonts w:hint="default" w:ascii="Times New Roman" w:hAnsi="Times New Roman" w:cs="Times New Roman"/>
              <w:color w:val="17365D" w:themeColor="text2" w:themeShade="BF"/>
            </w:rPr>
            <w:fldChar w:fldCharType="end"/>
          </w:r>
          <w:r>
            <w:rPr>
              <w:rFonts w:hint="default" w:ascii="Times New Roman" w:hAnsi="Times New Roman" w:cs="Times New Roman"/>
              <w:color w:val="17365D" w:themeColor="text2" w:themeShade="BF"/>
            </w:rPr>
            <w:fldChar w:fldCharType="end"/>
          </w:r>
        </w:p>
        <w:p>
          <w:pPr>
            <w:rPr>
              <w:rFonts w:hint="default" w:ascii="Times New Roman" w:hAnsi="Times New Roman" w:cs="Times New Roman"/>
            </w:rPr>
          </w:pPr>
          <w:r>
            <w:rPr>
              <w:rFonts w:hint="default" w:ascii="Times New Roman" w:hAnsi="Times New Roman" w:cs="Times New Roman"/>
              <w:b/>
              <w:bCs/>
              <w:color w:val="17365D" w:themeColor="text2" w:themeShade="BF"/>
            </w:rPr>
            <w:fldChar w:fldCharType="end"/>
          </w:r>
        </w:p>
      </w:sdtContent>
    </w:sdt>
    <w:p>
      <w:pPr>
        <w:rPr>
          <w:rFonts w:hint="default" w:ascii="Times New Roman" w:hAnsi="Times New Roman" w:cs="Times New Roman"/>
          <w:b/>
          <w:color w:val="17365D" w:themeColor="text2" w:themeShade="BF"/>
          <w:sz w:val="32"/>
        </w:rPr>
      </w:pPr>
      <w:r>
        <w:rPr>
          <w:rFonts w:hint="default" w:ascii="Times New Roman" w:hAnsi="Times New Roman" w:cs="Times New Roman"/>
        </w:rPr>
        <w:br w:type="page"/>
      </w:r>
    </w:p>
    <w:p>
      <w:pPr>
        <w:pStyle w:val="2"/>
        <w:numPr>
          <w:ilvl w:val="0"/>
          <w:numId w:val="3"/>
        </w:numPr>
        <w:rPr>
          <w:rFonts w:hint="default" w:ascii="Times New Roman" w:hAnsi="Times New Roman" w:cs="Times New Roman"/>
        </w:rPr>
      </w:pPr>
      <w:bookmarkStart w:id="2" w:name="_Toc79527049"/>
      <w:r>
        <w:rPr>
          <w:rFonts w:hint="default" w:ascii="Times New Roman" w:hAnsi="Times New Roman" w:cs="Times New Roman"/>
        </w:rPr>
        <w:t>GROUP ROSTER</w:t>
      </w:r>
      <w:bookmarkEnd w:id="1"/>
      <w:bookmarkEnd w:id="2"/>
    </w:p>
    <w:tbl>
      <w:tblPr>
        <w:tblStyle w:val="16"/>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3"/>
        <w:gridCol w:w="1641"/>
        <w:gridCol w:w="4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207" w:type="dxa"/>
            <w:shd w:val="clear" w:color="auto" w:fill="17365D" w:themeFill="text2" w:themeFillShade="BF"/>
            <w:vAlign w:val="bottom"/>
          </w:tcPr>
          <w:p>
            <w:pPr>
              <w:pStyle w:val="3"/>
              <w:spacing w:after="0" w:line="240" w:lineRule="auto"/>
              <w:ind w:left="0"/>
              <w:jc w:val="center"/>
              <w:rPr>
                <w:rFonts w:hint="default" w:ascii="Times New Roman" w:hAnsi="Times New Roman" w:cs="Times New Roman"/>
                <w:b/>
              </w:rPr>
            </w:pPr>
            <w:r>
              <w:rPr>
                <w:rFonts w:hint="default" w:ascii="Times New Roman" w:hAnsi="Times New Roman" w:cs="Times New Roman"/>
                <w:b/>
              </w:rPr>
              <w:t>Fullname</w:t>
            </w:r>
          </w:p>
        </w:tc>
        <w:tc>
          <w:tcPr>
            <w:tcW w:w="1642" w:type="dxa"/>
            <w:shd w:val="clear" w:color="auto" w:fill="17365D" w:themeFill="text2" w:themeFillShade="BF"/>
            <w:vAlign w:val="bottom"/>
          </w:tcPr>
          <w:p>
            <w:pPr>
              <w:pStyle w:val="3"/>
              <w:spacing w:after="0" w:line="240" w:lineRule="auto"/>
              <w:ind w:left="0"/>
              <w:jc w:val="center"/>
              <w:rPr>
                <w:rFonts w:hint="default" w:ascii="Times New Roman" w:hAnsi="Times New Roman" w:cs="Times New Roman"/>
                <w:b/>
              </w:rPr>
            </w:pPr>
            <w:r>
              <w:rPr>
                <w:rFonts w:hint="default" w:ascii="Times New Roman" w:hAnsi="Times New Roman" w:cs="Times New Roman"/>
                <w:b/>
              </w:rPr>
              <w:t>ID</w:t>
            </w:r>
          </w:p>
        </w:tc>
        <w:tc>
          <w:tcPr>
            <w:tcW w:w="4529" w:type="dxa"/>
            <w:shd w:val="clear" w:color="auto" w:fill="17365D" w:themeFill="text2" w:themeFillShade="BF"/>
            <w:vAlign w:val="bottom"/>
          </w:tcPr>
          <w:p>
            <w:pPr>
              <w:pStyle w:val="3"/>
              <w:spacing w:after="0" w:line="240" w:lineRule="auto"/>
              <w:ind w:left="0"/>
              <w:jc w:val="center"/>
              <w:rPr>
                <w:rFonts w:hint="default" w:ascii="Times New Roman" w:hAnsi="Times New Roman" w:cs="Times New Roman"/>
                <w:b/>
              </w:rPr>
            </w:pPr>
            <w:r>
              <w:rPr>
                <w:rFonts w:hint="default" w:ascii="Times New Roman" w:hAnsi="Times New Roman" w:cs="Times New Roman"/>
                <w:b/>
              </w:rPr>
              <w:t>Finished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207" w:type="dxa"/>
          </w:tcPr>
          <w:p>
            <w:pPr>
              <w:spacing w:after="0" w:line="240" w:lineRule="auto"/>
              <w:jc w:val="left"/>
              <w:rPr>
                <w:rFonts w:hint="default" w:ascii="Times New Roman" w:hAnsi="Times New Roman" w:cs="Times New Roman"/>
              </w:rPr>
            </w:pPr>
            <w:r>
              <w:rPr>
                <w:rFonts w:hint="default" w:ascii="Times New Roman" w:hAnsi="Times New Roman" w:cs="Times New Roman"/>
              </w:rPr>
              <w:t>Nguyễn</w:t>
            </w:r>
            <w:r>
              <w:rPr>
                <w:rFonts w:hint="default" w:ascii="Times New Roman" w:hAnsi="Times New Roman" w:cs="Times New Roman"/>
              </w:rPr>
              <w:t xml:space="preserve"> </w:t>
            </w:r>
            <w:r>
              <w:rPr>
                <w:rFonts w:hint="default" w:ascii="Times New Roman" w:hAnsi="Times New Roman" w:cs="Times New Roman"/>
              </w:rPr>
              <w:t>Huỳnh Khánh Duy</w:t>
            </w:r>
          </w:p>
        </w:tc>
        <w:tc>
          <w:tcPr>
            <w:tcW w:w="1642" w:type="dxa"/>
          </w:tcPr>
          <w:p>
            <w:pPr>
              <w:spacing w:after="0" w:line="240" w:lineRule="auto"/>
              <w:jc w:val="center"/>
              <w:rPr>
                <w:rFonts w:hint="default" w:ascii="Times New Roman" w:hAnsi="Times New Roman" w:cs="Times New Roman"/>
              </w:rPr>
            </w:pPr>
            <w:r>
              <w:rPr>
                <w:rFonts w:hint="default" w:ascii="Times New Roman" w:hAnsi="Times New Roman" w:cs="Times New Roman"/>
              </w:rPr>
              <w:t>19127377</w:t>
            </w:r>
          </w:p>
        </w:tc>
        <w:tc>
          <w:tcPr>
            <w:tcW w:w="4529" w:type="dxa"/>
          </w:tcPr>
          <w:p>
            <w:pPr>
              <w:spacing w:after="0" w:line="240" w:lineRule="auto"/>
              <w:rPr>
                <w:rFonts w:hint="default" w:ascii="Times New Roman" w:hAnsi="Times New Roman" w:cs="Times New Roman"/>
              </w:rPr>
            </w:pPr>
          </w:p>
        </w:tc>
      </w:tr>
    </w:tbl>
    <w:p>
      <w:pPr>
        <w:pStyle w:val="2"/>
        <w:numPr>
          <w:ilvl w:val="0"/>
          <w:numId w:val="0"/>
        </w:numPr>
        <w:ind w:left="720"/>
        <w:rPr>
          <w:rFonts w:hint="default" w:ascii="Times New Roman" w:hAnsi="Times New Roman" w:cs="Times New Roman"/>
          <w:lang w:val="vi-VN"/>
        </w:rPr>
      </w:pPr>
    </w:p>
    <w:p>
      <w:pPr>
        <w:pStyle w:val="2"/>
        <w:rPr>
          <w:rFonts w:hint="default" w:ascii="Times New Roman" w:hAnsi="Times New Roman" w:cs="Times New Roman"/>
        </w:rPr>
      </w:pPr>
      <w:bookmarkStart w:id="3" w:name="_Toc79527050"/>
      <w:bookmarkStart w:id="4" w:name="_Toc79527008"/>
      <w:r>
        <w:rPr>
          <w:rFonts w:hint="default" w:ascii="Times New Roman" w:hAnsi="Times New Roman" w:cs="Times New Roman"/>
        </w:rPr>
        <w:t>INTRODUCTION</w:t>
      </w:r>
      <w:bookmarkEnd w:id="3"/>
      <w:bookmarkEnd w:id="4"/>
    </w:p>
    <w:p>
      <w:pPr>
        <w:ind w:left="720"/>
        <w:rPr>
          <w:rFonts w:hint="default" w:ascii="Times New Roman" w:hAnsi="Times New Roman" w:cs="Times New Roman"/>
        </w:rPr>
      </w:pPr>
      <w:r>
        <w:rPr>
          <w:rFonts w:hint="default" w:ascii="Times New Roman" w:hAnsi="Times New Roman" w:cs="Times New Roman"/>
        </w:rPr>
        <w:t>A coloring puzzle is a problem in which we are given a matrix with each cell containing a value. This value represents the number of green cells adjacent to that cell and including that cell. This value is an integer that belongs to the set {0,1,2,3,4,5,6,7,8,9}. The cells with values ​​that do not belong to the above set will be agreed to have a value of a specific number outside of the above set (here we set it to -1) indicating that we do not have information about the number of green cells here.</w:t>
      </w:r>
    </w:p>
    <w:p>
      <w:pPr>
        <w:ind w:left="720"/>
        <w:rPr>
          <w:rFonts w:hint="default" w:ascii="Times New Roman" w:hAnsi="Times New Roman" w:cs="Times New Roman"/>
        </w:rPr>
      </w:pPr>
      <w:r>
        <w:rPr>
          <w:rFonts w:hint="default" w:ascii="Times New Roman" w:hAnsi="Times New Roman" w:cs="Times New Roman"/>
        </w:rPr>
        <w:t>The approach to the problem here is that we rely on propositional logic to create CNF clauses. Then use SAT solver to solve, besides SAT solver we can also use A* algorithm, in addition we will use brute force, backtracking algorithms to compare performance.</w:t>
      </w:r>
    </w:p>
    <w:p>
      <w:pPr>
        <w:pStyle w:val="2"/>
        <w:rPr>
          <w:rFonts w:hint="default" w:ascii="Times New Roman" w:hAnsi="Times New Roman" w:cs="Times New Roman"/>
        </w:rPr>
      </w:pPr>
      <w:bookmarkStart w:id="5" w:name="_Toc79527009"/>
      <w:bookmarkStart w:id="6" w:name="_Toc79527051"/>
      <w:r>
        <w:rPr>
          <w:rFonts w:hint="default" w:ascii="Times New Roman" w:hAnsi="Times New Roman" w:cs="Times New Roman"/>
        </w:rPr>
        <w:t>APPROACH</w:t>
      </w:r>
      <w:bookmarkEnd w:id="5"/>
      <w:bookmarkEnd w:id="6"/>
    </w:p>
    <w:p>
      <w:pPr>
        <w:pStyle w:val="3"/>
        <w:numPr>
          <w:numId w:val="0"/>
        </w:numPr>
        <w:ind w:left="720" w:leftChars="0" w:firstLine="720" w:firstLineChars="0"/>
        <w:rPr>
          <w:rFonts w:hint="default" w:ascii="Times New Roman" w:hAnsi="Times New Roman" w:cs="Times New Roman"/>
        </w:rPr>
      </w:pPr>
      <w:r>
        <w:rPr>
          <w:rFonts w:hint="default" w:ascii="Times New Roman" w:hAnsi="Times New Roman" w:cs="Times New Roman"/>
        </w:rPr>
        <w:t>We will apply propositional logic to each cell of the matrix, from normal propositional logic to CNF. We will try on many different cells, from which the general formula can be deduced.</w:t>
      </w:r>
    </w:p>
    <w:p>
      <w:pPr>
        <w:pStyle w:val="3"/>
        <w:numPr>
          <w:numId w:val="0"/>
        </w:numPr>
        <w:ind w:left="720" w:leftChars="0" w:firstLine="720" w:firstLineChars="0"/>
        <w:rPr>
          <w:rFonts w:hint="default" w:ascii="Times New Roman" w:hAnsi="Times New Roman" w:cs="Times New Roman"/>
        </w:rPr>
      </w:pPr>
      <w:r>
        <w:rPr>
          <w:rFonts w:hint="default" w:ascii="Times New Roman" w:hAnsi="Times New Roman" w:cs="Times New Roman"/>
        </w:rPr>
        <w:t>For example:</w:t>
      </w:r>
    </w:p>
    <w:p>
      <w:pPr>
        <w:pStyle w:val="3"/>
        <w:numPr>
          <w:numId w:val="0"/>
        </w:numPr>
        <w:ind w:left="720" w:leftChars="0"/>
        <w:rPr>
          <w:rFonts w:hint="default" w:ascii="Times New Roman" w:hAnsi="Times New Roman" w:cs="Times New Roman"/>
        </w:rPr>
      </w:pPr>
      <w:r>
        <w:rPr>
          <w:rFonts w:hint="default" w:ascii="Times New Roman" w:hAnsi="Times New Roman" w:cs="Times New Roman"/>
        </w:rPr>
        <w:t>The first matrix shows the values in the matrix:</w:t>
      </w:r>
    </w:p>
    <w:tbl>
      <w:tblPr>
        <w:tblStyle w:val="16"/>
        <w:tblW w:w="0" w:type="auto"/>
        <w:tblInd w:w="28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01"/>
        <w:gridCol w:w="599"/>
        <w:gridCol w:w="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1" w:type="dxa"/>
          </w:tcPr>
          <w:p>
            <w:pPr>
              <w:pStyle w:val="3"/>
              <w:numPr>
                <w:numId w:val="0"/>
              </w:numPr>
              <w:rPr>
                <w:rFonts w:hint="default" w:ascii="Times New Roman" w:hAnsi="Times New Roman" w:cs="Times New Roman"/>
                <w:vertAlign w:val="baseline"/>
              </w:rPr>
            </w:pPr>
            <w:r>
              <w:rPr>
                <w:rFonts w:hint="default" w:ascii="Times New Roman" w:hAnsi="Times New Roman" w:cs="Times New Roman"/>
                <w:vertAlign w:val="baseline"/>
              </w:rPr>
              <w:t>3</w:t>
            </w:r>
          </w:p>
        </w:tc>
        <w:tc>
          <w:tcPr>
            <w:tcW w:w="599" w:type="dxa"/>
          </w:tcPr>
          <w:p>
            <w:pPr>
              <w:pStyle w:val="3"/>
              <w:numPr>
                <w:numId w:val="0"/>
              </w:numPr>
              <w:rPr>
                <w:rFonts w:hint="default" w:ascii="Times New Roman" w:hAnsi="Times New Roman" w:cs="Times New Roman"/>
                <w:vertAlign w:val="baseline"/>
              </w:rPr>
            </w:pPr>
            <w:r>
              <w:rPr>
                <w:rFonts w:hint="default" w:ascii="Times New Roman" w:hAnsi="Times New Roman" w:cs="Times New Roman"/>
                <w:vertAlign w:val="baseline"/>
              </w:rPr>
              <w:t>4</w:t>
            </w:r>
          </w:p>
        </w:tc>
        <w:tc>
          <w:tcPr>
            <w:tcW w:w="670" w:type="dxa"/>
          </w:tcPr>
          <w:p>
            <w:pPr>
              <w:pStyle w:val="3"/>
              <w:numPr>
                <w:numId w:val="0"/>
              </w:numPr>
              <w:rPr>
                <w:rFonts w:hint="default" w:ascii="Times New Roman" w:hAnsi="Times New Roman" w:cs="Times New Roman"/>
                <w:vertAlign w:val="baseline"/>
              </w:rPr>
            </w:pPr>
            <w:r>
              <w:rPr>
                <w:rFonts w:hint="default" w:ascii="Times New Roman" w:hAnsi="Times New Roman" w:cs="Times New Roman"/>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01" w:type="dxa"/>
          </w:tcPr>
          <w:p>
            <w:pPr>
              <w:pStyle w:val="3"/>
              <w:numPr>
                <w:numId w:val="0"/>
              </w:numPr>
              <w:rPr>
                <w:rFonts w:hint="default" w:ascii="Times New Roman" w:hAnsi="Times New Roman" w:cs="Times New Roman"/>
                <w:vertAlign w:val="baseline"/>
              </w:rPr>
            </w:pPr>
            <w:r>
              <w:rPr>
                <w:rFonts w:hint="default" w:ascii="Times New Roman" w:hAnsi="Times New Roman" w:cs="Times New Roman"/>
                <w:vertAlign w:val="baseline"/>
              </w:rPr>
              <w:t>-1</w:t>
            </w:r>
          </w:p>
        </w:tc>
        <w:tc>
          <w:tcPr>
            <w:tcW w:w="599" w:type="dxa"/>
          </w:tcPr>
          <w:p>
            <w:pPr>
              <w:pStyle w:val="3"/>
              <w:numPr>
                <w:numId w:val="0"/>
              </w:numPr>
              <w:rPr>
                <w:rFonts w:hint="default" w:ascii="Times New Roman" w:hAnsi="Times New Roman" w:cs="Times New Roman"/>
                <w:vertAlign w:val="baseline"/>
              </w:rPr>
            </w:pPr>
            <w:r>
              <w:rPr>
                <w:rFonts w:hint="default" w:ascii="Times New Roman" w:hAnsi="Times New Roman" w:cs="Times New Roman"/>
                <w:vertAlign w:val="baseline"/>
              </w:rPr>
              <w:t>-1</w:t>
            </w:r>
          </w:p>
        </w:tc>
        <w:tc>
          <w:tcPr>
            <w:tcW w:w="670" w:type="dxa"/>
          </w:tcPr>
          <w:p>
            <w:pPr>
              <w:pStyle w:val="3"/>
              <w:numPr>
                <w:numId w:val="0"/>
              </w:numPr>
              <w:rPr>
                <w:rFonts w:hint="default" w:ascii="Times New Roman" w:hAnsi="Times New Roman" w:cs="Times New Roman"/>
                <w:vertAlign w:val="baseline"/>
              </w:rPr>
            </w:pPr>
            <w:r>
              <w:rPr>
                <w:rFonts w:hint="default" w:ascii="Times New Roman" w:hAnsi="Times New Roman" w:cs="Times New Roman"/>
                <w:vertAlign w:val="baseline"/>
              </w:rPr>
              <w:t>-1</w:t>
            </w:r>
          </w:p>
        </w:tc>
      </w:tr>
    </w:tbl>
    <w:p>
      <w:pPr>
        <w:pStyle w:val="3"/>
        <w:numPr>
          <w:numId w:val="0"/>
        </w:numPr>
        <w:ind w:left="720" w:leftChars="0"/>
        <w:rPr>
          <w:rFonts w:hint="default" w:ascii="Times New Roman" w:hAnsi="Times New Roman" w:cs="Times New Roman"/>
        </w:rPr>
      </w:pPr>
      <w:r>
        <w:rPr>
          <w:rFonts w:hint="default" w:ascii="Times New Roman" w:hAnsi="Times New Roman" w:cs="Times New Roman"/>
        </w:rPr>
        <w:t>T</w:t>
      </w:r>
      <w:r>
        <w:rPr>
          <w:rFonts w:hint="default" w:ascii="Times New Roman" w:hAnsi="Times New Roman" w:cs="Times New Roman"/>
        </w:rPr>
        <w:t>he second matrix index the order of the cells in the matrix</w:t>
      </w:r>
      <w:r>
        <w:rPr>
          <w:rFonts w:hint="default" w:ascii="Times New Roman" w:hAnsi="Times New Roman" w:cs="Times New Roman"/>
        </w:rPr>
        <w:t>:</w:t>
      </w:r>
    </w:p>
    <w:tbl>
      <w:tblPr>
        <w:tblStyle w:val="16"/>
        <w:tblW w:w="0" w:type="auto"/>
        <w:tblInd w:w="28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1"/>
        <w:gridCol w:w="599"/>
        <w:gridCol w:w="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pStyle w:val="3"/>
              <w:numPr>
                <w:ilvl w:val="0"/>
                <w:numId w:val="0"/>
              </w:numPr>
              <w:rPr>
                <w:rFonts w:hint="default" w:ascii="Times New Roman" w:hAnsi="Times New Roman" w:cs="Times New Roman"/>
                <w:vertAlign w:val="baseline"/>
              </w:rPr>
            </w:pPr>
            <w:r>
              <w:rPr>
                <w:rFonts w:hint="default" w:ascii="Times New Roman" w:hAnsi="Times New Roman" w:cs="Times New Roman"/>
                <w:vertAlign w:val="baseline"/>
              </w:rPr>
              <w:t>A</w:t>
            </w:r>
          </w:p>
        </w:tc>
        <w:tc>
          <w:tcPr>
            <w:tcW w:w="599" w:type="dxa"/>
          </w:tcPr>
          <w:p>
            <w:pPr>
              <w:pStyle w:val="3"/>
              <w:numPr>
                <w:ilvl w:val="0"/>
                <w:numId w:val="0"/>
              </w:numPr>
              <w:rPr>
                <w:rFonts w:hint="default" w:ascii="Times New Roman" w:hAnsi="Times New Roman" w:cs="Times New Roman"/>
                <w:vertAlign w:val="baseline"/>
              </w:rPr>
            </w:pPr>
            <w:r>
              <w:rPr>
                <w:rFonts w:hint="default" w:ascii="Times New Roman" w:hAnsi="Times New Roman" w:cs="Times New Roman"/>
                <w:vertAlign w:val="baseline"/>
              </w:rPr>
              <w:t>B</w:t>
            </w:r>
          </w:p>
        </w:tc>
        <w:tc>
          <w:tcPr>
            <w:tcW w:w="670" w:type="dxa"/>
          </w:tcPr>
          <w:p>
            <w:pPr>
              <w:pStyle w:val="3"/>
              <w:numPr>
                <w:ilvl w:val="0"/>
                <w:numId w:val="0"/>
              </w:numPr>
              <w:rPr>
                <w:rFonts w:hint="default" w:ascii="Times New Roman" w:hAnsi="Times New Roman" w:cs="Times New Roman"/>
                <w:vertAlign w:val="baseline"/>
              </w:rPr>
            </w:pPr>
            <w:r>
              <w:rPr>
                <w:rFonts w:hint="default" w:ascii="Times New Roman" w:hAnsi="Times New Roman" w:cs="Times New Roman"/>
                <w:vertAlign w:val="baseline"/>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1" w:type="dxa"/>
          </w:tcPr>
          <w:p>
            <w:pPr>
              <w:pStyle w:val="3"/>
              <w:numPr>
                <w:ilvl w:val="0"/>
                <w:numId w:val="0"/>
              </w:numPr>
              <w:rPr>
                <w:rFonts w:hint="default" w:ascii="Times New Roman" w:hAnsi="Times New Roman" w:cs="Times New Roman"/>
                <w:vertAlign w:val="baseline"/>
              </w:rPr>
            </w:pPr>
            <w:r>
              <w:rPr>
                <w:rFonts w:hint="default" w:ascii="Times New Roman" w:hAnsi="Times New Roman" w:cs="Times New Roman"/>
                <w:vertAlign w:val="baseline"/>
              </w:rPr>
              <w:t>D</w:t>
            </w:r>
          </w:p>
        </w:tc>
        <w:tc>
          <w:tcPr>
            <w:tcW w:w="599" w:type="dxa"/>
          </w:tcPr>
          <w:p>
            <w:pPr>
              <w:pStyle w:val="3"/>
              <w:numPr>
                <w:ilvl w:val="0"/>
                <w:numId w:val="0"/>
              </w:numPr>
              <w:rPr>
                <w:rFonts w:hint="default" w:ascii="Times New Roman" w:hAnsi="Times New Roman" w:cs="Times New Roman"/>
                <w:vertAlign w:val="baseline"/>
              </w:rPr>
            </w:pPr>
            <w:r>
              <w:rPr>
                <w:rFonts w:hint="default" w:ascii="Times New Roman" w:hAnsi="Times New Roman" w:cs="Times New Roman"/>
                <w:vertAlign w:val="baseline"/>
              </w:rPr>
              <w:t>E</w:t>
            </w:r>
          </w:p>
        </w:tc>
        <w:tc>
          <w:tcPr>
            <w:tcW w:w="670" w:type="dxa"/>
          </w:tcPr>
          <w:p>
            <w:pPr>
              <w:pStyle w:val="3"/>
              <w:numPr>
                <w:ilvl w:val="0"/>
                <w:numId w:val="0"/>
              </w:numPr>
              <w:rPr>
                <w:rFonts w:hint="default" w:ascii="Times New Roman" w:hAnsi="Times New Roman" w:cs="Times New Roman"/>
                <w:vertAlign w:val="baseline"/>
              </w:rPr>
            </w:pPr>
            <w:r>
              <w:rPr>
                <w:rFonts w:hint="default" w:ascii="Times New Roman" w:hAnsi="Times New Roman" w:cs="Times New Roman"/>
                <w:vertAlign w:val="baseline"/>
              </w:rPr>
              <w:t>F</w:t>
            </w:r>
          </w:p>
        </w:tc>
      </w:tr>
    </w:tbl>
    <w:p>
      <w:pPr>
        <w:pStyle w:val="3"/>
        <w:numPr>
          <w:numId w:val="0"/>
        </w:numPr>
        <w:ind w:left="720" w:leftChars="0"/>
        <w:rPr>
          <w:rFonts w:hint="default" w:ascii="Times New Roman" w:hAnsi="Times New Roman" w:cs="Times New Roman"/>
        </w:rPr>
      </w:pPr>
      <w:r>
        <w:rPr>
          <w:rFonts w:hint="default" w:ascii="Times New Roman" w:hAnsi="Times New Roman" w:cs="Times New Roman"/>
        </w:rPr>
        <w:t>In the first cell:</w:t>
      </w:r>
    </w:p>
    <w:p>
      <w:pPr>
        <w:pStyle w:val="3"/>
        <w:numPr>
          <w:numId w:val="0"/>
        </w:numPr>
        <w:ind w:left="720" w:leftChars="0" w:firstLine="720" w:firstLineChars="0"/>
        <w:rPr>
          <w:rFonts w:hint="default" w:ascii="Times New Roman" w:hAnsi="Times New Roman" w:cs="Times New Roman"/>
        </w:rPr>
      </w:pPr>
      <w:r>
        <w:rPr>
          <w:rFonts w:hint="default" w:ascii="Times New Roman" w:hAnsi="Times New Roman" w:cs="Times New Roman"/>
        </w:rPr>
        <w:t>A value of 3 means there are 3 adjacent cells including itself which is green.</w:t>
      </w:r>
    </w:p>
    <w:p>
      <w:pPr>
        <w:pStyle w:val="3"/>
        <w:numPr>
          <w:numId w:val="0"/>
        </w:numPr>
        <w:ind w:left="720" w:leftChars="0" w:firstLine="720" w:firstLineChars="0"/>
        <w:rPr>
          <w:rFonts w:hint="default" w:ascii="Times New Roman" w:hAnsi="Times New Roman" w:cs="Times New Roman"/>
        </w:rPr>
      </w:pPr>
      <w:r>
        <w:rPr>
          <w:rFonts w:hint="default" w:ascii="Times New Roman" w:hAnsi="Times New Roman" w:cs="Times New Roman"/>
        </w:rPr>
        <w:t>We will have two conditions:</w:t>
      </w:r>
    </w:p>
    <w:p>
      <w:pPr>
        <w:pStyle w:val="3"/>
        <w:numPr>
          <w:numId w:val="0"/>
        </w:numPr>
        <w:ind w:left="720" w:leftChars="0" w:firstLine="720" w:firstLineChars="0"/>
        <w:rPr>
          <w:rFonts w:hint="default" w:ascii="Times New Roman" w:hAnsi="Times New Roman" w:cs="Times New Roman"/>
        </w:rPr>
      </w:pPr>
      <w:r>
        <w:rPr>
          <w:rFonts w:hint="default" w:ascii="Times New Roman" w:hAnsi="Times New Roman" w:cs="Times New Roman"/>
        </w:rPr>
        <w:t>- There exist 3 green cells (conditions of existence):</w:t>
      </w:r>
    </w:p>
    <w:p>
      <w:pPr>
        <w:pStyle w:val="3"/>
        <w:numPr>
          <w:numId w:val="0"/>
        </w:numPr>
        <w:ind w:left="1440" w:leftChars="0" w:firstLine="720" w:firstLineChars="0"/>
        <m:rPr/>
        <w:rPr>
          <w:rFonts w:hint="default" w:ascii="Times New Roman" w:hAnsi="Times New Roman" w:cs="Times New Roman"/>
          <w:b w:val="0"/>
          <w:i w:val="0"/>
          <w:sz w:val="28"/>
          <w:szCs w:val="22"/>
          <w:lang w:eastAsia="en-US" w:bidi="ar-SA"/>
        </w:rPr>
      </w:pPr>
      <m:oMathPara>
        <m:oMath>
          <m:r>
            <m:rPr>
              <m:sty m:val="p"/>
            </m:rPr>
            <w:rPr>
              <w:rFonts w:hint="default" w:ascii="DejaVu Math TeX Gyre" w:hAnsi="DejaVu Math TeX Gyre" w:cs="Times New Roman"/>
              <w:sz w:val="28"/>
              <w:szCs w:val="22"/>
              <w:lang w:eastAsia="en-US" w:bidi="ar-SA"/>
            </w:rPr>
            <m:t>(A</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B</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D)</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(A∧B∧</m:t>
          </m:r>
          <m:r>
            <m:rPr>
              <m:sty m:val="p"/>
            </m:rPr>
            <w:rPr>
              <w:rFonts w:hint="default" w:ascii="DejaVu Math TeX Gyre" w:hAnsi="DejaVu Math TeX Gyre" w:cs="Times New Roman"/>
              <w:sz w:val="28"/>
              <w:szCs w:val="22"/>
              <w:lang w:eastAsia="en-US" w:bidi="ar-SA"/>
            </w:rPr>
            <m:t>E</m:t>
          </m:r>
          <m:r>
            <m:rPr>
              <m:sty m:val="p"/>
            </m:rPr>
            <w:rPr>
              <w:rFonts w:hint="default" w:ascii="DejaVu Math TeX Gyre" w:hAnsi="DejaVu Math TeX Gyre" w:cs="Times New Roman"/>
              <w:sz w:val="28"/>
              <w:szCs w:val="22"/>
              <w:lang w:eastAsia="en-US" w:bidi="ar-SA"/>
            </w:rPr>
            <m:t>)∨(A∧</m:t>
          </m:r>
          <m:r>
            <m:rPr>
              <m:sty m:val="p"/>
            </m:rPr>
            <w:rPr>
              <w:rFonts w:hint="default" w:ascii="DejaVu Math TeX Gyre" w:hAnsi="DejaVu Math TeX Gyre" w:cs="Times New Roman"/>
              <w:sz w:val="28"/>
              <w:szCs w:val="22"/>
              <w:lang w:eastAsia="en-US" w:bidi="ar-SA"/>
            </w:rPr>
            <m:t>D</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E</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B</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D</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E</m:t>
          </m:r>
          <m:r>
            <m:rPr>
              <m:sty m:val="p"/>
            </m:rPr>
            <w:rPr>
              <w:rFonts w:hint="default" w:ascii="DejaVu Math TeX Gyre" w:hAnsi="DejaVu Math TeX Gyre" w:cs="Times New Roman"/>
              <w:sz w:val="28"/>
              <w:szCs w:val="22"/>
              <w:lang w:eastAsia="en-US" w:bidi="ar-SA"/>
            </w:rPr>
            <m:t>)</m:t>
          </m:r>
        </m:oMath>
      </m:oMathPara>
    </w:p>
    <w:p>
      <w:pPr>
        <w:pStyle w:val="3"/>
        <w:numPr>
          <w:numId w:val="0"/>
        </w:numPr>
        <w:ind w:left="1440" w:leftChars="0" w:firstLine="720" w:firstLineChars="0"/>
        <m:rPr/>
        <w:rPr>
          <w:rFonts w:hint="default" w:ascii="Times New Roman" w:hAnsi="Times New Roman" w:cs="Times New Roman"/>
          <w:b w:val="0"/>
          <w:i w:val="0"/>
          <w:sz w:val="28"/>
          <w:szCs w:val="22"/>
          <w:lang w:eastAsia="en-US" w:bidi="ar-SA"/>
        </w:rPr>
      </w:pPr>
      <w:r>
        <m:rPr/>
        <w:rPr>
          <w:rFonts w:hint="default" w:ascii="Times New Roman" w:hAnsi="Times New Roman" w:cs="Times New Roman"/>
          <w:b w:val="0"/>
          <w:i w:val="0"/>
          <w:sz w:val="28"/>
          <w:szCs w:val="22"/>
          <w:lang w:eastAsia="en-US" w:bidi="ar-SA"/>
        </w:rPr>
        <w:t>After inference:</w:t>
      </w:r>
    </w:p>
    <w:p>
      <w:pPr>
        <w:pStyle w:val="3"/>
        <w:numPr>
          <w:numId w:val="0"/>
        </w:numPr>
        <w:ind w:left="1440" w:leftChars="0" w:firstLine="720" w:firstLineChars="0"/>
        <m:rPr/>
        <w:rPr>
          <w:rFonts w:hint="default" w:ascii="Times New Roman" w:hAnsi="Times New Roman" w:cs="Times New Roman"/>
          <w:b w:val="0"/>
          <w:i w:val="0"/>
          <w:sz w:val="28"/>
          <w:szCs w:val="22"/>
          <w:lang w:eastAsia="en-US" w:bidi="ar-SA"/>
        </w:rPr>
      </w:pPr>
      <m:oMathPara>
        <m:oMath>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A∨B∨D∨</m:t>
          </m:r>
          <m:r>
            <m:rPr>
              <m:sty m:val="p"/>
            </m:rPr>
            <w:rPr>
              <w:rFonts w:hint="default" w:ascii="DejaVu Math TeX Gyre" w:hAnsi="DejaVu Math TeX Gyre" w:cs="Times New Roman"/>
              <w:sz w:val="28"/>
              <w:szCs w:val="22"/>
              <w:lang w:eastAsia="en-US" w:bidi="ar-SA"/>
            </w:rPr>
            <m:t>E</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A∨B∨D∨E</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∧(A∨</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B∨D∨E)∧(A∨B∨</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D∨E)∧(A∨B∨D∨</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E)∧(</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A∨</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B∨D∨E)∧(</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A∨B∨</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D∨E)∧(</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A∨B∨D∨</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E)∧(A∨</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B∨</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D∨E)∧(A∨</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B∨D∨</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E)∧(A∨B∨</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D∨</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E)</m:t>
          </m:r>
        </m:oMath>
      </m:oMathPara>
    </w:p>
    <w:p>
      <w:pPr>
        <w:pStyle w:val="3"/>
        <w:numPr>
          <w:numId w:val="0"/>
        </w:numPr>
        <w:ind w:left="720" w:leftChars="0" w:firstLine="720" w:firstLineChars="0"/>
        <m:rPr/>
        <w:rPr>
          <w:rFonts w:hint="default" w:ascii="Times New Roman" w:hAnsi="Times New Roman" w:cs="Times New Roman"/>
          <w:b w:val="0"/>
          <w:i w:val="0"/>
          <w:sz w:val="28"/>
          <w:szCs w:val="22"/>
          <w:lang w:eastAsia="en-US" w:bidi="ar-SA"/>
        </w:rPr>
      </w:pPr>
      <w:r>
        <m:rPr/>
        <w:rPr>
          <w:rFonts w:hint="default" w:ascii="Times New Roman" w:hAnsi="Times New Roman" w:cs="Times New Roman"/>
          <w:b w:val="0"/>
          <w:i w:val="0"/>
          <w:sz w:val="28"/>
          <w:szCs w:val="22"/>
          <w:lang w:eastAsia="en-US" w:bidi="ar-SA"/>
        </w:rPr>
        <w:t>- If 3 cells are green, the remaining cell is red(conditions of constraints):</w:t>
      </w:r>
    </w:p>
    <w:p>
      <w:pPr>
        <w:pStyle w:val="3"/>
        <w:numPr>
          <w:numId w:val="0"/>
        </w:numPr>
        <w:ind w:left="1440" w:leftChars="0" w:firstLine="720" w:firstLineChars="0"/>
        <m:rPr/>
        <w:rPr>
          <w:rFonts w:hint="default" w:ascii="Times New Roman" w:hAnsi="Times New Roman" w:cs="Times New Roman"/>
          <w:b w:val="0"/>
          <w:i w:val="0"/>
          <w:sz w:val="28"/>
          <w:szCs w:val="22"/>
          <w:lang w:eastAsia="en-US" w:bidi="ar-SA"/>
        </w:rPr>
      </w:pPr>
      <m:oMathPara>
        <m:oMath>
          <m:r>
            <m:rPr>
              <m:sty m:val="p"/>
            </m:rPr>
            <w:rPr>
              <w:rFonts w:hint="default" w:ascii="DejaVu Math TeX Gyre" w:hAnsi="DejaVu Math TeX Gyre" w:cs="Times New Roman"/>
              <w:sz w:val="28"/>
              <w:szCs w:val="22"/>
              <w:lang w:eastAsia="en-US" w:bidi="ar-SA"/>
            </w:rPr>
            <m:t>(A∧B∧D)</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m:t>
          </m:r>
          <m:r>
            <m:rPr>
              <m:sty m:val="p"/>
            </m:rPr>
            <w:rPr>
              <w:rFonts w:hint="default" w:ascii="DejaVu Math TeX Gyre" w:hAnsi="DejaVu Math TeX Gyre" w:cs="Times New Roman"/>
              <w:sz w:val="28"/>
              <w:szCs w:val="22"/>
              <w:lang w:eastAsia="en-US" w:bidi="ar-SA"/>
            </w:rPr>
            <m:t>E</m:t>
          </m:r>
        </m:oMath>
      </m:oMathPara>
    </w:p>
    <w:p>
      <w:pPr>
        <w:pStyle w:val="3"/>
        <w:numPr>
          <w:ilvl w:val="0"/>
          <w:numId w:val="0"/>
        </w:numPr>
        <w:ind w:left="1440" w:leftChars="0" w:firstLine="720" w:firstLineChars="0"/>
        <w:rPr>
          <w:rFonts w:hint="default" w:ascii="Times New Roman" w:hAnsi="Times New Roman" w:cs="Times New Roman"/>
          <w:b w:val="0"/>
          <w:i w:val="0"/>
          <w:sz w:val="28"/>
          <w:szCs w:val="22"/>
          <w:lang w:eastAsia="en-US" w:bidi="ar-SA"/>
        </w:rPr>
      </w:pPr>
      <m:oMathPara>
        <m:oMath>
          <m:r>
            <m:rPr>
              <m:sty m:val="p"/>
            </m:rPr>
            <w:rPr>
              <w:rFonts w:hint="default" w:ascii="DejaVu Math TeX Gyre" w:hAnsi="DejaVu Math TeX Gyre" w:cs="Times New Roman"/>
              <w:sz w:val="28"/>
              <w:szCs w:val="22"/>
              <w:lang w:eastAsia="en-US" w:bidi="ar-SA"/>
            </w:rPr>
            <m:t>(A∧B∧E)⇒¬</m:t>
          </m:r>
          <m:r>
            <m:rPr>
              <m:sty m:val="p"/>
            </m:rPr>
            <w:rPr>
              <w:rFonts w:hint="default" w:ascii="DejaVu Math TeX Gyre" w:hAnsi="DejaVu Math TeX Gyre" w:cs="Times New Roman"/>
              <w:sz w:val="28"/>
              <w:szCs w:val="22"/>
              <w:lang w:eastAsia="en-US" w:bidi="ar-SA"/>
            </w:rPr>
            <m:t>D</m:t>
          </m:r>
        </m:oMath>
      </m:oMathPara>
    </w:p>
    <w:p>
      <w:pPr>
        <w:pStyle w:val="3"/>
        <w:numPr>
          <w:ilvl w:val="0"/>
          <w:numId w:val="0"/>
        </w:numPr>
        <w:ind w:left="1440" w:leftChars="0" w:firstLine="720" w:firstLineChars="0"/>
        <w:rPr>
          <w:rFonts w:hint="default" w:ascii="Times New Roman" w:hAnsi="Times New Roman" w:cs="Times New Roman"/>
          <w:b w:val="0"/>
          <w:i w:val="0"/>
          <w:sz w:val="28"/>
          <w:szCs w:val="22"/>
          <w:lang w:eastAsia="en-US" w:bidi="ar-SA"/>
        </w:rPr>
      </w:pPr>
      <m:oMathPara>
        <m:oMath>
          <m:r>
            <m:rPr>
              <m:sty m:val="p"/>
            </m:rPr>
            <w:rPr>
              <w:rFonts w:hint="default" w:ascii="DejaVu Math TeX Gyre" w:hAnsi="DejaVu Math TeX Gyre" w:cs="Times New Roman"/>
              <w:sz w:val="28"/>
              <w:szCs w:val="22"/>
              <w:lang w:eastAsia="en-US" w:bidi="ar-SA"/>
            </w:rPr>
            <m:t>(A∧D∧E)⇒¬</m:t>
          </m:r>
          <m:r>
            <m:rPr>
              <m:sty m:val="p"/>
            </m:rPr>
            <w:rPr>
              <w:rFonts w:hint="default" w:ascii="DejaVu Math TeX Gyre" w:hAnsi="DejaVu Math TeX Gyre" w:cs="Times New Roman"/>
              <w:sz w:val="28"/>
              <w:szCs w:val="22"/>
              <w:lang w:eastAsia="en-US" w:bidi="ar-SA"/>
            </w:rPr>
            <m:t>B</m:t>
          </m:r>
        </m:oMath>
      </m:oMathPara>
    </w:p>
    <w:p>
      <w:pPr>
        <w:pStyle w:val="3"/>
        <w:numPr>
          <w:ilvl w:val="0"/>
          <w:numId w:val="0"/>
        </w:numPr>
        <w:ind w:left="1440" w:leftChars="0" w:firstLine="720" w:firstLineChars="0"/>
        <m:rPr/>
        <w:rPr>
          <w:rFonts w:hint="default" w:ascii="Times New Roman" w:hAnsi="Times New Roman" w:cs="Times New Roman"/>
          <w:b w:val="0"/>
          <w:i w:val="0"/>
          <w:sz w:val="28"/>
          <w:szCs w:val="22"/>
          <w:lang w:eastAsia="en-US" w:bidi="ar-SA"/>
        </w:rPr>
      </w:pPr>
      <m:oMathPara>
        <m:oMath>
          <m:r>
            <m:rPr>
              <m:sty m:val="p"/>
            </m:rPr>
            <w:rPr>
              <w:rFonts w:hint="default" w:ascii="DejaVu Math TeX Gyre" w:hAnsi="DejaVu Math TeX Gyre" w:cs="Times New Roman"/>
              <w:sz w:val="28"/>
              <w:szCs w:val="22"/>
              <w:lang w:eastAsia="en-US" w:bidi="ar-SA"/>
            </w:rPr>
            <m:t>(B∧D∧E)⇒¬</m:t>
          </m:r>
          <m:r>
            <m:rPr>
              <m:sty m:val="p"/>
            </m:rPr>
            <w:rPr>
              <w:rFonts w:hint="default" w:ascii="DejaVu Math TeX Gyre" w:hAnsi="DejaVu Math TeX Gyre" w:cs="Times New Roman"/>
              <w:sz w:val="28"/>
              <w:szCs w:val="22"/>
              <w:lang w:eastAsia="en-US" w:bidi="ar-SA"/>
            </w:rPr>
            <m:t>A</m:t>
          </m:r>
        </m:oMath>
      </m:oMathPara>
    </w:p>
    <w:p>
      <w:pPr>
        <w:pStyle w:val="3"/>
        <w:numPr>
          <w:ilvl w:val="0"/>
          <w:numId w:val="0"/>
        </w:numPr>
        <w:ind w:left="1440" w:leftChars="0" w:firstLine="720" w:firstLineChars="0"/>
        <m:rPr/>
        <w:rPr>
          <w:rFonts w:hint="default" w:ascii="Times New Roman" w:hAnsi="Times New Roman" w:cs="Times New Roman"/>
          <w:b w:val="0"/>
          <w:i w:val="0"/>
          <w:sz w:val="28"/>
          <w:szCs w:val="22"/>
          <w:lang w:eastAsia="en-US" w:bidi="ar-SA"/>
        </w:rPr>
      </w:pPr>
      <w:r>
        <m:rPr/>
        <w:rPr>
          <w:rFonts w:hint="default" w:ascii="Times New Roman" w:hAnsi="Times New Roman" w:cs="Times New Roman"/>
          <w:b w:val="0"/>
          <w:i w:val="0"/>
          <w:sz w:val="28"/>
          <w:szCs w:val="22"/>
          <w:lang w:eastAsia="en-US" w:bidi="ar-SA"/>
        </w:rPr>
        <w:t>After inference and removing duplicates:</w:t>
      </w:r>
    </w:p>
    <w:p>
      <w:pPr>
        <w:pStyle w:val="3"/>
        <w:numPr>
          <w:ilvl w:val="0"/>
          <w:numId w:val="0"/>
        </w:numPr>
        <w:ind w:left="1440" w:leftChars="0" w:firstLine="720" w:firstLineChars="0"/>
        <m:rPr/>
        <w:rPr>
          <w:rFonts w:hint="default" w:ascii="Times New Roman" w:hAnsi="Times New Roman" w:cs="Times New Roman"/>
          <w:b w:val="0"/>
          <w:i w:val="0"/>
          <w:sz w:val="28"/>
          <w:szCs w:val="22"/>
          <w:lang w:eastAsia="en-US" w:bidi="ar-SA"/>
        </w:rPr>
      </w:pPr>
      <m:oMathPara>
        <m:oMath>
          <m:r>
            <m:rPr>
              <m:sty m:val="p"/>
            </m:rPr>
            <w:rPr>
              <w:rFonts w:hint="default" w:ascii="DejaVu Math TeX Gyre" w:hAnsi="DejaVu Math TeX Gyre" w:cs="Times New Roman"/>
              <w:sz w:val="28"/>
              <w:szCs w:val="22"/>
              <w:lang w:eastAsia="en-US" w:bidi="ar-SA"/>
            </w:rPr>
            <m:t>(¬A∨¬B∨¬D∨¬E)</m:t>
          </m:r>
        </m:oMath>
      </m:oMathPara>
    </w:p>
    <w:p>
      <w:pPr>
        <w:pStyle w:val="3"/>
        <w:numPr>
          <w:numId w:val="0"/>
        </w:numPr>
        <w:ind w:firstLine="720" w:firstLineChars="0"/>
        <m:rPr/>
        <w:rPr>
          <w:rFonts w:hint="default" w:ascii="Times New Roman" w:hAnsi="Times New Roman" w:cs="Times New Roman"/>
          <w:b w:val="0"/>
          <w:i w:val="0"/>
          <w:sz w:val="28"/>
          <w:szCs w:val="22"/>
          <w:lang w:eastAsia="en-US" w:bidi="ar-SA"/>
        </w:rPr>
      </w:pPr>
      <w:r>
        <m:rPr/>
        <w:rPr>
          <w:rFonts w:hint="default" w:ascii="Times New Roman" w:hAnsi="Times New Roman" w:cs="Times New Roman"/>
          <w:b w:val="0"/>
          <w:i w:val="0"/>
          <w:sz w:val="28"/>
          <w:szCs w:val="22"/>
          <w:lang w:eastAsia="en-US" w:bidi="ar-SA"/>
        </w:rPr>
        <w:t>After this and more example, we can derive the general formula:</w:t>
      </w:r>
    </w:p>
    <w:p>
      <w:pPr>
        <w:pStyle w:val="3"/>
        <w:numPr>
          <w:numId w:val="0"/>
        </w:numPr>
        <w:ind w:firstLine="720" w:firstLineChars="0"/>
        <m:rPr/>
        <w:rPr>
          <w:rFonts w:hint="default" w:ascii="Times New Roman" w:hAnsi="Times New Roman" w:cs="Times New Roman"/>
          <w:b w:val="0"/>
          <w:i w:val="0"/>
          <w:sz w:val="28"/>
          <w:szCs w:val="22"/>
          <w:lang w:eastAsia="en-US" w:bidi="ar-SA"/>
        </w:rPr>
      </w:pPr>
      <w:r>
        <m:rPr/>
        <w:rPr>
          <w:rFonts w:hint="default" w:ascii="Times New Roman" w:hAnsi="Times New Roman" w:cs="Times New Roman"/>
          <w:b w:val="0"/>
          <w:i w:val="0"/>
          <w:sz w:val="28"/>
          <w:szCs w:val="22"/>
          <w:lang w:eastAsia="en-US" w:bidi="ar-SA"/>
        </w:rPr>
        <w:t>Put:</w:t>
      </w:r>
    </w:p>
    <w:p>
      <w:pPr>
        <w:pStyle w:val="3"/>
        <w:numPr>
          <w:numId w:val="0"/>
        </w:numPr>
        <w:ind w:left="720" w:leftChars="0" w:firstLine="720" w:firstLineChars="0"/>
        <m:rPr/>
        <w:rPr>
          <w:rFonts w:hint="default" w:ascii="Times New Roman" w:hAnsi="Times New Roman" w:cs="Times New Roman"/>
          <w:b w:val="0"/>
          <w:i w:val="0"/>
          <w:sz w:val="28"/>
          <w:szCs w:val="22"/>
          <w:lang w:eastAsia="en-US" w:bidi="ar-SA"/>
        </w:rPr>
      </w:pPr>
      <w:r>
        <m:rPr/>
        <w:rPr>
          <w:rFonts w:hint="default" w:ascii="Times New Roman" w:hAnsi="Times New Roman" w:cs="Times New Roman"/>
          <w:b w:val="0"/>
          <w:i w:val="0"/>
          <w:sz w:val="28"/>
          <w:szCs w:val="22"/>
          <w:lang w:eastAsia="en-US" w:bidi="ar-SA"/>
        </w:rPr>
        <w:t>g: number of blue cells</w:t>
      </w:r>
    </w:p>
    <w:p>
      <w:pPr>
        <w:pStyle w:val="3"/>
        <w:numPr>
          <w:numId w:val="0"/>
        </w:numPr>
        <w:ind w:left="720" w:leftChars="0" w:firstLine="720" w:firstLineChars="0"/>
        <m:rPr/>
        <w:rPr>
          <w:rFonts w:hint="default" w:ascii="Times New Roman" w:hAnsi="Times New Roman" w:cs="Times New Roman"/>
          <w:b w:val="0"/>
          <w:i w:val="0"/>
          <w:sz w:val="28"/>
          <w:szCs w:val="22"/>
          <w:lang w:eastAsia="en-US" w:bidi="ar-SA"/>
        </w:rPr>
      </w:pPr>
      <w:r>
        <m:rPr/>
        <w:rPr>
          <w:rFonts w:hint="default" w:ascii="Times New Roman" w:hAnsi="Times New Roman" w:cs="Times New Roman"/>
          <w:b w:val="0"/>
          <w:i w:val="0"/>
          <w:sz w:val="28"/>
          <w:szCs w:val="22"/>
          <w:lang w:eastAsia="en-US" w:bidi="ar-SA"/>
        </w:rPr>
        <w:t>r: number of red cells</w:t>
      </w:r>
    </w:p>
    <w:p>
      <w:pPr>
        <w:pStyle w:val="3"/>
        <w:numPr>
          <w:numId w:val="0"/>
        </w:numPr>
        <w:ind w:left="720" w:leftChars="0" w:firstLine="720" w:firstLineChars="0"/>
        <m:rPr/>
        <w:rPr>
          <w:rFonts w:hint="default" w:ascii="Times New Roman" w:hAnsi="Times New Roman" w:cs="Times New Roman"/>
          <w:b w:val="0"/>
          <w:i w:val="0"/>
          <w:sz w:val="28"/>
          <w:szCs w:val="22"/>
          <w:lang w:eastAsia="en-US" w:bidi="ar-SA"/>
        </w:rPr>
      </w:pPr>
      <w:r>
        <m:rPr/>
        <w:rPr>
          <w:rFonts w:hint="default" w:ascii="Times New Roman" w:hAnsi="Times New Roman" w:cs="Times New Roman"/>
          <w:b w:val="0"/>
          <w:i w:val="0"/>
          <w:sz w:val="28"/>
          <w:szCs w:val="22"/>
          <w:lang w:eastAsia="en-US" w:bidi="ar-SA"/>
        </w:rPr>
        <w:t>A: set of cells adjacent to the cell, including the cell itself</w:t>
      </w:r>
    </w:p>
    <w:p>
      <w:pPr>
        <w:pStyle w:val="3"/>
        <w:numPr>
          <w:numId w:val="0"/>
        </w:numPr>
        <w:ind w:firstLine="720" w:firstLineChars="0"/>
        <w:rPr>
          <w:rFonts w:hint="default" w:ascii="Times New Roman" w:hAnsi="Times New Roman" w:cs="Times New Roman"/>
        </w:rPr>
      </w:pPr>
      <w:r>
        <w:rPr>
          <w:rFonts w:hint="default" w:ascii="Times New Roman" w:hAnsi="Times New Roman" w:cs="Times New Roman"/>
        </w:rPr>
        <w:t>C</w:t>
      </w:r>
      <w:r>
        <w:rPr>
          <w:rFonts w:hint="default" w:ascii="Times New Roman" w:hAnsi="Times New Roman" w:cs="Times New Roman"/>
        </w:rPr>
        <w:t>onditions of existence</w:t>
      </w:r>
      <w:r>
        <w:rPr>
          <w:rFonts w:hint="default" w:ascii="Times New Roman" w:hAnsi="Times New Roman" w:cs="Times New Roman"/>
        </w:rPr>
        <w:t>:</w:t>
      </w:r>
    </w:p>
    <w:p>
      <w:pPr>
        <w:pStyle w:val="3"/>
        <w:numPr>
          <w:numId w:val="0"/>
        </w:numPr>
        <w:ind w:left="720" w:leftChars="0" w:firstLine="720" w:firstLineChars="0"/>
        <w:rPr>
          <w:rFonts w:hint="default" w:ascii="Times New Roman" w:hAnsi="Times New Roman" w:cs="Times New Roman"/>
          <w:b w:val="0"/>
          <w:bCs w:val="0"/>
        </w:rPr>
      </w:pPr>
      <w:r>
        <w:rPr>
          <w:rFonts w:hint="default" w:ascii="Times New Roman" w:hAnsi="Times New Roman" w:cs="Times New Roman"/>
          <w:b w:val="0"/>
          <w:bCs w:val="0"/>
        </w:rPr>
        <w:t>AND</w:t>
      </w:r>
      <w:r>
        <w:rPr>
          <w:rFonts w:hint="default" w:ascii="Times New Roman" w:hAnsi="Times New Roman" w:cs="Times New Roman"/>
          <w:b w:val="0"/>
          <w:bCs w:val="0"/>
          <w:color w:val="F79646" w:themeColor="accent6"/>
          <w14:textFill>
            <w14:solidFill>
              <w14:schemeClr w14:val="accent6"/>
            </w14:solidFill>
          </w14:textFill>
        </w:rPr>
        <w:t>(</w:t>
      </w:r>
      <w:r>
        <w:rPr>
          <w:rFonts w:hint="default" w:ascii="Times New Roman" w:hAnsi="Times New Roman" w:cs="Times New Roman"/>
          <w:b w:val="0"/>
          <w:bCs w:val="0"/>
        </w:rPr>
        <w:t>AND</w:t>
      </w:r>
      <w:r>
        <w:rPr>
          <w:rFonts w:hint="default" w:ascii="Times New Roman" w:hAnsi="Times New Roman" w:cs="Times New Roman"/>
          <w:b w:val="0"/>
          <w:bCs w:val="0"/>
          <w:color w:val="604A7B" w:themeColor="accent4" w:themeShade="BF"/>
        </w:rPr>
        <w:t>(</w:t>
      </w:r>
      <w:r>
        <w:rPr>
          <w:rFonts w:hint="default" w:ascii="Times New Roman" w:hAnsi="Times New Roman" w:cs="Times New Roman"/>
          <w:b w:val="0"/>
          <w:bCs w:val="0"/>
        </w:rPr>
        <w:t xml:space="preserve">OR </w:t>
      </w:r>
      <w:r>
        <w:rPr>
          <w:rFonts w:hint="default" w:ascii="Times New Roman" w:hAnsi="Times New Roman" w:cs="Times New Roman"/>
          <w:b w:val="0"/>
          <w:bCs w:val="0"/>
          <w:color w:val="376092" w:themeColor="accent1" w:themeShade="BF"/>
        </w:rPr>
        <w:t>(</w:t>
      </w:r>
      <w:r>
        <w:rPr>
          <w:rFonts w:hint="default" w:ascii="Times New Roman" w:hAnsi="Times New Roman" w:cs="Times New Roman"/>
          <w:b w:val="0"/>
          <w:bCs w:val="0"/>
        </w:rPr>
        <w:t>NEGATIVE-k-COMBINATION</w:t>
      </w:r>
      <w:r>
        <w:rPr>
          <w:rFonts w:hint="default" w:ascii="Times New Roman" w:hAnsi="Times New Roman" w:cs="Times New Roman"/>
          <w:b w:val="0"/>
          <w:bCs w:val="0"/>
          <w:vertAlign w:val="superscript"/>
        </w:rPr>
        <w:t>(*)</w:t>
      </w:r>
      <w:r>
        <w:rPr>
          <w:rFonts w:hint="default" w:ascii="Times New Roman" w:hAnsi="Times New Roman" w:cs="Times New Roman"/>
          <w:b w:val="0"/>
          <w:bCs w:val="0"/>
        </w:rPr>
        <w:t>(A)</w:t>
      </w:r>
      <w:r>
        <w:rPr>
          <w:rFonts w:hint="default" w:ascii="Times New Roman" w:hAnsi="Times New Roman" w:cs="Times New Roman"/>
          <w:b w:val="0"/>
          <w:bCs w:val="0"/>
          <w:color w:val="376092" w:themeColor="accent1" w:themeShade="BF"/>
        </w:rPr>
        <w:t>)</w:t>
      </w:r>
      <w:r>
        <w:rPr>
          <w:rFonts w:hint="default" w:ascii="Times New Roman" w:hAnsi="Times New Roman" w:cs="Times New Roman"/>
          <w:b w:val="0"/>
          <w:bCs w:val="0"/>
          <w:color w:val="604A7B" w:themeColor="accent4" w:themeShade="BF"/>
        </w:rPr>
        <w:t>)</w:t>
      </w:r>
      <w:r>
        <w:rPr>
          <w:rFonts w:hint="default" w:ascii="Times New Roman" w:hAnsi="Times New Roman" w:cs="Times New Roman"/>
          <w:b w:val="0"/>
          <w:bCs w:val="0"/>
        </w:rPr>
        <w:t>, k = {1,2,...g-1}, OR(S)</w:t>
      </w:r>
      <w:r>
        <w:rPr>
          <w:rFonts w:hint="default" w:ascii="Times New Roman" w:hAnsi="Times New Roman" w:cs="Times New Roman"/>
          <w:b w:val="0"/>
          <w:bCs w:val="0"/>
          <w:color w:val="F79646" w:themeColor="accent6"/>
          <w14:textFill>
            <w14:solidFill>
              <w14:schemeClr w14:val="accent6"/>
            </w14:solidFill>
          </w14:textFill>
        </w:rPr>
        <w:t>)</w:t>
      </w:r>
    </w:p>
    <w:p>
      <w:pPr>
        <w:pStyle w:val="3"/>
        <w:numPr>
          <w:numId w:val="0"/>
        </w:numPr>
        <w:ind w:firstLine="720" w:firstLineChars="0"/>
        <w:rPr>
          <w:rFonts w:hint="default" w:ascii="Times New Roman" w:hAnsi="Times New Roman" w:cs="Times New Roman"/>
          <w:b w:val="0"/>
          <w:i w:val="0"/>
          <w:sz w:val="28"/>
          <w:szCs w:val="22"/>
          <w:lang w:eastAsia="en-US" w:bidi="ar-SA"/>
        </w:rPr>
      </w:pPr>
      <w:r>
        <w:rPr>
          <w:rFonts w:hint="default" w:ascii="Times New Roman" w:hAnsi="Times New Roman" w:cs="Times New Roman"/>
          <w:b w:val="0"/>
          <w:i w:val="0"/>
          <w:sz w:val="28"/>
          <w:szCs w:val="22"/>
          <w:lang w:eastAsia="en-US" w:bidi="ar-SA"/>
        </w:rPr>
        <w:t>C</w:t>
      </w:r>
      <w:r>
        <w:rPr>
          <w:rFonts w:hint="default" w:ascii="Times New Roman" w:hAnsi="Times New Roman" w:cs="Times New Roman"/>
          <w:b w:val="0"/>
          <w:i w:val="0"/>
          <w:sz w:val="28"/>
          <w:szCs w:val="22"/>
          <w:lang w:eastAsia="en-US" w:bidi="ar-SA"/>
        </w:rPr>
        <w:t>onditions of constraints</w:t>
      </w:r>
      <w:r>
        <w:rPr>
          <w:rFonts w:hint="default" w:ascii="Times New Roman" w:hAnsi="Times New Roman" w:cs="Times New Roman"/>
          <w:b w:val="0"/>
          <w:i w:val="0"/>
          <w:sz w:val="28"/>
          <w:szCs w:val="22"/>
          <w:lang w:eastAsia="en-US" w:bidi="ar-SA"/>
        </w:rPr>
        <w:t>:</w:t>
      </w:r>
    </w:p>
    <w:p>
      <w:pPr>
        <w:pStyle w:val="3"/>
        <w:numPr>
          <w:ilvl w:val="0"/>
          <w:numId w:val="0"/>
        </w:numPr>
        <w:ind w:left="720" w:leftChars="0" w:firstLine="720" w:firstLineChars="0"/>
        <w:rPr>
          <w:rFonts w:hint="default" w:ascii="Times New Roman" w:hAnsi="Times New Roman" w:cs="Times New Roman"/>
          <w:b w:val="0"/>
          <w:bCs w:val="0"/>
        </w:rPr>
      </w:pPr>
      <w:r>
        <w:rPr>
          <w:rFonts w:hint="default" w:ascii="Times New Roman" w:hAnsi="Times New Roman" w:cs="Times New Roman"/>
          <w:b w:val="0"/>
          <w:bCs w:val="0"/>
        </w:rPr>
        <w:t>AND</w:t>
      </w:r>
      <w:r>
        <w:rPr>
          <w:rFonts w:hint="default" w:ascii="Times New Roman" w:hAnsi="Times New Roman" w:cs="Times New Roman"/>
          <w:b w:val="0"/>
          <w:bCs w:val="0"/>
          <w:color w:val="F79646" w:themeColor="accent6"/>
        </w:rPr>
        <w:t>(</w:t>
      </w:r>
      <w:r>
        <w:rPr>
          <w:rFonts w:hint="default" w:ascii="Times New Roman" w:hAnsi="Times New Roman" w:cs="Times New Roman"/>
          <w:b w:val="0"/>
          <w:bCs w:val="0"/>
        </w:rPr>
        <w:t>AND</w:t>
      </w:r>
      <w:r>
        <w:rPr>
          <w:rFonts w:hint="default" w:ascii="Times New Roman" w:hAnsi="Times New Roman" w:cs="Times New Roman"/>
          <w:b w:val="0"/>
          <w:bCs w:val="0"/>
          <w:color w:val="5F497A" w:themeColor="accent4" w:themeShade="BF"/>
        </w:rPr>
        <w:t>(</w:t>
      </w:r>
      <w:r>
        <w:rPr>
          <w:rFonts w:hint="default" w:ascii="Times New Roman" w:hAnsi="Times New Roman" w:cs="Times New Roman"/>
          <w:b w:val="0"/>
          <w:bCs w:val="0"/>
        </w:rPr>
        <w:t xml:space="preserve">OR </w:t>
      </w:r>
      <w:r>
        <w:rPr>
          <w:rFonts w:hint="default" w:ascii="Times New Roman" w:hAnsi="Times New Roman" w:cs="Times New Roman"/>
          <w:b w:val="0"/>
          <w:bCs w:val="0"/>
          <w:color w:val="366091" w:themeColor="accent1" w:themeShade="BF"/>
        </w:rPr>
        <w:t>(</w:t>
      </w:r>
      <w:r>
        <w:rPr>
          <w:rFonts w:hint="default" w:ascii="Times New Roman" w:hAnsi="Times New Roman" w:cs="Times New Roman"/>
          <w:b w:val="0"/>
          <w:bCs w:val="0"/>
        </w:rPr>
        <w:t>POSITIVE</w:t>
      </w:r>
      <w:r>
        <w:rPr>
          <w:rFonts w:hint="default" w:ascii="Times New Roman" w:hAnsi="Times New Roman" w:cs="Times New Roman"/>
          <w:b w:val="0"/>
          <w:bCs w:val="0"/>
        </w:rPr>
        <w:t>-k-COMBINATION</w:t>
      </w:r>
      <w:r>
        <w:rPr>
          <w:rFonts w:hint="default" w:ascii="Times New Roman" w:hAnsi="Times New Roman" w:cs="Times New Roman"/>
          <w:b w:val="0"/>
          <w:bCs w:val="0"/>
          <w:vertAlign w:val="superscript"/>
        </w:rPr>
        <w:t>(*</w:t>
      </w:r>
      <w:r>
        <w:rPr>
          <w:rFonts w:hint="default" w:ascii="Times New Roman" w:hAnsi="Times New Roman" w:cs="Times New Roman"/>
          <w:b w:val="0"/>
          <w:bCs w:val="0"/>
          <w:vertAlign w:val="superscript"/>
        </w:rPr>
        <w:t>*</w:t>
      </w:r>
      <w:r>
        <w:rPr>
          <w:rFonts w:hint="default" w:ascii="Times New Roman" w:hAnsi="Times New Roman" w:cs="Times New Roman"/>
          <w:b w:val="0"/>
          <w:bCs w:val="0"/>
          <w:vertAlign w:val="superscript"/>
        </w:rPr>
        <w:t>)</w:t>
      </w:r>
      <w:r>
        <w:rPr>
          <w:rFonts w:hint="default" w:ascii="Times New Roman" w:hAnsi="Times New Roman" w:cs="Times New Roman"/>
          <w:b w:val="0"/>
          <w:bCs w:val="0"/>
        </w:rPr>
        <w:t>(</w:t>
      </w:r>
      <w:r>
        <w:rPr>
          <w:rFonts w:hint="default" w:ascii="Times New Roman" w:hAnsi="Times New Roman" w:cs="Times New Roman"/>
          <w:b w:val="0"/>
          <w:bCs w:val="0"/>
        </w:rPr>
        <w:t>A</w:t>
      </w:r>
      <w:r>
        <w:rPr>
          <w:rFonts w:hint="default" w:ascii="Times New Roman" w:hAnsi="Times New Roman" w:cs="Times New Roman"/>
          <w:b w:val="0"/>
          <w:bCs w:val="0"/>
        </w:rPr>
        <w:t>)</w:t>
      </w:r>
      <w:r>
        <w:rPr>
          <w:rFonts w:hint="default" w:ascii="Times New Roman" w:hAnsi="Times New Roman" w:cs="Times New Roman"/>
          <w:b w:val="0"/>
          <w:bCs w:val="0"/>
          <w:color w:val="366091" w:themeColor="accent1" w:themeShade="BF"/>
        </w:rPr>
        <w:t>)</w:t>
      </w:r>
      <w:r>
        <w:rPr>
          <w:rFonts w:hint="default" w:ascii="Times New Roman" w:hAnsi="Times New Roman" w:cs="Times New Roman"/>
          <w:b w:val="0"/>
          <w:bCs w:val="0"/>
          <w:color w:val="5F497A" w:themeColor="accent4" w:themeShade="BF"/>
        </w:rPr>
        <w:t>)</w:t>
      </w:r>
      <w:r>
        <w:rPr>
          <w:rFonts w:hint="default" w:ascii="Times New Roman" w:hAnsi="Times New Roman" w:cs="Times New Roman"/>
          <w:b w:val="0"/>
          <w:bCs w:val="0"/>
        </w:rPr>
        <w:t>, k = {1,2,...</w:t>
      </w:r>
      <w:r>
        <w:rPr>
          <w:rFonts w:hint="default" w:ascii="Times New Roman" w:hAnsi="Times New Roman" w:cs="Times New Roman"/>
          <w:b w:val="0"/>
          <w:bCs w:val="0"/>
        </w:rPr>
        <w:t>r</w:t>
      </w:r>
      <w:r>
        <w:rPr>
          <w:rFonts w:hint="default" w:ascii="Times New Roman" w:hAnsi="Times New Roman" w:cs="Times New Roman"/>
          <w:b w:val="0"/>
          <w:bCs w:val="0"/>
        </w:rPr>
        <w:t>-1}, OR(S)</w:t>
      </w:r>
      <w:r>
        <w:rPr>
          <w:rFonts w:hint="default" w:ascii="Times New Roman" w:hAnsi="Times New Roman" w:cs="Times New Roman"/>
          <w:b w:val="0"/>
          <w:bCs w:val="0"/>
          <w:color w:val="F79646" w:themeColor="accent6"/>
        </w:rPr>
        <w:t>)</w:t>
      </w:r>
    </w:p>
    <w:p>
      <w:pPr>
        <w:pStyle w:val="3"/>
        <w:numPr>
          <w:ilvl w:val="0"/>
          <w:numId w:val="0"/>
        </w:numPr>
        <w:ind w:left="720" w:leftChars="0" w:firstLine="720" w:firstLineChars="0"/>
        <w:jc w:val="left"/>
        <w:rPr>
          <w:rFonts w:hint="default" w:ascii="Times New Roman" w:hAnsi="Times New Roman" w:cs="Times New Roman"/>
        </w:rPr>
      </w:pPr>
    </w:p>
    <w:p>
      <w:pPr>
        <w:pStyle w:val="3"/>
        <w:numPr>
          <w:numId w:val="0"/>
        </w:numPr>
        <w:ind w:firstLine="720" w:firstLineChars="0"/>
        <m:rPr/>
        <w:rPr>
          <w:rFonts w:hint="default" w:ascii="Times New Roman" w:hAnsi="Times New Roman" w:cs="Times New Roman"/>
          <w:b w:val="0"/>
          <w:i w:val="0"/>
          <w:sz w:val="28"/>
          <w:szCs w:val="22"/>
          <w:lang w:eastAsia="en-US" w:bidi="ar-SA"/>
        </w:rPr>
      </w:pPr>
      <w:r>
        <m:rPr/>
        <w:rPr>
          <w:rFonts w:hint="default" w:ascii="Times New Roman" w:hAnsi="Times New Roman" w:cs="Times New Roman"/>
          <w:b w:val="0"/>
          <w:i w:val="0"/>
          <w:sz w:val="28"/>
          <w:szCs w:val="22"/>
          <w:lang w:eastAsia="en-US" w:bidi="ar-SA"/>
        </w:rPr>
        <w:t>Explain:</w:t>
      </w:r>
    </w:p>
    <w:p>
      <w:pPr>
        <w:pStyle w:val="3"/>
        <w:numPr>
          <w:numId w:val="0"/>
        </w:numPr>
        <w:ind w:left="720" w:leftChars="0" w:firstLine="720" w:firstLineChars="0"/>
        <w:rPr>
          <w:rFonts w:hint="default" w:ascii="Times New Roman" w:hAnsi="Times New Roman" w:cs="Times New Roman"/>
          <w:b w:val="0"/>
          <w:bCs w:val="0"/>
        </w:rPr>
      </w:pPr>
      <w:r>
        <m:rPr/>
        <w:rPr>
          <w:rFonts w:hint="default" w:ascii="Times New Roman" w:hAnsi="Times New Roman" w:cs="Times New Roman"/>
          <w:b w:val="0"/>
          <w:i w:val="0"/>
          <w:sz w:val="28"/>
          <w:szCs w:val="22"/>
          <w:lang w:eastAsia="en-US" w:bidi="ar-SA"/>
        </w:rPr>
        <w:t xml:space="preserve">(*)  </w:t>
      </w:r>
      <w:r>
        <w:rPr>
          <w:rFonts w:hint="default" w:ascii="Times New Roman" w:hAnsi="Times New Roman" w:cs="Times New Roman"/>
          <w:b w:val="0"/>
          <w:bCs w:val="0"/>
        </w:rPr>
        <w:t>NEGATIVE-k-COMBINATION</w:t>
      </w:r>
      <w:r>
        <w:rPr>
          <w:rFonts w:hint="default" w:ascii="Times New Roman" w:hAnsi="Times New Roman" w:cs="Times New Roman"/>
          <w:b w:val="0"/>
          <w:bCs w:val="0"/>
        </w:rPr>
        <w:t>(S): take the k-combination of the set S, negative these elements, the rest will be positive.</w:t>
      </w:r>
    </w:p>
    <w:p>
      <w:pPr>
        <w:pStyle w:val="3"/>
        <w:numPr>
          <w:ilvl w:val="0"/>
          <w:numId w:val="0"/>
        </w:numPr>
        <w:ind w:left="720" w:leftChars="0" w:firstLine="720" w:firstLineChars="0"/>
        <w:rPr>
          <w:rFonts w:hint="default" w:ascii="Times New Roman" w:hAnsi="Times New Roman" w:cs="Times New Roman"/>
          <w:b w:val="0"/>
          <w:bCs w:val="0"/>
        </w:rPr>
      </w:pPr>
      <w:r>
        <w:rPr>
          <w:rFonts w:hint="default" w:ascii="Times New Roman" w:hAnsi="Times New Roman" w:cs="Times New Roman"/>
          <w:b w:val="0"/>
          <w:bCs w:val="0"/>
        </w:rPr>
        <w:t xml:space="preserve">(**) </w:t>
      </w:r>
      <w:r>
        <w:rPr>
          <w:rFonts w:hint="default" w:ascii="Times New Roman" w:hAnsi="Times New Roman" w:cs="Times New Roman"/>
          <w:b w:val="0"/>
          <w:bCs w:val="0"/>
        </w:rPr>
        <w:t>POSITIVE-k-COMBINATION</w:t>
      </w:r>
      <w:r>
        <w:rPr>
          <w:rFonts w:hint="default" w:ascii="Times New Roman" w:hAnsi="Times New Roman" w:cs="Times New Roman"/>
          <w:b w:val="0"/>
          <w:bCs w:val="0"/>
        </w:rPr>
        <w:t xml:space="preserve">(S): </w:t>
      </w:r>
      <w:r>
        <w:rPr>
          <w:rFonts w:hint="default" w:ascii="Times New Roman" w:hAnsi="Times New Roman" w:cs="Times New Roman"/>
          <w:b w:val="0"/>
          <w:bCs w:val="0"/>
        </w:rPr>
        <w:t xml:space="preserve">take the k-combination of the set </w:t>
      </w:r>
      <w:r>
        <w:rPr>
          <w:rFonts w:hint="default" w:ascii="Times New Roman" w:hAnsi="Times New Roman" w:cs="Times New Roman"/>
          <w:b w:val="0"/>
          <w:bCs w:val="0"/>
        </w:rPr>
        <w:t>S</w:t>
      </w:r>
      <w:r>
        <w:rPr>
          <w:rFonts w:hint="default" w:ascii="Times New Roman" w:hAnsi="Times New Roman" w:cs="Times New Roman"/>
          <w:b w:val="0"/>
          <w:bCs w:val="0"/>
        </w:rPr>
        <w:t>, positive these elements, the rest will be negative</w:t>
      </w:r>
      <w:r>
        <w:rPr>
          <w:rFonts w:hint="default" w:ascii="Times New Roman" w:hAnsi="Times New Roman" w:cs="Times New Roman"/>
          <w:b w:val="0"/>
          <w:bCs w:val="0"/>
        </w:rPr>
        <w:t>.</w:t>
      </w:r>
      <w:r>
        <w:rPr>
          <w:rFonts w:hint="default" w:ascii="Times New Roman" w:hAnsi="Times New Roman" w:cs="Times New Roman"/>
          <w:b w:val="0"/>
          <w:bCs w:val="0"/>
        </w:rPr>
        <w:tab/>
      </w:r>
    </w:p>
    <w:p>
      <w:pPr>
        <w:pStyle w:val="3"/>
        <w:numPr>
          <w:ilvl w:val="0"/>
          <w:numId w:val="4"/>
        </w:numPr>
        <w:tabs>
          <w:tab w:val="left" w:pos="280"/>
          <w:tab w:val="clear" w:pos="420"/>
        </w:tabs>
        <w:ind w:left="420" w:leftChars="0" w:hanging="420" w:firstLineChars="0"/>
        <m:rPr/>
        <w:rPr>
          <w:rFonts w:hint="default" w:ascii="Times New Roman" w:hAnsi="Times New Roman" w:cs="Times New Roman"/>
          <w:b w:val="0"/>
          <w:bCs w:val="0"/>
          <w:lang w:eastAsia="en-US"/>
        </w:rPr>
      </w:pPr>
      <w:r>
        <m:rPr/>
        <w:rPr>
          <w:rFonts w:hint="default" w:ascii="Times New Roman" w:hAnsi="Times New Roman" w:cs="Times New Roman"/>
          <w:b w:val="0"/>
          <w:bCs w:val="0"/>
          <w:lang w:eastAsia="en-US"/>
        </w:rPr>
        <w:t>About duplication:</w:t>
      </w:r>
    </w:p>
    <w:p>
      <w:pPr>
        <w:pStyle w:val="3"/>
        <w:numPr>
          <w:numId w:val="0"/>
        </w:numPr>
        <w:ind w:leftChars="0" w:firstLine="720" w:firstLineChars="0"/>
        <m:rPr/>
        <w:rPr>
          <w:rFonts w:hint="default" w:ascii="Times New Roman" w:hAnsi="Times New Roman" w:cs="Times New Roman"/>
          <w:b w:val="0"/>
          <w:bCs w:val="0"/>
          <w:lang w:eastAsia="en-US"/>
        </w:rPr>
      </w:pPr>
      <w:r>
        <m:rPr/>
        <w:rPr>
          <w:rFonts w:hint="default" w:ascii="Times New Roman" w:hAnsi="Times New Roman" w:cs="Times New Roman"/>
          <w:b w:val="0"/>
          <w:bCs w:val="0"/>
          <w:lang w:eastAsia="en-US"/>
        </w:rPr>
        <w:t>Two cells have the same clause only when they have the same set of adjacent cells and the number of blue cells, this only happens when the length and/or width is less than 3.</w:t>
      </w:r>
    </w:p>
    <w:p>
      <w:pPr>
        <w:pStyle w:val="3"/>
        <w:numPr>
          <w:ilvl w:val="0"/>
          <w:numId w:val="4"/>
        </w:numPr>
        <w:tabs>
          <w:tab w:val="left" w:pos="280"/>
          <w:tab w:val="clear" w:pos="420"/>
        </w:tabs>
        <w:ind w:left="420" w:leftChars="0" w:hanging="420" w:firstLineChars="0"/>
        <w:rPr>
          <w:rFonts w:hint="default" w:ascii="Times New Roman" w:hAnsi="Times New Roman" w:cs="Times New Roman"/>
        </w:rPr>
      </w:pPr>
      <w:r>
        <w:rPr>
          <w:rFonts w:hint="default" w:ascii="Times New Roman" w:hAnsi="Times New Roman" w:cs="Times New Roman"/>
        </w:rPr>
        <w:t>Using recursion to create combinations</w:t>
      </w:r>
      <w:r>
        <w:rPr>
          <w:rFonts w:hint="default" w:ascii="Times New Roman" w:hAnsi="Times New Roman" w:cs="Times New Roman"/>
        </w:rPr>
        <w:t>.</w:t>
      </w:r>
    </w:p>
    <w:p>
      <w:pPr>
        <w:pStyle w:val="3"/>
        <w:numPr>
          <w:ilvl w:val="0"/>
          <w:numId w:val="4"/>
        </w:numPr>
        <w:tabs>
          <w:tab w:val="left" w:pos="280"/>
          <w:tab w:val="clear" w:pos="420"/>
        </w:tabs>
        <w:ind w:left="420" w:leftChars="0" w:hanging="420" w:firstLineChars="0"/>
        <w:rPr>
          <w:rFonts w:hint="default" w:ascii="Times New Roman" w:hAnsi="Times New Roman" w:cs="Times New Roman"/>
        </w:rPr>
      </w:pPr>
      <w:r>
        <w:rPr>
          <w:rFonts w:hint="default" w:ascii="Times New Roman" w:hAnsi="Times New Roman" w:cs="Times New Roman"/>
        </w:rPr>
        <w:t>Get all CNF clauses from all cells. Use pysat library to solve these clauses.</w:t>
      </w:r>
    </w:p>
    <w:p>
      <w:pPr>
        <w:pStyle w:val="3"/>
        <w:numPr>
          <w:ilvl w:val="0"/>
          <w:numId w:val="4"/>
        </w:numPr>
        <w:tabs>
          <w:tab w:val="left" w:pos="280"/>
          <w:tab w:val="clear" w:pos="420"/>
        </w:tabs>
        <w:ind w:left="420" w:leftChars="0" w:hanging="420" w:firstLineChars="0"/>
        <w:rPr>
          <w:rFonts w:hint="default" w:ascii="Times New Roman" w:hAnsi="Times New Roman" w:cs="Times New Roman"/>
        </w:rPr>
      </w:pPr>
      <w:r>
        <w:rPr>
          <w:rFonts w:hint="default" w:ascii="Times New Roman" w:hAnsi="Times New Roman" w:cs="Times New Roman"/>
        </w:rPr>
        <w:t>Brute force: Try each model, if the model is satisfied, the solution is found. The number of models is 2</w:t>
      </w:r>
      <w:r>
        <w:rPr>
          <w:rFonts w:hint="default" w:ascii="Times New Roman" w:hAnsi="Times New Roman" w:cs="Times New Roman"/>
          <w:vertAlign w:val="superscript"/>
        </w:rPr>
        <w:t>n</w:t>
      </w:r>
      <w:r>
        <w:rPr>
          <w:rFonts w:hint="default" w:ascii="Times New Roman" w:hAnsi="Times New Roman" w:cs="Times New Roman"/>
        </w:rPr>
        <w:t>, where n is the number of cells in the matrix.</w:t>
      </w:r>
    </w:p>
    <w:p>
      <w:pPr>
        <w:pStyle w:val="3"/>
        <w:numPr>
          <w:ilvl w:val="0"/>
          <w:numId w:val="4"/>
        </w:numPr>
        <w:tabs>
          <w:tab w:val="left" w:pos="280"/>
          <w:tab w:val="clear" w:pos="420"/>
        </w:tabs>
        <w:ind w:left="420" w:leftChars="0" w:hanging="420" w:firstLineChars="0"/>
        <w:rPr>
          <w:rFonts w:hint="default" w:ascii="Times New Roman" w:hAnsi="Times New Roman" w:cs="Times New Roman"/>
        </w:rPr>
      </w:pPr>
      <w:r>
        <w:rPr>
          <w:rFonts w:hint="default" w:ascii="Times New Roman" w:hAnsi="Times New Roman" w:cs="Times New Roman"/>
        </w:rPr>
        <w:t>Backtracking: Assign values to each cell in turn, check with the assigned value that matches the constraint, if not, assign the next value (here there are only two values, green or red, we can use boolean values). If all cells are assigned a value, the solution is found.</w:t>
      </w:r>
    </w:p>
    <w:p>
      <w:pPr>
        <w:pStyle w:val="3"/>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The program is written in python language.</w:t>
      </w:r>
    </w:p>
    <w:p>
      <w:pPr>
        <w:pStyle w:val="2"/>
        <w:rPr>
          <w:rFonts w:hint="default" w:ascii="Times New Roman" w:hAnsi="Times New Roman" w:cs="Times New Roman"/>
        </w:rPr>
      </w:pPr>
      <w:bookmarkStart w:id="7" w:name="_Toc79527010"/>
      <w:bookmarkStart w:id="8" w:name="_Toc79527052"/>
      <w:r>
        <w:rPr>
          <w:rFonts w:hint="default" w:ascii="Times New Roman" w:hAnsi="Times New Roman" w:cs="Times New Roman"/>
        </w:rPr>
        <w:t>EXPERIMENT</w:t>
      </w:r>
      <w:bookmarkEnd w:id="7"/>
      <w:bookmarkEnd w:id="8"/>
    </w:p>
    <w:p>
      <w:pPr>
        <w:ind w:left="720"/>
        <w:rPr>
          <w:rFonts w:hint="default" w:ascii="Times New Roman" w:hAnsi="Times New Roman" w:cs="Times New Roman"/>
        </w:rPr>
      </w:pPr>
      <w:r>
        <w:rPr>
          <w:rFonts w:hint="default" w:ascii="Times New Roman" w:hAnsi="Times New Roman" w:cs="Times New Roman"/>
        </w:rPr>
        <w:t>Các thí nghiệm anh đã thử: input vào như thế nào, output ra như thế nào, thời gian chạy cho từng thuật toán (có thể sử dụng biểu đồ thể hiện)</w:t>
      </w:r>
    </w:p>
    <w:p>
      <w:pPr>
        <w:pStyle w:val="3"/>
        <w:numPr>
          <w:ilvl w:val="0"/>
          <w:numId w:val="5"/>
        </w:numPr>
        <w:rPr>
          <w:rFonts w:hint="default" w:ascii="Times New Roman" w:hAnsi="Times New Roman" w:cs="Times New Roman"/>
        </w:rPr>
      </w:pPr>
      <w:r>
        <w:rPr>
          <w:rFonts w:hint="default" w:ascii="Times New Roman" w:hAnsi="Times New Roman" w:cs="Times New Roman"/>
        </w:rPr>
        <w:t>Ít nhất 5 testcase có size khác nhau (10%)</w:t>
      </w:r>
    </w:p>
    <w:p>
      <w:pPr>
        <w:pStyle w:val="3"/>
        <w:numPr>
          <w:ilvl w:val="0"/>
          <w:numId w:val="5"/>
        </w:numPr>
        <w:rPr>
          <w:rFonts w:hint="default" w:ascii="Times New Roman" w:hAnsi="Times New Roman" w:cs="Times New Roman"/>
        </w:rPr>
      </w:pPr>
      <w:r>
        <w:rPr>
          <w:rFonts w:hint="default" w:ascii="Times New Roman" w:hAnsi="Times New Roman" w:cs="Times New Roman"/>
        </w:rPr>
        <w:t>So sánh giữa các thuật toán với nhau (5%)</w:t>
      </w:r>
    </w:p>
    <w:tbl>
      <w:tblPr>
        <w:tblStyle w:val="16"/>
        <w:tblW w:w="0" w:type="auto"/>
        <w:tblInd w:w="11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40"/>
        <w:gridCol w:w="4370"/>
        <w:gridCol w:w="3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0" w:type="dxa"/>
            <w:vAlign w:val="center"/>
          </w:tcPr>
          <w:p>
            <w:pPr>
              <w:pStyle w:val="3"/>
              <w:numPr>
                <w:numId w:val="0"/>
              </w:numPr>
              <w:jc w:val="center"/>
              <w:rPr>
                <w:rFonts w:hint="default" w:ascii="Times New Roman" w:hAnsi="Times New Roman" w:cs="Times New Roman"/>
                <w:vertAlign w:val="baseline"/>
              </w:rPr>
            </w:pPr>
            <w:r>
              <w:rPr>
                <w:rFonts w:hint="default" w:ascii="Times New Roman" w:hAnsi="Times New Roman" w:cs="Times New Roman"/>
                <w:vertAlign w:val="baseline"/>
              </w:rPr>
              <w:t>No</w:t>
            </w:r>
          </w:p>
        </w:tc>
        <w:tc>
          <w:tcPr>
            <w:tcW w:w="4370" w:type="dxa"/>
            <w:vAlign w:val="center"/>
          </w:tcPr>
          <w:p>
            <w:pPr>
              <w:pStyle w:val="3"/>
              <w:numPr>
                <w:numId w:val="0"/>
              </w:numPr>
              <w:jc w:val="center"/>
              <w:rPr>
                <w:rFonts w:hint="default" w:ascii="Times New Roman" w:hAnsi="Times New Roman" w:cs="Times New Roman"/>
                <w:vertAlign w:val="baseline"/>
              </w:rPr>
            </w:pPr>
            <w:r>
              <w:rPr>
                <w:rFonts w:hint="default" w:ascii="Times New Roman" w:hAnsi="Times New Roman" w:cs="Times New Roman"/>
                <w:vertAlign w:val="baseline"/>
              </w:rPr>
              <w:t>INPUT</w:t>
            </w:r>
          </w:p>
        </w:tc>
        <w:tc>
          <w:tcPr>
            <w:tcW w:w="3991" w:type="dxa"/>
            <w:vAlign w:val="center"/>
          </w:tcPr>
          <w:p>
            <w:pPr>
              <w:pStyle w:val="3"/>
              <w:numPr>
                <w:numId w:val="0"/>
              </w:numPr>
              <w:jc w:val="center"/>
              <w:rPr>
                <w:rFonts w:hint="default" w:ascii="Times New Roman" w:hAnsi="Times New Roman" w:cs="Times New Roman"/>
                <w:vertAlign w:val="baseline"/>
              </w:rPr>
            </w:pPr>
            <w:r>
              <w:rPr>
                <w:rFonts w:hint="default" w:ascii="Times New Roman" w:hAnsi="Times New Roman" w:cs="Times New Roman"/>
                <w:vertAlign w:val="baseline"/>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0" w:type="dxa"/>
            <w:vAlign w:val="center"/>
          </w:tcPr>
          <w:p>
            <w:pPr>
              <w:pStyle w:val="3"/>
              <w:numPr>
                <w:numId w:val="0"/>
              </w:numPr>
              <w:jc w:val="center"/>
              <w:rPr>
                <w:rFonts w:hint="default" w:ascii="Times New Roman" w:hAnsi="Times New Roman" w:cs="Times New Roman"/>
                <w:vertAlign w:val="baseline"/>
              </w:rPr>
            </w:pPr>
            <w:r>
              <w:rPr>
                <w:rFonts w:hint="default" w:ascii="Times New Roman" w:hAnsi="Times New Roman" w:cs="Times New Roman"/>
                <w:vertAlign w:val="baseline"/>
              </w:rPr>
              <w:t>1</w:t>
            </w:r>
          </w:p>
        </w:tc>
        <w:tc>
          <w:tcPr>
            <w:tcW w:w="4370" w:type="dxa"/>
            <w:vAlign w:val="center"/>
          </w:tcPr>
          <w:p>
            <w:pPr>
              <w:pStyle w:val="3"/>
              <w:numPr>
                <w:numId w:val="0"/>
              </w:numPr>
              <w:jc w:val="center"/>
              <w:rPr>
                <w:rFonts w:hint="default" w:ascii="Times New Roman" w:hAnsi="Times New Roman" w:cs="Times New Roman"/>
                <w:vertAlign w:val="baseline"/>
              </w:rPr>
            </w:pPr>
            <w:r>
              <w:rPr>
                <w:rFonts w:hint="default" w:ascii="Times New Roman" w:hAnsi="Times New Roman" w:cs="Times New Roman"/>
                <w:vertAlign w:val="baseline"/>
              </w:rPr>
              <w:t>1</w:t>
            </w:r>
          </w:p>
        </w:tc>
        <w:tc>
          <w:tcPr>
            <w:tcW w:w="3991" w:type="dxa"/>
            <w:vAlign w:val="center"/>
          </w:tcPr>
          <w:p>
            <w:pPr>
              <w:pStyle w:val="3"/>
              <w:numPr>
                <w:numId w:val="0"/>
              </w:numPr>
              <w:jc w:val="center"/>
              <w:rPr>
                <w:rFonts w:hint="default" w:ascii="Times New Roman" w:hAnsi="Times New Roman" w:cs="Times New Roman"/>
                <w:vertAlign w:val="baseline"/>
              </w:rPr>
            </w:pPr>
            <w:bookmarkStart w:id="13" w:name="_GoBack"/>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0" w:type="dxa"/>
            <w:vAlign w:val="center"/>
          </w:tcPr>
          <w:p>
            <w:pPr>
              <w:pStyle w:val="3"/>
              <w:numPr>
                <w:numId w:val="0"/>
              </w:numPr>
              <w:jc w:val="center"/>
              <w:rPr>
                <w:rFonts w:hint="default" w:ascii="Times New Roman" w:hAnsi="Times New Roman" w:cs="Times New Roman"/>
                <w:vertAlign w:val="baseline"/>
              </w:rPr>
            </w:pPr>
            <w:r>
              <w:rPr>
                <w:rFonts w:hint="default" w:ascii="Times New Roman" w:hAnsi="Times New Roman" w:cs="Times New Roman"/>
                <w:vertAlign w:val="baseline"/>
              </w:rPr>
              <w:t>2</w:t>
            </w:r>
          </w:p>
        </w:tc>
        <w:tc>
          <w:tcPr>
            <w:tcW w:w="4370" w:type="dxa"/>
            <w:vAlign w:val="center"/>
          </w:tcPr>
          <w:p>
            <w:pPr>
              <w:pStyle w:val="3"/>
              <w:numPr>
                <w:numId w:val="0"/>
              </w:numPr>
              <w:jc w:val="center"/>
              <w:rPr>
                <w:rFonts w:hint="default" w:ascii="Times New Roman" w:hAnsi="Times New Roman" w:cs="Times New Roman"/>
                <w:vertAlign w:val="baseline"/>
              </w:rPr>
            </w:pPr>
          </w:p>
        </w:tc>
        <w:tc>
          <w:tcPr>
            <w:tcW w:w="3991" w:type="dxa"/>
            <w:vAlign w:val="center"/>
          </w:tcPr>
          <w:p>
            <w:pPr>
              <w:pStyle w:val="3"/>
              <w:numPr>
                <w:numId w:val="0"/>
              </w:numPr>
              <w:jc w:val="center"/>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0" w:type="dxa"/>
            <w:vAlign w:val="center"/>
          </w:tcPr>
          <w:p>
            <w:pPr>
              <w:pStyle w:val="3"/>
              <w:numPr>
                <w:numId w:val="0"/>
              </w:numPr>
              <w:jc w:val="center"/>
              <w:rPr>
                <w:rFonts w:hint="default" w:ascii="Times New Roman" w:hAnsi="Times New Roman" w:cs="Times New Roman"/>
                <w:vertAlign w:val="baseline"/>
              </w:rPr>
            </w:pPr>
            <w:r>
              <w:rPr>
                <w:rFonts w:hint="default" w:ascii="Times New Roman" w:hAnsi="Times New Roman" w:cs="Times New Roman"/>
                <w:vertAlign w:val="baseline"/>
              </w:rPr>
              <w:t>3</w:t>
            </w:r>
          </w:p>
        </w:tc>
        <w:tc>
          <w:tcPr>
            <w:tcW w:w="4370" w:type="dxa"/>
            <w:vAlign w:val="center"/>
          </w:tcPr>
          <w:p>
            <w:pPr>
              <w:pStyle w:val="3"/>
              <w:numPr>
                <w:numId w:val="0"/>
              </w:numPr>
              <w:jc w:val="center"/>
              <w:rPr>
                <w:rFonts w:hint="default" w:ascii="Times New Roman" w:hAnsi="Times New Roman" w:cs="Times New Roman"/>
                <w:vertAlign w:val="baseline"/>
              </w:rPr>
            </w:pPr>
          </w:p>
        </w:tc>
        <w:tc>
          <w:tcPr>
            <w:tcW w:w="3991" w:type="dxa"/>
            <w:vAlign w:val="center"/>
          </w:tcPr>
          <w:p>
            <w:pPr>
              <w:pStyle w:val="3"/>
              <w:numPr>
                <w:numId w:val="0"/>
              </w:numPr>
              <w:jc w:val="center"/>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40" w:type="dxa"/>
            <w:vAlign w:val="center"/>
          </w:tcPr>
          <w:p>
            <w:pPr>
              <w:pStyle w:val="3"/>
              <w:numPr>
                <w:numId w:val="0"/>
              </w:numPr>
              <w:jc w:val="center"/>
              <w:rPr>
                <w:rFonts w:hint="default" w:ascii="Times New Roman" w:hAnsi="Times New Roman" w:cs="Times New Roman"/>
                <w:vertAlign w:val="baseline"/>
              </w:rPr>
            </w:pPr>
            <w:r>
              <w:rPr>
                <w:rFonts w:hint="default" w:ascii="Times New Roman" w:hAnsi="Times New Roman" w:cs="Times New Roman"/>
                <w:vertAlign w:val="baseline"/>
              </w:rPr>
              <w:t>4</w:t>
            </w:r>
          </w:p>
        </w:tc>
        <w:tc>
          <w:tcPr>
            <w:tcW w:w="4370" w:type="dxa"/>
            <w:vAlign w:val="center"/>
          </w:tcPr>
          <w:p>
            <w:pPr>
              <w:pStyle w:val="3"/>
              <w:numPr>
                <w:numId w:val="0"/>
              </w:numPr>
              <w:jc w:val="center"/>
              <w:rPr>
                <w:rFonts w:hint="default" w:ascii="Times New Roman" w:hAnsi="Times New Roman" w:cs="Times New Roman"/>
                <w:vertAlign w:val="baseline"/>
              </w:rPr>
            </w:pPr>
          </w:p>
        </w:tc>
        <w:tc>
          <w:tcPr>
            <w:tcW w:w="3991" w:type="dxa"/>
            <w:vAlign w:val="center"/>
          </w:tcPr>
          <w:p>
            <w:pPr>
              <w:pStyle w:val="3"/>
              <w:numPr>
                <w:numId w:val="0"/>
              </w:numPr>
              <w:jc w:val="center"/>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0" w:type="dxa"/>
            <w:vAlign w:val="center"/>
          </w:tcPr>
          <w:p>
            <w:pPr>
              <w:pStyle w:val="3"/>
              <w:numPr>
                <w:numId w:val="0"/>
              </w:numPr>
              <w:jc w:val="center"/>
              <w:rPr>
                <w:rFonts w:hint="default" w:ascii="Times New Roman" w:hAnsi="Times New Roman" w:cs="Times New Roman"/>
                <w:vertAlign w:val="baseline"/>
              </w:rPr>
            </w:pPr>
            <w:r>
              <w:rPr>
                <w:rFonts w:hint="default" w:ascii="Times New Roman" w:hAnsi="Times New Roman" w:cs="Times New Roman"/>
                <w:vertAlign w:val="baseline"/>
              </w:rPr>
              <w:t>5</w:t>
            </w:r>
          </w:p>
        </w:tc>
        <w:tc>
          <w:tcPr>
            <w:tcW w:w="4370" w:type="dxa"/>
            <w:vAlign w:val="center"/>
          </w:tcPr>
          <w:p>
            <w:pPr>
              <w:pStyle w:val="3"/>
              <w:numPr>
                <w:numId w:val="0"/>
              </w:numPr>
              <w:jc w:val="center"/>
              <w:rPr>
                <w:rFonts w:hint="default" w:ascii="Times New Roman" w:hAnsi="Times New Roman" w:cs="Times New Roman"/>
                <w:vertAlign w:val="baseline"/>
              </w:rPr>
            </w:pPr>
          </w:p>
        </w:tc>
        <w:tc>
          <w:tcPr>
            <w:tcW w:w="3991" w:type="dxa"/>
            <w:vAlign w:val="center"/>
          </w:tcPr>
          <w:p>
            <w:pPr>
              <w:pStyle w:val="3"/>
              <w:numPr>
                <w:numId w:val="0"/>
              </w:numPr>
              <w:jc w:val="center"/>
              <w:rPr>
                <w:rFonts w:hint="default" w:ascii="Times New Roman" w:hAnsi="Times New Roman" w:cs="Times New Roman"/>
                <w:vertAlign w:val="baseline"/>
              </w:rPr>
            </w:pPr>
          </w:p>
        </w:tc>
      </w:tr>
    </w:tbl>
    <w:p>
      <w:pPr>
        <w:pStyle w:val="3"/>
        <w:numPr>
          <w:numId w:val="0"/>
        </w:numPr>
        <w:ind w:left="720" w:leftChars="0"/>
        <w:rPr>
          <w:rFonts w:hint="default" w:ascii="Times New Roman" w:hAnsi="Times New Roman" w:cs="Times New Roman"/>
        </w:rPr>
      </w:pPr>
    </w:p>
    <w:p>
      <w:pPr>
        <w:pStyle w:val="2"/>
        <w:rPr>
          <w:rFonts w:hint="default" w:ascii="Times New Roman" w:hAnsi="Times New Roman" w:cs="Times New Roman"/>
        </w:rPr>
      </w:pPr>
      <w:bookmarkStart w:id="9" w:name="_Toc79527053"/>
      <w:bookmarkStart w:id="10" w:name="_Toc79527011"/>
      <w:r>
        <w:rPr>
          <w:rFonts w:hint="default" w:ascii="Times New Roman" w:hAnsi="Times New Roman" w:cs="Times New Roman"/>
        </w:rPr>
        <w:t>CONCLUSION</w:t>
      </w:r>
      <w:bookmarkEnd w:id="9"/>
      <w:bookmarkEnd w:id="10"/>
    </w:p>
    <w:p>
      <w:pPr>
        <w:ind w:left="720"/>
        <w:rPr>
          <w:rFonts w:hint="default" w:ascii="Times New Roman" w:hAnsi="Times New Roman" w:cs="Times New Roman"/>
        </w:rPr>
      </w:pPr>
      <w:r>
        <w:rPr>
          <w:rFonts w:hint="default" w:ascii="Times New Roman" w:hAnsi="Times New Roman" w:cs="Times New Roman"/>
        </w:rPr>
        <w:t>Các thuật toán có ưu thế trong trường hợp như thế nào, trường hợp tệ nhất như thế nào, trường hợp trung bình là bao nhiêu…</w:t>
      </w:r>
    </w:p>
    <w:p>
      <w:pPr>
        <w:pStyle w:val="2"/>
        <w:rPr>
          <w:rFonts w:hint="default" w:ascii="Times New Roman" w:hAnsi="Times New Roman" w:cs="Times New Roman"/>
        </w:rPr>
      </w:pPr>
      <w:bookmarkStart w:id="11" w:name="_Toc79527012"/>
      <w:bookmarkStart w:id="12" w:name="_Toc79527054"/>
      <w:r>
        <w:rPr>
          <w:rFonts w:hint="default" w:ascii="Times New Roman" w:hAnsi="Times New Roman" w:cs="Times New Roman"/>
        </w:rPr>
        <w:t>REFERENCES</w:t>
      </w:r>
      <w:bookmarkEnd w:id="11"/>
      <w:bookmarkEnd w:id="12"/>
    </w:p>
    <w:p>
      <w:pPr>
        <w:ind w:left="720"/>
        <w:rPr>
          <w:rFonts w:hint="default" w:ascii="Times New Roman" w:hAnsi="Times New Roman" w:cs="Times New Roman"/>
        </w:rPr>
      </w:pPr>
      <w:r>
        <w:rPr>
          <w:rFonts w:hint="default" w:ascii="Times New Roman" w:hAnsi="Times New Roman" w:cs="Times New Roman"/>
        </w:rPr>
        <w:t>Dẫn các nguồn đã tham khảo (bắt buộc)</w:t>
      </w:r>
    </w:p>
    <w:sectPr>
      <w:footerReference r:id="rId7" w:type="first"/>
      <w:headerReference r:id="rId5" w:type="default"/>
      <w:footerReference r:id="rId6" w:type="default"/>
      <w:type w:val="continuous"/>
      <w:pgSz w:w="12240" w:h="15840"/>
      <w:pgMar w:top="1354" w:right="907" w:bottom="1440" w:left="1354"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1" w:usb3="00000000" w:csb0="0000019F" w:csb1="00000000"/>
  </w:font>
  <w:font w:name="Wingdings">
    <w:altName w:val="OpenSymbol"/>
    <w:panose1 w:val="05000000000000000000"/>
    <w:charset w:val="02"/>
    <w:family w:val="auto"/>
    <w:pitch w:val="default"/>
    <w:sig w:usb0="00000000" w:usb1="00000000" w:usb2="00000000" w:usb3="00000000" w:csb0="80000000" w:csb1="00000000"/>
  </w:font>
  <w:font w:name="Symbol">
    <w:altName w:val="Open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FreeSerif">
    <w:panose1 w:val="02020603050405020304"/>
    <w:charset w:val="00"/>
    <w:family w:val="auto"/>
    <w:pitch w:val="default"/>
    <w:sig w:usb0="E59FAFFF" w:usb1="C200FDFF" w:usb2="43501B29" w:usb3="04000043" w:csb0="600101FF" w:csb1="FFFF0000"/>
  </w:font>
  <w:font w:name="Liberation Sans Narrow">
    <w:panose1 w:val="020B0606020202030204"/>
    <w:charset w:val="00"/>
    <w:family w:val="auto"/>
    <w:pitch w:val="default"/>
    <w:sig w:usb0="A00002AF" w:usb1="500078FB" w:usb2="00000000" w:usb3="00000000" w:csb0="6000009F" w:csb1="DFD70000"/>
  </w:font>
  <w:font w:name="OpenSymbol">
    <w:panose1 w:val="05010000000000000000"/>
    <w:charset w:val="00"/>
    <w:family w:val="auto"/>
    <w:pitch w:val="default"/>
    <w:sig w:usb0="800000AF" w:usb1="1001ECEA"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 w:name="Ani">
    <w:panose1 w:val="00000000000000000000"/>
    <w:charset w:val="00"/>
    <w:family w:val="auto"/>
    <w:pitch w:val="default"/>
    <w:sig w:usb0="00010001" w:usb1="00000000" w:usb2="00000000" w:usb3="00000000" w:csb0="000005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8536346"/>
      <w:docPartObj>
        <w:docPartGallery w:val="AutoText"/>
      </w:docPartObj>
    </w:sdtPr>
    <w:sdtContent>
      <w:p>
        <w:pPr>
          <w:pStyle w:val="11"/>
          <w:jc w:val="right"/>
        </w:pPr>
        <w:r>
          <w:fldChar w:fldCharType="begin"/>
        </w:r>
        <w:r>
          <w:instrText xml:space="preserve"> PAGE   \* MERGEFORMAT </w:instrText>
        </w:r>
        <w:r>
          <w:fldChar w:fldCharType="separate"/>
        </w:r>
        <w:r>
          <w:t>2</w:t>
        </w:r>
        <w:r>
          <w:fldChar w:fldCharType="end"/>
        </w:r>
      </w:p>
    </w:sdtContent>
  </w:sdt>
  <w:p>
    <w:pPr>
      <w:pStyle w:val="11"/>
      <w:jc w:val="right"/>
      <w:rPr>
        <w:i/>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3497816"/>
      <w:docPartObj>
        <w:docPartGallery w:val="AutoText"/>
      </w:docPartObj>
    </w:sdtPr>
    <w:sdtContent>
      <w:p>
        <w:pPr>
          <w:pStyle w:val="11"/>
          <w:jc w:val="right"/>
        </w:pPr>
        <w:r>
          <w:fldChar w:fldCharType="begin"/>
        </w:r>
        <w:r>
          <w:instrText xml:space="preserve"> PAGE   \* MERGEFORMAT </w:instrText>
        </w:r>
        <w:r>
          <w:fldChar w:fldCharType="separate"/>
        </w:r>
        <w:r>
          <w:t>1</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Report project 2 – Coloring puzzle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BFF200"/>
    <w:multiLevelType w:val="singleLevel"/>
    <w:tmpl w:val="EBBFF20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
    <w:nsid w:val="0385438A"/>
    <w:multiLevelType w:val="multilevel"/>
    <w:tmpl w:val="0385438A"/>
    <w:lvl w:ilvl="0" w:tentative="0">
      <w:start w:val="1"/>
      <w:numFmt w:val="decimal"/>
      <w:pStyle w:val="4"/>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47D51CA"/>
    <w:multiLevelType w:val="multilevel"/>
    <w:tmpl w:val="047D51CA"/>
    <w:lvl w:ilvl="0" w:tentative="0">
      <w:start w:val="1"/>
      <w:numFmt w:val="upperLetter"/>
      <w:pStyle w:val="2"/>
      <w:lvlText w:val="%1."/>
      <w:lvlJc w:val="left"/>
      <w:pPr>
        <w:ind w:left="720" w:hanging="360"/>
      </w:p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400" w:hanging="2160"/>
      </w:pPr>
      <w:rPr>
        <w:rFonts w:hint="default"/>
      </w:rPr>
    </w:lvl>
  </w:abstractNum>
  <w:abstractNum w:abstractNumId="3">
    <w:nsid w:val="4FC73A52"/>
    <w:multiLevelType w:val="multilevel"/>
    <w:tmpl w:val="4FC73A52"/>
    <w:lvl w:ilvl="0" w:tentative="0">
      <w:start w:val="6"/>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092137"/>
    <w:rsid w:val="00003447"/>
    <w:rsid w:val="00013B02"/>
    <w:rsid w:val="00021789"/>
    <w:rsid w:val="0002270B"/>
    <w:rsid w:val="00023E12"/>
    <w:rsid w:val="00024A34"/>
    <w:rsid w:val="00034D28"/>
    <w:rsid w:val="00035CE0"/>
    <w:rsid w:val="00055B44"/>
    <w:rsid w:val="00092137"/>
    <w:rsid w:val="0009400A"/>
    <w:rsid w:val="000A056F"/>
    <w:rsid w:val="000A41EC"/>
    <w:rsid w:val="000A5AE5"/>
    <w:rsid w:val="000C234C"/>
    <w:rsid w:val="000D79E0"/>
    <w:rsid w:val="000E0A95"/>
    <w:rsid w:val="000E595D"/>
    <w:rsid w:val="000E7179"/>
    <w:rsid w:val="000F3963"/>
    <w:rsid w:val="000F74E6"/>
    <w:rsid w:val="001051BE"/>
    <w:rsid w:val="00106C28"/>
    <w:rsid w:val="00114440"/>
    <w:rsid w:val="00121576"/>
    <w:rsid w:val="00123859"/>
    <w:rsid w:val="00137E0F"/>
    <w:rsid w:val="00143C13"/>
    <w:rsid w:val="00165B2C"/>
    <w:rsid w:val="001712CB"/>
    <w:rsid w:val="00175579"/>
    <w:rsid w:val="00191474"/>
    <w:rsid w:val="001A086E"/>
    <w:rsid w:val="001A0892"/>
    <w:rsid w:val="001C1CD8"/>
    <w:rsid w:val="001C2975"/>
    <w:rsid w:val="001C2CC4"/>
    <w:rsid w:val="001D63BD"/>
    <w:rsid w:val="001E10BA"/>
    <w:rsid w:val="001E747E"/>
    <w:rsid w:val="001F1790"/>
    <w:rsid w:val="00202B40"/>
    <w:rsid w:val="00202D0F"/>
    <w:rsid w:val="00202E80"/>
    <w:rsid w:val="00203B45"/>
    <w:rsid w:val="00224EEA"/>
    <w:rsid w:val="00251C32"/>
    <w:rsid w:val="0025688D"/>
    <w:rsid w:val="002657C0"/>
    <w:rsid w:val="00270173"/>
    <w:rsid w:val="00270905"/>
    <w:rsid w:val="00277AE3"/>
    <w:rsid w:val="00277E4F"/>
    <w:rsid w:val="00285925"/>
    <w:rsid w:val="00287821"/>
    <w:rsid w:val="00294AC4"/>
    <w:rsid w:val="0029707E"/>
    <w:rsid w:val="00297581"/>
    <w:rsid w:val="002C3987"/>
    <w:rsid w:val="002C7D28"/>
    <w:rsid w:val="002D40BB"/>
    <w:rsid w:val="002D767F"/>
    <w:rsid w:val="002E65A7"/>
    <w:rsid w:val="00307B18"/>
    <w:rsid w:val="00311469"/>
    <w:rsid w:val="003131B3"/>
    <w:rsid w:val="003139A0"/>
    <w:rsid w:val="00317552"/>
    <w:rsid w:val="003242B2"/>
    <w:rsid w:val="003266F7"/>
    <w:rsid w:val="00331925"/>
    <w:rsid w:val="00346FFF"/>
    <w:rsid w:val="003500BC"/>
    <w:rsid w:val="00360FAF"/>
    <w:rsid w:val="00362AD3"/>
    <w:rsid w:val="00362F2C"/>
    <w:rsid w:val="003641F6"/>
    <w:rsid w:val="003651D2"/>
    <w:rsid w:val="003678F0"/>
    <w:rsid w:val="003A3879"/>
    <w:rsid w:val="003A42F9"/>
    <w:rsid w:val="003A5316"/>
    <w:rsid w:val="003A70D0"/>
    <w:rsid w:val="003B1185"/>
    <w:rsid w:val="003C3DB1"/>
    <w:rsid w:val="003C51E0"/>
    <w:rsid w:val="003D0953"/>
    <w:rsid w:val="003D2A09"/>
    <w:rsid w:val="003E28D0"/>
    <w:rsid w:val="003F1107"/>
    <w:rsid w:val="004016D8"/>
    <w:rsid w:val="00412FD5"/>
    <w:rsid w:val="00421E49"/>
    <w:rsid w:val="00433D23"/>
    <w:rsid w:val="00435780"/>
    <w:rsid w:val="00456F8C"/>
    <w:rsid w:val="004709D2"/>
    <w:rsid w:val="004723D2"/>
    <w:rsid w:val="00496C74"/>
    <w:rsid w:val="004A34C3"/>
    <w:rsid w:val="004B3807"/>
    <w:rsid w:val="004B3C8B"/>
    <w:rsid w:val="004B6EE8"/>
    <w:rsid w:val="004B7FAC"/>
    <w:rsid w:val="004C1B48"/>
    <w:rsid w:val="004C1BC2"/>
    <w:rsid w:val="004C6D57"/>
    <w:rsid w:val="004D5D8A"/>
    <w:rsid w:val="004D74BE"/>
    <w:rsid w:val="004E07CC"/>
    <w:rsid w:val="004E237B"/>
    <w:rsid w:val="00514755"/>
    <w:rsid w:val="00517F51"/>
    <w:rsid w:val="005214A7"/>
    <w:rsid w:val="005309EF"/>
    <w:rsid w:val="00540E77"/>
    <w:rsid w:val="00571F43"/>
    <w:rsid w:val="0058346A"/>
    <w:rsid w:val="005864AF"/>
    <w:rsid w:val="005926BF"/>
    <w:rsid w:val="00593910"/>
    <w:rsid w:val="005B2679"/>
    <w:rsid w:val="005B65C2"/>
    <w:rsid w:val="005B79B0"/>
    <w:rsid w:val="005C51C0"/>
    <w:rsid w:val="005D0AF9"/>
    <w:rsid w:val="005E769D"/>
    <w:rsid w:val="00601BC1"/>
    <w:rsid w:val="00626D13"/>
    <w:rsid w:val="00631332"/>
    <w:rsid w:val="00656BD4"/>
    <w:rsid w:val="006637BF"/>
    <w:rsid w:val="006B5ADF"/>
    <w:rsid w:val="006C23FF"/>
    <w:rsid w:val="006C70CA"/>
    <w:rsid w:val="006D7BE7"/>
    <w:rsid w:val="006E3F88"/>
    <w:rsid w:val="007009B5"/>
    <w:rsid w:val="0070144C"/>
    <w:rsid w:val="00701455"/>
    <w:rsid w:val="007115A1"/>
    <w:rsid w:val="0072470C"/>
    <w:rsid w:val="00725DEB"/>
    <w:rsid w:val="00727C26"/>
    <w:rsid w:val="00731721"/>
    <w:rsid w:val="00736076"/>
    <w:rsid w:val="00737651"/>
    <w:rsid w:val="007634E1"/>
    <w:rsid w:val="007745CD"/>
    <w:rsid w:val="00774C54"/>
    <w:rsid w:val="00781E78"/>
    <w:rsid w:val="007857B2"/>
    <w:rsid w:val="007911C1"/>
    <w:rsid w:val="00793367"/>
    <w:rsid w:val="00797C94"/>
    <w:rsid w:val="007A2124"/>
    <w:rsid w:val="007A40E2"/>
    <w:rsid w:val="007B0DD5"/>
    <w:rsid w:val="007B45C9"/>
    <w:rsid w:val="007D3D13"/>
    <w:rsid w:val="008114A9"/>
    <w:rsid w:val="008169BE"/>
    <w:rsid w:val="0082514C"/>
    <w:rsid w:val="0082602F"/>
    <w:rsid w:val="008345A1"/>
    <w:rsid w:val="00840877"/>
    <w:rsid w:val="008443E9"/>
    <w:rsid w:val="008476ED"/>
    <w:rsid w:val="0085181B"/>
    <w:rsid w:val="00860D8D"/>
    <w:rsid w:val="0087292C"/>
    <w:rsid w:val="00880893"/>
    <w:rsid w:val="008871DF"/>
    <w:rsid w:val="00887DF8"/>
    <w:rsid w:val="008B156F"/>
    <w:rsid w:val="008C6A6D"/>
    <w:rsid w:val="008D09EE"/>
    <w:rsid w:val="008D26C3"/>
    <w:rsid w:val="008F199E"/>
    <w:rsid w:val="008F2FFE"/>
    <w:rsid w:val="00900DD4"/>
    <w:rsid w:val="00916BBA"/>
    <w:rsid w:val="009243C7"/>
    <w:rsid w:val="00925ECE"/>
    <w:rsid w:val="00927E19"/>
    <w:rsid w:val="00937C57"/>
    <w:rsid w:val="009439FA"/>
    <w:rsid w:val="00947572"/>
    <w:rsid w:val="009507A9"/>
    <w:rsid w:val="00966252"/>
    <w:rsid w:val="009677DA"/>
    <w:rsid w:val="00980A2B"/>
    <w:rsid w:val="0098579B"/>
    <w:rsid w:val="009A0B5F"/>
    <w:rsid w:val="009B1894"/>
    <w:rsid w:val="009C0B13"/>
    <w:rsid w:val="009D11A5"/>
    <w:rsid w:val="009D5F5B"/>
    <w:rsid w:val="009D73AF"/>
    <w:rsid w:val="009E64CF"/>
    <w:rsid w:val="009F6D90"/>
    <w:rsid w:val="00A0544B"/>
    <w:rsid w:val="00A22DBA"/>
    <w:rsid w:val="00A3180D"/>
    <w:rsid w:val="00A425A8"/>
    <w:rsid w:val="00A5752F"/>
    <w:rsid w:val="00A61B21"/>
    <w:rsid w:val="00A753C9"/>
    <w:rsid w:val="00A76A8E"/>
    <w:rsid w:val="00A87738"/>
    <w:rsid w:val="00A96894"/>
    <w:rsid w:val="00AA6751"/>
    <w:rsid w:val="00AD30FD"/>
    <w:rsid w:val="00AD329E"/>
    <w:rsid w:val="00AD7069"/>
    <w:rsid w:val="00AD7F06"/>
    <w:rsid w:val="00AE1103"/>
    <w:rsid w:val="00AE29F6"/>
    <w:rsid w:val="00AF7F99"/>
    <w:rsid w:val="00B02F42"/>
    <w:rsid w:val="00B0438A"/>
    <w:rsid w:val="00B0636B"/>
    <w:rsid w:val="00B078F4"/>
    <w:rsid w:val="00B115FF"/>
    <w:rsid w:val="00B3655D"/>
    <w:rsid w:val="00B401E8"/>
    <w:rsid w:val="00B40F53"/>
    <w:rsid w:val="00B44F4C"/>
    <w:rsid w:val="00B606E5"/>
    <w:rsid w:val="00B6529F"/>
    <w:rsid w:val="00B679F4"/>
    <w:rsid w:val="00B7204E"/>
    <w:rsid w:val="00B73790"/>
    <w:rsid w:val="00B9128D"/>
    <w:rsid w:val="00B92FAF"/>
    <w:rsid w:val="00B93908"/>
    <w:rsid w:val="00B93C41"/>
    <w:rsid w:val="00BA7014"/>
    <w:rsid w:val="00BC4BEF"/>
    <w:rsid w:val="00BC5741"/>
    <w:rsid w:val="00BC6FCD"/>
    <w:rsid w:val="00BD1BBD"/>
    <w:rsid w:val="00BD2005"/>
    <w:rsid w:val="00BE1F61"/>
    <w:rsid w:val="00BE5DE9"/>
    <w:rsid w:val="00BE6043"/>
    <w:rsid w:val="00BE7636"/>
    <w:rsid w:val="00C01638"/>
    <w:rsid w:val="00C12128"/>
    <w:rsid w:val="00C12ABC"/>
    <w:rsid w:val="00C134C5"/>
    <w:rsid w:val="00C13DDC"/>
    <w:rsid w:val="00C1686E"/>
    <w:rsid w:val="00C20235"/>
    <w:rsid w:val="00C34C92"/>
    <w:rsid w:val="00C35938"/>
    <w:rsid w:val="00C43A2B"/>
    <w:rsid w:val="00C74EF2"/>
    <w:rsid w:val="00C76D3B"/>
    <w:rsid w:val="00C82C1A"/>
    <w:rsid w:val="00C830E5"/>
    <w:rsid w:val="00C916C6"/>
    <w:rsid w:val="00C95390"/>
    <w:rsid w:val="00CB14C4"/>
    <w:rsid w:val="00CB2FCB"/>
    <w:rsid w:val="00CF5288"/>
    <w:rsid w:val="00CF5482"/>
    <w:rsid w:val="00D01487"/>
    <w:rsid w:val="00D04027"/>
    <w:rsid w:val="00D04089"/>
    <w:rsid w:val="00D1405B"/>
    <w:rsid w:val="00D250D9"/>
    <w:rsid w:val="00D2674B"/>
    <w:rsid w:val="00D269B3"/>
    <w:rsid w:val="00D333E1"/>
    <w:rsid w:val="00D405E8"/>
    <w:rsid w:val="00D478B1"/>
    <w:rsid w:val="00D57C25"/>
    <w:rsid w:val="00D64408"/>
    <w:rsid w:val="00D6770F"/>
    <w:rsid w:val="00D70B28"/>
    <w:rsid w:val="00D72CB3"/>
    <w:rsid w:val="00D869A0"/>
    <w:rsid w:val="00DA1674"/>
    <w:rsid w:val="00DA25A5"/>
    <w:rsid w:val="00DB014F"/>
    <w:rsid w:val="00DB66F0"/>
    <w:rsid w:val="00DC00DD"/>
    <w:rsid w:val="00DC42E0"/>
    <w:rsid w:val="00DC52A8"/>
    <w:rsid w:val="00DD1183"/>
    <w:rsid w:val="00DD55D1"/>
    <w:rsid w:val="00DE1407"/>
    <w:rsid w:val="00E53485"/>
    <w:rsid w:val="00E63C91"/>
    <w:rsid w:val="00E6629C"/>
    <w:rsid w:val="00E66556"/>
    <w:rsid w:val="00E700A4"/>
    <w:rsid w:val="00EB27B3"/>
    <w:rsid w:val="00EB5D12"/>
    <w:rsid w:val="00EC15D6"/>
    <w:rsid w:val="00EC31DC"/>
    <w:rsid w:val="00ED0931"/>
    <w:rsid w:val="00ED4D50"/>
    <w:rsid w:val="00F14460"/>
    <w:rsid w:val="00F25F16"/>
    <w:rsid w:val="00F30E09"/>
    <w:rsid w:val="00F42B06"/>
    <w:rsid w:val="00F47DDC"/>
    <w:rsid w:val="00F75641"/>
    <w:rsid w:val="00F77E7B"/>
    <w:rsid w:val="00F8118D"/>
    <w:rsid w:val="00F812AF"/>
    <w:rsid w:val="00FB542E"/>
    <w:rsid w:val="00FC2719"/>
    <w:rsid w:val="00FD60AE"/>
    <w:rsid w:val="00FE385E"/>
    <w:rsid w:val="00FE680A"/>
    <w:rsid w:val="00FF4767"/>
    <w:rsid w:val="F7DE2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jc w:val="both"/>
    </w:pPr>
    <w:rPr>
      <w:rFonts w:asciiTheme="minorHAnsi" w:hAnsiTheme="minorHAnsi" w:eastAsiaTheme="minorHAnsi" w:cstheme="minorBidi"/>
      <w:sz w:val="28"/>
      <w:szCs w:val="22"/>
      <w:lang w:val="en-US" w:eastAsia="en-US" w:bidi="ar-SA"/>
    </w:rPr>
  </w:style>
  <w:style w:type="paragraph" w:styleId="2">
    <w:name w:val="heading 1"/>
    <w:basedOn w:val="3"/>
    <w:next w:val="1"/>
    <w:link w:val="27"/>
    <w:qFormat/>
    <w:uiPriority w:val="9"/>
    <w:pPr>
      <w:numPr>
        <w:ilvl w:val="0"/>
        <w:numId w:val="1"/>
      </w:numPr>
      <w:contextualSpacing w:val="0"/>
      <w:outlineLvl w:val="0"/>
    </w:pPr>
    <w:rPr>
      <w:rFonts w:asciiTheme="majorHAnsi" w:hAnsiTheme="majorHAnsi"/>
      <w:b/>
      <w:color w:val="17365D" w:themeColor="text2" w:themeShade="BF"/>
      <w:sz w:val="32"/>
    </w:rPr>
  </w:style>
  <w:style w:type="paragraph" w:styleId="4">
    <w:name w:val="heading 2"/>
    <w:basedOn w:val="3"/>
    <w:next w:val="1"/>
    <w:link w:val="34"/>
    <w:unhideWhenUsed/>
    <w:qFormat/>
    <w:uiPriority w:val="9"/>
    <w:pPr>
      <w:numPr>
        <w:ilvl w:val="0"/>
        <w:numId w:val="2"/>
      </w:numPr>
      <w:outlineLvl w:val="1"/>
    </w:pPr>
    <w:rPr>
      <w:rFonts w:asciiTheme="majorHAnsi" w:hAnsiTheme="majorHAnsi"/>
      <w:b/>
      <w:color w:val="17365D" w:themeColor="text2" w:themeShade="BF"/>
    </w:rPr>
  </w:style>
  <w:style w:type="paragraph" w:styleId="5">
    <w:name w:val="heading 3"/>
    <w:basedOn w:val="1"/>
    <w:next w:val="1"/>
    <w:link w:val="35"/>
    <w:unhideWhenUsed/>
    <w:qFormat/>
    <w:uiPriority w:val="9"/>
    <w:pPr>
      <w:keepNext/>
      <w:keepLines/>
      <w:spacing w:before="40" w:after="0"/>
      <w:outlineLvl w:val="2"/>
    </w:pPr>
    <w:rPr>
      <w:rFonts w:asciiTheme="majorHAnsi" w:hAnsiTheme="majorHAnsi" w:eastAsiaTheme="majorEastAsia" w:cstheme="majorBidi"/>
      <w:b/>
      <w:color w:val="243F61" w:themeColor="accent1" w:themeShade="7F"/>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List Paragraph"/>
    <w:basedOn w:val="1"/>
    <w:qFormat/>
    <w:uiPriority w:val="34"/>
    <w:pPr>
      <w:ind w:left="720"/>
      <w:contextualSpacing/>
    </w:pPr>
  </w:style>
  <w:style w:type="paragraph" w:styleId="8">
    <w:name w:val="Balloon Text"/>
    <w:basedOn w:val="1"/>
    <w:link w:val="21"/>
    <w:semiHidden/>
    <w:unhideWhenUsed/>
    <w:qFormat/>
    <w:uiPriority w:val="99"/>
    <w:pPr>
      <w:spacing w:after="0" w:line="240" w:lineRule="auto"/>
    </w:pPr>
    <w:rPr>
      <w:rFonts w:ascii="Tahoma" w:hAnsi="Tahoma" w:cs="Tahoma"/>
      <w:sz w:val="16"/>
      <w:szCs w:val="16"/>
    </w:rPr>
  </w:style>
  <w:style w:type="character" w:styleId="9">
    <w:name w:val="Emphasis"/>
    <w:qFormat/>
    <w:uiPriority w:val="20"/>
    <w:rPr>
      <w:rFonts w:ascii="Consolas" w:hAnsi="Consolas" w:cs="Courier New"/>
      <w:color w:val="AE0000"/>
      <w:sz w:val="28"/>
      <w:szCs w:val="28"/>
    </w:rPr>
  </w:style>
  <w:style w:type="character" w:styleId="10">
    <w:name w:val="FollowedHyperlink"/>
    <w:basedOn w:val="6"/>
    <w:semiHidden/>
    <w:unhideWhenUsed/>
    <w:qFormat/>
    <w:uiPriority w:val="99"/>
    <w:rPr>
      <w:color w:val="800080" w:themeColor="followedHyperlink"/>
      <w:u w:val="single"/>
    </w:rPr>
  </w:style>
  <w:style w:type="paragraph" w:styleId="11">
    <w:name w:val="footer"/>
    <w:basedOn w:val="1"/>
    <w:link w:val="26"/>
    <w:unhideWhenUsed/>
    <w:qFormat/>
    <w:uiPriority w:val="99"/>
    <w:pPr>
      <w:tabs>
        <w:tab w:val="center" w:pos="4680"/>
        <w:tab w:val="right" w:pos="9360"/>
      </w:tabs>
      <w:spacing w:after="0" w:line="240" w:lineRule="auto"/>
    </w:pPr>
  </w:style>
  <w:style w:type="character" w:styleId="12">
    <w:name w:val="footnote reference"/>
    <w:basedOn w:val="6"/>
    <w:semiHidden/>
    <w:unhideWhenUsed/>
    <w:qFormat/>
    <w:uiPriority w:val="99"/>
    <w:rPr>
      <w:vertAlign w:val="superscript"/>
    </w:rPr>
  </w:style>
  <w:style w:type="paragraph" w:styleId="13">
    <w:name w:val="footnote text"/>
    <w:basedOn w:val="1"/>
    <w:link w:val="30"/>
    <w:semiHidden/>
    <w:unhideWhenUsed/>
    <w:qFormat/>
    <w:uiPriority w:val="99"/>
    <w:pPr>
      <w:spacing w:after="0" w:line="240" w:lineRule="auto"/>
    </w:pPr>
    <w:rPr>
      <w:sz w:val="20"/>
      <w:szCs w:val="20"/>
    </w:rPr>
  </w:style>
  <w:style w:type="paragraph" w:styleId="14">
    <w:name w:val="header"/>
    <w:basedOn w:val="1"/>
    <w:link w:val="25"/>
    <w:unhideWhenUsed/>
    <w:qFormat/>
    <w:uiPriority w:val="99"/>
    <w:pPr>
      <w:tabs>
        <w:tab w:val="center" w:pos="4680"/>
        <w:tab w:val="right" w:pos="9360"/>
      </w:tabs>
      <w:spacing w:after="0" w:line="240" w:lineRule="auto"/>
    </w:pPr>
  </w:style>
  <w:style w:type="character" w:styleId="15">
    <w:name w:val="Hyperlink"/>
    <w:basedOn w:val="6"/>
    <w:unhideWhenUsed/>
    <w:qFormat/>
    <w:uiPriority w:val="99"/>
    <w:rPr>
      <w:color w:val="0000FF" w:themeColor="hyperlink"/>
      <w:u w:val="single"/>
    </w:rPr>
  </w:style>
  <w:style w:type="table" w:styleId="16">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8">
    <w:name w:val="toc 1"/>
    <w:basedOn w:val="1"/>
    <w:next w:val="1"/>
    <w:unhideWhenUsed/>
    <w:qFormat/>
    <w:uiPriority w:val="39"/>
    <w:pPr>
      <w:tabs>
        <w:tab w:val="left" w:pos="440"/>
        <w:tab w:val="right" w:leader="dot" w:pos="9980"/>
      </w:tabs>
      <w:spacing w:after="100"/>
      <w:ind w:firstLine="180"/>
    </w:pPr>
    <w:rPr>
      <w:rFonts w:eastAsiaTheme="minorEastAsia"/>
      <w:lang w:eastAsia="ja-JP"/>
    </w:rPr>
  </w:style>
  <w:style w:type="paragraph" w:styleId="19">
    <w:name w:val="toc 2"/>
    <w:basedOn w:val="1"/>
    <w:next w:val="1"/>
    <w:unhideWhenUsed/>
    <w:qFormat/>
    <w:uiPriority w:val="39"/>
    <w:pPr>
      <w:spacing w:after="100"/>
      <w:ind w:left="220"/>
    </w:pPr>
    <w:rPr>
      <w:rFonts w:eastAsiaTheme="minorEastAsia"/>
      <w:lang w:eastAsia="ja-JP"/>
    </w:rPr>
  </w:style>
  <w:style w:type="paragraph" w:styleId="20">
    <w:name w:val="toc 3"/>
    <w:basedOn w:val="1"/>
    <w:next w:val="1"/>
    <w:unhideWhenUsed/>
    <w:qFormat/>
    <w:uiPriority w:val="39"/>
    <w:pPr>
      <w:spacing w:after="100"/>
      <w:ind w:left="440"/>
    </w:pPr>
    <w:rPr>
      <w:rFonts w:eastAsiaTheme="minorEastAsia"/>
      <w:lang w:eastAsia="ja-JP"/>
    </w:rPr>
  </w:style>
  <w:style w:type="character" w:customStyle="1" w:styleId="21">
    <w:name w:val="Balloon Text Char"/>
    <w:basedOn w:val="6"/>
    <w:link w:val="8"/>
    <w:semiHidden/>
    <w:qFormat/>
    <w:uiPriority w:val="99"/>
    <w:rPr>
      <w:rFonts w:ascii="Tahoma" w:hAnsi="Tahoma" w:cs="Tahoma"/>
      <w:sz w:val="16"/>
      <w:szCs w:val="16"/>
    </w:rPr>
  </w:style>
  <w:style w:type="paragraph" w:styleId="22">
    <w:name w:val="Intense Quote"/>
    <w:basedOn w:val="1"/>
    <w:next w:val="1"/>
    <w:link w:val="23"/>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23">
    <w:name w:val="Intense Quote Char"/>
    <w:basedOn w:val="6"/>
    <w:link w:val="22"/>
    <w:qFormat/>
    <w:uiPriority w:val="30"/>
    <w:rPr>
      <w:b/>
      <w:bCs/>
      <w:i/>
      <w:iCs/>
      <w:color w:val="4F81BD" w:themeColor="accent1"/>
    </w:rPr>
  </w:style>
  <w:style w:type="character" w:styleId="24">
    <w:name w:val="Placeholder Text"/>
    <w:basedOn w:val="6"/>
    <w:semiHidden/>
    <w:qFormat/>
    <w:uiPriority w:val="99"/>
    <w:rPr>
      <w:color w:val="808080"/>
    </w:rPr>
  </w:style>
  <w:style w:type="character" w:customStyle="1" w:styleId="25">
    <w:name w:val="Header Char"/>
    <w:basedOn w:val="6"/>
    <w:link w:val="14"/>
    <w:qFormat/>
    <w:uiPriority w:val="99"/>
  </w:style>
  <w:style w:type="character" w:customStyle="1" w:styleId="26">
    <w:name w:val="Footer Char"/>
    <w:basedOn w:val="6"/>
    <w:link w:val="11"/>
    <w:qFormat/>
    <w:uiPriority w:val="99"/>
  </w:style>
  <w:style w:type="character" w:customStyle="1" w:styleId="27">
    <w:name w:val="Heading 1 Char"/>
    <w:basedOn w:val="6"/>
    <w:link w:val="2"/>
    <w:qFormat/>
    <w:uiPriority w:val="9"/>
    <w:rPr>
      <w:rFonts w:asciiTheme="majorHAnsi" w:hAnsiTheme="majorHAnsi"/>
      <w:b/>
      <w:color w:val="17365D" w:themeColor="text2" w:themeShade="BF"/>
      <w:sz w:val="32"/>
    </w:rPr>
  </w:style>
  <w:style w:type="paragraph" w:customStyle="1" w:styleId="28">
    <w:name w:val="TOC Heading"/>
    <w:basedOn w:val="2"/>
    <w:next w:val="1"/>
    <w:unhideWhenUsed/>
    <w:qFormat/>
    <w:uiPriority w:val="39"/>
    <w:pPr>
      <w:outlineLvl w:val="9"/>
    </w:pPr>
    <w:rPr>
      <w:lang w:eastAsia="ja-JP"/>
    </w:rPr>
  </w:style>
  <w:style w:type="character" w:customStyle="1" w:styleId="29">
    <w:name w:val="Title Char"/>
    <w:basedOn w:val="6"/>
    <w:link w:val="17"/>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30">
    <w:name w:val="Footnote Text Char"/>
    <w:basedOn w:val="6"/>
    <w:link w:val="13"/>
    <w:semiHidden/>
    <w:qFormat/>
    <w:uiPriority w:val="99"/>
    <w:rPr>
      <w:sz w:val="20"/>
      <w:szCs w:val="20"/>
    </w:rPr>
  </w:style>
  <w:style w:type="paragraph" w:styleId="31">
    <w:name w:val="No Spacing"/>
    <w:link w:val="32"/>
    <w:qFormat/>
    <w:uiPriority w:val="1"/>
    <w:pPr>
      <w:spacing w:before="120" w:after="0" w:line="240" w:lineRule="auto"/>
      <w:jc w:val="both"/>
    </w:pPr>
    <w:rPr>
      <w:rFonts w:asciiTheme="minorHAnsi" w:hAnsiTheme="minorHAnsi" w:eastAsiaTheme="minorEastAsia" w:cstheme="minorBidi"/>
      <w:sz w:val="22"/>
      <w:szCs w:val="22"/>
      <w:lang w:val="en-US" w:eastAsia="ja-JP" w:bidi="ar-SA"/>
    </w:rPr>
  </w:style>
  <w:style w:type="character" w:customStyle="1" w:styleId="32">
    <w:name w:val="No Spacing Char"/>
    <w:basedOn w:val="6"/>
    <w:link w:val="31"/>
    <w:qFormat/>
    <w:uiPriority w:val="1"/>
    <w:rPr>
      <w:rFonts w:eastAsiaTheme="minorEastAsia"/>
      <w:lang w:eastAsia="ja-JP"/>
    </w:rPr>
  </w:style>
  <w:style w:type="paragraph" w:customStyle="1" w:styleId="33">
    <w:name w:val="233E5CD5853943F4BD7E8C4B124C0E1D"/>
    <w:qFormat/>
    <w:uiPriority w:val="0"/>
    <w:pPr>
      <w:spacing w:before="120" w:after="120" w:line="276" w:lineRule="auto"/>
      <w:jc w:val="both"/>
    </w:pPr>
    <w:rPr>
      <w:rFonts w:asciiTheme="minorHAnsi" w:hAnsiTheme="minorHAnsi" w:eastAsiaTheme="minorEastAsia" w:cstheme="minorBidi"/>
      <w:sz w:val="22"/>
      <w:szCs w:val="22"/>
      <w:lang w:val="en-US" w:eastAsia="ja-JP" w:bidi="ar-SA"/>
    </w:rPr>
  </w:style>
  <w:style w:type="character" w:customStyle="1" w:styleId="34">
    <w:name w:val="Heading 2 Char"/>
    <w:basedOn w:val="6"/>
    <w:link w:val="4"/>
    <w:qFormat/>
    <w:uiPriority w:val="9"/>
    <w:rPr>
      <w:rFonts w:asciiTheme="majorHAnsi" w:hAnsiTheme="majorHAnsi"/>
      <w:b/>
      <w:color w:val="17365D" w:themeColor="text2" w:themeShade="BF"/>
      <w:sz w:val="28"/>
    </w:rPr>
  </w:style>
  <w:style w:type="character" w:customStyle="1" w:styleId="35">
    <w:name w:val="Heading 3 Char"/>
    <w:basedOn w:val="6"/>
    <w:link w:val="5"/>
    <w:qFormat/>
    <w:uiPriority w:val="9"/>
    <w:rPr>
      <w:rFonts w:asciiTheme="majorHAnsi" w:hAnsiTheme="majorHAnsi" w:eastAsiaTheme="majorEastAsia" w:cstheme="majorBidi"/>
      <w:b/>
      <w:color w:val="243F61" w:themeColor="accent1" w:themeShade="7F"/>
      <w:sz w:val="28"/>
      <w:szCs w:val="24"/>
    </w:rPr>
  </w:style>
  <w:style w:type="character" w:customStyle="1" w:styleId="36">
    <w:name w:val="Unresolved Mention1"/>
    <w:basedOn w:val="6"/>
    <w:semiHidden/>
    <w:unhideWhenUsed/>
    <w:qFormat/>
    <w:uiPriority w:val="99"/>
    <w:rPr>
      <w:color w:val="605E5C"/>
      <w:shd w:val="clear" w:color="auto" w:fill="E1DFDD"/>
    </w:rPr>
  </w:style>
  <w:style w:type="character" w:customStyle="1" w:styleId="37">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208</Words>
  <Characters>1188</Characters>
  <Lines>9</Lines>
  <Paragraphs>2</Paragraphs>
  <TotalTime>78</TotalTime>
  <ScaleCrop>false</ScaleCrop>
  <LinksUpToDate>false</LinksUpToDate>
  <CharactersWithSpaces>1394</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2021-08-10T23:14:00Z</dcterms:created>
  <dc:creator>Lê Quốc</dc:creator>
  <cp:lastModifiedBy>mkurdev</cp:lastModifiedBy>
  <cp:lastPrinted>2021-08-09T18:20:00Z</cp:lastPrinted>
  <dcterms:modified xsi:type="dcterms:W3CDTF">2021-08-19T15:46:06Z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