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BÀI THỰC HÀNH SỐ 2 — KIẾN TRÚC DỊCH VỤ VI MÔ (MICROSERVICES)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Đề tài: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Marketplace-Ve-Xe-Nhanh — Sàn thương mại điện tử bán vé xe khách liên tỉnh</w:t>
      </w:r>
    </w:p>
    <w:p>
      <w:pPr>
        <w:pBdr>
          <w:bottom w:val="single" w:color="1F3864" w:sz="8" w:space="6"/>
        </w:pBd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Sinh viên: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Nguyễn Hồng Khanh</w:t>
      </w:r>
    </w:p>
    <w:p>
      <w:pPr>
        <w:pStyle w:val="Heading1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4. Tên, chức năng, vai trò của từng thành phần (sản phẩm C.2)</w:t>
      </w:r>
    </w:p>
    <w:p>
      <w:pPr>
        <w:pBdr>
          <w:left w:val="single" w:color="2E75B6" w:sz="18" w:space="8"/>
        </w:pBdr>
        <w:shd w:fill="EEF3FA" w:color="auto" w:val="clear"/>
        <w:spacing w:after="160" w:before="60" w:line="288"/>
        <w:ind w:left="28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Cột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Công nghệ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Chọn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phương án đề xuất cho đề tài ·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Thay thế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phương án khác có thể lựa chọn (đáp ứng yêu cầu B.b).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4.1. Lớp Client (ứng dụng người dùng)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"/>
        <w:gridCol w:w="961"/>
        <w:gridCol w:w="2593"/>
        <w:gridCol w:w="1695"/>
        <w:gridCol w:w="3346"/>
      </w:tblGrid>
      <w:tr>
        <w:trPr>
          <w:tblHeader/>
        </w:trPr>
        <w:tc>
          <w:tcPr>
            <w:tcW w:type="dxa" w:w="4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9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25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16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 trong kiến trúc</w:t>
            </w:r>
          </w:p>
        </w:tc>
        <w:tc>
          <w:tcPr>
            <w:tcW w:type="dxa" w:w="33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W w:type="dxa" w:w="4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9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Marketplace Web</w:t>
            </w:r>
          </w:p>
        </w:tc>
        <w:tc>
          <w:tcPr>
            <w:tcW w:type="dxa" w:w="25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Tìm chuyến, xem sơ đồ ghế, đặt vé, thanh toán, tra cứu vé, đánh giá</w:t>
            </w:r>
          </w:p>
        </w:tc>
        <w:tc>
          <w:tcPr>
            <w:tcW w:type="dxa" w:w="16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Kênh bán vé chính cho Passenger/Guest; cần SEO tốt</w:t>
            </w:r>
          </w:p>
        </w:tc>
        <w:tc>
          <w:tcPr>
            <w:tcW w:type="dxa" w:w="33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Next.js 16 App Router (RSC + SSG/ISR), React 19, Tailwind CSS 4 + shadcn/ui, TanStack Query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Nuxt 3, Remix</w:t>
            </w:r>
          </w:p>
        </w:tc>
      </w:tr>
      <w:tr>
        <w:trPr>
          <w:tblHeader w:val="false"/>
        </w:trPr>
        <w:tc>
          <w:tcPr>
            <w:tcW w:type="dxa" w:w="4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9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Operator OS Web</w:t>
            </w:r>
          </w:p>
        </w:tc>
        <w:tc>
          <w:tcPr>
            <w:tcW w:type="dxa" w:w="25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Nhà xe quản lý xe, tuyến, chuyến, giá, khuyến mãi, nhân viên, doanh thu</w:t>
            </w:r>
          </w:p>
        </w:tc>
        <w:tc>
          <w:tcPr>
            <w:tcW w:type="dxa" w:w="16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Back-office của từng tenant (nhà xe)</w:t>
            </w:r>
          </w:p>
        </w:tc>
        <w:tc>
          <w:tcPr>
            <w:tcW w:type="dxa" w:w="33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Next.js 16 (CSR sau đăng nhập)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React + Vite, Angular</w:t>
            </w:r>
          </w:p>
        </w:tc>
      </w:tr>
      <w:tr>
        <w:trPr>
          <w:tblHeader w:val="false"/>
        </w:trPr>
        <w:tc>
          <w:tcPr>
            <w:tcW w:type="dxa" w:w="4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9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Admin Web</w:t>
            </w:r>
          </w:p>
        </w:tc>
        <w:tc>
          <w:tcPr>
            <w:tcW w:type="dxa" w:w="25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Duyệt KYC, danh mục, chính sách, hoa hồng, payout, tranh chấp, báo cáo, audit</w:t>
            </w:r>
          </w:p>
        </w:tc>
        <w:tc>
          <w:tcPr>
            <w:tcW w:type="dxa" w:w="16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Back-office của nền tảng</w:t>
            </w:r>
          </w:p>
        </w:tc>
        <w:tc>
          <w:tcPr>
            <w:tcW w:type="dxa" w:w="33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Next.js 16 (CSR)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React-Admin, Refine</w:t>
            </w:r>
          </w:p>
        </w:tc>
      </w:tr>
      <w:tr>
        <w:trPr>
          <w:tblHeader w:val="false"/>
        </w:trPr>
        <w:tc>
          <w:tcPr>
            <w:tcW w:type="dxa" w:w="4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9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Passenger App</w:t>
            </w:r>
          </w:p>
        </w:tc>
        <w:tc>
          <w:tcPr>
            <w:tcW w:type="dxa" w:w="25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Tìm/đặt vé, vé QR xem offline, nhận push</w:t>
            </w:r>
          </w:p>
        </w:tc>
        <w:tc>
          <w:tcPr>
            <w:tcW w:type="dxa" w:w="16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Kênh mobile cho hành khách</w:t>
            </w:r>
          </w:p>
        </w:tc>
        <w:tc>
          <w:tcPr>
            <w:tcW w:type="dxa" w:w="33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Flutter 3 + Dart 3,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firebase_messaging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flutter_secure_storage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React Native, Kotlin/Swift native</w:t>
            </w:r>
          </w:p>
        </w:tc>
      </w:tr>
      <w:tr>
        <w:trPr>
          <w:tblHeader w:val="false"/>
        </w:trPr>
        <w:tc>
          <w:tcPr>
            <w:tcW w:type="dxa" w:w="47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9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Employee App</w:t>
            </w:r>
          </w:p>
        </w:tc>
        <w:tc>
          <w:tcPr>
            <w:tcW w:type="dxa" w:w="25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Xem chuyến được phân công, quét QR check-in, cập nhật trạng thái chuyến, báo sự cố, gửi GPS</w:t>
            </w:r>
          </w:p>
        </w:tc>
        <w:tc>
          <w:tcPr>
            <w:tcW w:type="dxa" w:w="16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Công cụ vận hành hiện trường; hoạt động được khi mạng yếu (offline-first)</w:t>
            </w:r>
          </w:p>
        </w:tc>
        <w:tc>
          <w:tcPr>
            <w:tcW w:type="dxa" w:w="334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Flutter 3,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mobile_scanner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geolocator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SQLite (hàng đợi offline)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React Native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4.2. Lớp Edge (biên mạng)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971"/>
        <w:gridCol w:w="2823"/>
        <w:gridCol w:w="1815"/>
        <w:gridCol w:w="2981"/>
      </w:tblGrid>
      <w:tr>
        <w:trPr>
          <w:tblHeader/>
        </w:trPr>
        <w:tc>
          <w:tcPr>
            <w:tcW w:type="dxa" w:w="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9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28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18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 trong kiến trúc</w:t>
            </w:r>
          </w:p>
        </w:tc>
        <w:tc>
          <w:tcPr>
            <w:tcW w:type="dxa" w:w="2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9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DNS</w:t>
            </w:r>
          </w:p>
        </w:tc>
        <w:tc>
          <w:tcPr>
            <w:tcW w:type="dxa" w:w="28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Phân giải tên miền, định tuyến theo sức khỏe (health-based failover)</w:t>
            </w:r>
          </w:p>
        </w:tc>
        <w:tc>
          <w:tcPr>
            <w:tcW w:type="dxa" w:w="18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Điểm vào đầu tiên; chuyển vùng khi thảm họa</w:t>
            </w:r>
          </w:p>
        </w:tc>
        <w:tc>
          <w:tcPr>
            <w:tcW w:type="dxa" w:w="2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Cloudflare DNS + DNSSEC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AWS Route 53, Google Cloud DNS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9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CDN</w:t>
            </w:r>
          </w:p>
        </w:tc>
        <w:tc>
          <w:tcPr>
            <w:tcW w:type="dxa" w:w="28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Cache trang tĩnh, trang SSG/ISR, ảnh logo/xe tại máy chủ biên gần người dùng</w:t>
            </w:r>
          </w:p>
        </w:tc>
        <w:tc>
          <w:tcPr>
            <w:tcW w:type="dxa" w:w="18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Giảm tải cho hệ thống gốc, giảm độ trễ</w:t>
            </w:r>
          </w:p>
        </w:tc>
        <w:tc>
          <w:tcPr>
            <w:tcW w:type="dxa" w:w="2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Cloudflare CDN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AWS CloudFront, Fastly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9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WAF + Anti-DDoS + Waiting Room</w:t>
            </w:r>
          </w:p>
        </w:tc>
        <w:tc>
          <w:tcPr>
            <w:tcW w:type="dxa" w:w="28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Chặn SQLi/XSS/OWASP Top 10, bot, DDoS L3–L7; xếp hàng ảo khi quá tải</w:t>
            </w:r>
          </w:p>
        </w:tc>
        <w:tc>
          <w:tcPr>
            <w:tcW w:type="dxa" w:w="18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Lớp phòng thủ ngoài cùng; bảo vệ khi mở bán vé Tết</w:t>
            </w:r>
          </w:p>
        </w:tc>
        <w:tc>
          <w:tcPr>
            <w:tcW w:type="dxa" w:w="2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Cloudflare WAF + Bot Management + Waiting Room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AWS WAF + Shield, Imperva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9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Load Balancer</w:t>
            </w:r>
          </w:p>
        </w:tc>
        <w:tc>
          <w:tcPr>
            <w:tcW w:type="dxa" w:w="28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Phân phối traffic tới nhiều node/AZ, kiểm tra sức khỏe, kết thúc TLS</w:t>
            </w:r>
          </w:p>
        </w:tc>
        <w:tc>
          <w:tcPr>
            <w:tcW w:type="dxa" w:w="18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Cân bằng tải + loại bỏ SPOF ở cửa vào</w:t>
            </w:r>
          </w:p>
        </w:tc>
        <w:tc>
          <w:tcPr>
            <w:tcW w:type="dxa" w:w="2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Cloud Load Balancer L4/L7 (AWS ALB/NLB, GCP LB)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HAProxy, NGINX</w:t>
            </w:r>
          </w:p>
        </w:tc>
      </w:tr>
      <w:tr>
        <w:trPr>
          <w:tblHeader w:val="false"/>
        </w:trPr>
        <w:tc>
          <w:tcPr>
            <w:tcW w:type="dxa" w:w="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9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Ingress Gateway</w:t>
            </w:r>
          </w:p>
        </w:tc>
        <w:tc>
          <w:tcPr>
            <w:tcW w:type="dxa" w:w="282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Cửa vào cụm Kubernetes, định tuyến tới API Gateway</w:t>
            </w:r>
          </w:p>
        </w:tc>
        <w:tc>
          <w:tcPr>
            <w:tcW w:type="dxa" w:w="181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Cầu nối Load Balancer ↔ cụm</w:t>
            </w:r>
          </w:p>
        </w:tc>
        <w:tc>
          <w:tcPr>
            <w:tcW w:type="dxa" w:w="2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Istio Ingress Gateway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NGINX Ingress, Traefik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4.3. Lớp API Gateway và BFF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"/>
        <w:gridCol w:w="959"/>
        <w:gridCol w:w="3178"/>
        <w:gridCol w:w="2194"/>
        <w:gridCol w:w="2265"/>
      </w:tblGrid>
      <w:tr>
        <w:trPr>
          <w:tblHeader/>
        </w:trPr>
        <w:tc>
          <w:tcPr>
            <w:tcW w:type="dxa" w:w="4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9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31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21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 trong kiến trúc</w:t>
            </w:r>
          </w:p>
        </w:tc>
        <w:tc>
          <w:tcPr>
            <w:tcW w:type="dxa" w:w="226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W w:type="dxa" w:w="4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</w:t>
            </w:r>
          </w:p>
        </w:tc>
        <w:tc>
          <w:tcPr>
            <w:tcW w:type="dxa" w:w="9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API Gateway</w:t>
            </w:r>
          </w:p>
        </w:tc>
        <w:tc>
          <w:tcPr>
            <w:tcW w:type="dxa" w:w="31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Định tuyến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/v1/*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xác thực JWT qua JWKS; rate limit, quota; CORS; giới hạn kích thước request; IP allowlist cho Admin/webhook; gắn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X-Request-Id</w:t>
            </w:r>
          </w:p>
        </w:tc>
        <w:tc>
          <w:tcPr>
            <w:tcW w:type="dxa" w:w="21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Điểm vào duy nhất (single entry point)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che giấu topology nội bộ; tập trung các mối quan tâm xuyên suốt</w:t>
            </w:r>
          </w:p>
        </w:tc>
        <w:tc>
          <w:tcPr>
            <w:tcW w:type="dxa" w:w="226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Kong Gateway OSS (chế độ DB-less, khai báo YAML)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Apache APISIX, Envoy Gateway, AWS API Gateway</w:t>
            </w:r>
          </w:p>
        </w:tc>
      </w:tr>
      <w:tr>
        <w:trPr>
          <w:tblHeader w:val="false"/>
        </w:trPr>
        <w:tc>
          <w:tcPr>
            <w:tcW w:type="dxa" w:w="4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</w:t>
            </w:r>
          </w:p>
        </w:tc>
        <w:tc>
          <w:tcPr>
            <w:tcW w:type="dxa" w:w="9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Marketplace BFF</w:t>
            </w:r>
          </w:p>
        </w:tc>
        <w:tc>
          <w:tcPr>
            <w:tcW w:type="dxa" w:w="31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Gộp dữ liệu nhiều service cho màn hình hành khách (vd trang chuyến = trip + operator + review + sơ đồ ghế)</w:t>
            </w:r>
          </w:p>
        </w:tc>
        <w:tc>
          <w:tcPr>
            <w:tcW w:type="dxa" w:w="21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Giảm số lần gọi từ client, tối ưu payload cho mobile</w:t>
            </w:r>
          </w:p>
        </w:tc>
        <w:tc>
          <w:tcPr>
            <w:tcW w:type="dxa" w:w="226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NestJS 11 + nestjs-zod, REST/OpenAPI 3.1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GraphQL (Apollo Federation)</w:t>
            </w:r>
          </w:p>
        </w:tc>
      </w:tr>
      <w:tr>
        <w:trPr>
          <w:tblHeader w:val="false"/>
        </w:trPr>
        <w:tc>
          <w:tcPr>
            <w:tcW w:type="dxa" w:w="4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</w:t>
            </w:r>
          </w:p>
        </w:tc>
        <w:tc>
          <w:tcPr>
            <w:tcW w:type="dxa" w:w="9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Operator BFF</w:t>
            </w:r>
          </w:p>
        </w:tc>
        <w:tc>
          <w:tcPr>
            <w:tcW w:type="dxa" w:w="31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cho Operator OS + Employee App; gắn ngữ cảnh tenant</w:t>
            </w:r>
          </w:p>
        </w:tc>
        <w:tc>
          <w:tcPr>
            <w:tcW w:type="dxa" w:w="21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Giao diện riêng cho nhà xe</w:t>
            </w:r>
          </w:p>
        </w:tc>
        <w:tc>
          <w:tcPr>
            <w:tcW w:type="dxa" w:w="226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NestJS 11</w:t>
            </w:r>
          </w:p>
        </w:tc>
      </w:tr>
      <w:tr>
        <w:trPr>
          <w:tblHeader w:val="false"/>
        </w:trPr>
        <w:tc>
          <w:tcPr>
            <w:tcW w:type="dxa" w:w="4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</w:t>
            </w:r>
          </w:p>
        </w:tc>
        <w:tc>
          <w:tcPr>
            <w:tcW w:type="dxa" w:w="9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Admin BFF</w:t>
            </w:r>
          </w:p>
        </w:tc>
        <w:tc>
          <w:tcPr>
            <w:tcW w:type="dxa" w:w="31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cho Admin Web; yêu cầu TOTP step-up cho thao tác nhạy cảm</w:t>
            </w:r>
          </w:p>
        </w:tc>
        <w:tc>
          <w:tcPr>
            <w:tcW w:type="dxa" w:w="21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Giao diện riêng cho quản trị nền tảng</w:t>
            </w:r>
          </w:p>
        </w:tc>
        <w:tc>
          <w:tcPr>
            <w:tcW w:type="dxa" w:w="226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NestJS 11</w:t>
            </w:r>
          </w:p>
        </w:tc>
      </w:tr>
      <w:tr>
        <w:trPr>
          <w:tblHeader w:val="false"/>
        </w:trPr>
        <w:tc>
          <w:tcPr>
            <w:tcW w:type="dxa" w:w="4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</w:t>
            </w:r>
          </w:p>
        </w:tc>
        <w:tc>
          <w:tcPr>
            <w:tcW w:type="dxa" w:w="95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Realtime Gateway</w:t>
            </w:r>
          </w:p>
        </w:tc>
        <w:tc>
          <w:tcPr>
            <w:tcW w:type="dxa" w:w="31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Giữ kết nối WebSocket, đẩy trạng thái ghế, booking, check-in, vị trí xe</w:t>
            </w:r>
          </w:p>
        </w:tc>
        <w:tc>
          <w:tcPr>
            <w:tcW w:type="dxa" w:w="21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Kênh server → client thời gian thực; scale ngang nhờ Redis adapter</w:t>
            </w:r>
          </w:p>
        </w:tc>
        <w:tc>
          <w:tcPr>
            <w:tcW w:type="dxa" w:w="226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Socket.IO + Redis adapter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Server-Sent Events, Centrifugo, AWS AppSync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4.4. Lớp Microservices nghiệp vụ</w:t>
      </w:r>
    </w:p>
    <w:p>
      <w:pPr>
        <w:pBdr>
          <w:left w:val="single" w:color="2E75B6" w:sz="18" w:space="8"/>
        </w:pBdr>
        <w:shd w:fill="EEF3FA" w:color="auto" w:val="clear"/>
        <w:spacing w:after="160" w:before="60" w:line="288"/>
        <w:ind w:left="284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Tất cả service: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TypeScript strict + Node.js 24 + NestJS 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1"/>
          <w:szCs w:val="21"/>
          <w:shd w:fill="F2F2F2" w:color="auto" w:val="clear"/>
        </w:rPr>
        <w:t xml:space="preserve">@nestjs/microservices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cho gRPC/Kafka),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Prisma 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(PostgreSQL) hoặc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Mongoose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(MongoDB),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Zod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tại biên. Mỗi service = 1 Docker image, 1 Helm chart, 1 pipeline, 1 CSDL.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"/>
        <w:gridCol w:w="1481"/>
        <w:gridCol w:w="3240"/>
        <w:gridCol w:w="1435"/>
        <w:gridCol w:w="1126"/>
        <w:gridCol w:w="1292"/>
      </w:tblGrid>
      <w:tr>
        <w:trPr>
          <w:tblHeader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Service (bounded context)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 chính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 trong kiến trúc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CSDL riêng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nghệ đặc thù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identity-service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iam/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: auth, user, session, role)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Đăng ký/đăng nhập 3 không gian định danh (Passenger: email + OTP; nhà xe: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{slug}/{username}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nền tảng: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platform/{username}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); OAuth Google/Facebook/Apple; TOTP MFA + mã dự phòng; phát JWT RS256 15 phút + refresh 30 ngày xoay vòng; RBAC 8 vai trò; công bố JWKS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Identity Provider trung tâm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— nguồn tin cậy về danh tính cho gateway và mọi service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identity_db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+ Redis (session, đếm OTP)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Better Auth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Keycloak, Auth0, Ory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operator-service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operator/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operator-kyc/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Hồ sơ nhà xe, hồ sơ KYC, tài khoản ngân hàng, trạng thái (chờ duyệt / hoạt động / tạm khóa)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Quản lý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tenant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điều kiện để nhà xe được mở bán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operator_db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+ RLS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File KYC lưu bucket private qua media-service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catalog-service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catalog/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policy/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Tỉnh/phường, điểm dừng chuẩn, loại xe, tiện ích, trang nội dung; phiên bản chính sách hủy/hoàn và hoa hồng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Dữ liệu chủ (master data)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dùng chung; phát sự kiện khi thay đổi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catalog_db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+ PostGIS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Cache Redis 24h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transport-service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vehicle/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route/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stop-point/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Xe, sơ đồ ghế, tuyến, điểm đón/trả của nhà xe; tính khoảng cách/thời gian giữa các điểm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Quản lý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nguyên vận tải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transport_db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+ PostGIS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Adapter Goong (Direction, Distance Matrix), cache kết quả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trip-inventory-service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trip-seat/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seat-hold/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fare/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Lập chuyến, mở bán, giá vé và quy tắc giá, trạng thái ghế theo chuyến,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giữ ghế 10 phút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nguyên giao dịch "nóng" nhất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chống bán trùng ghế; scale mạnh nhất lúc cao điểm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+ Redis lock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Redis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SET NX EX 600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Lua release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search-service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search/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Tìm chuyến theo tuyến/ngày/giờ/giá/nhà xe/tiện ích; sắp xếp, lọc; gợi ý điểm đón gần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Mô hình đọc CQRS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chịu tải đọc lớn, cập nhật từ sự kiện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search_index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OpenSearch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OpenSearch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Elasticsearch, Meilisearch, Typesense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booking-service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ticket/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Tạo booking, snapshot giá + chính sách, phát hành vé + QR token, hủy/đổi vé;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điều phối Saga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Lõi nghiệp vụ bán vé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(phân vùng theo tháng)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Saga orchestrator, outbox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payment-service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payment/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Tạo yêu cầu thanh toán, chuyển hướng VNPay/MoMo, xử lý IPN (verify HMAC + chống trùng), hoàn tiền, đối soát định kỳ (querydr)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Cổng tiền vào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bắt buộc idempotent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payment_db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Adapter VNPay (HMAC-SHA512), MoMo (HMAC-SHA256)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promotion-service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promotion/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Voucher, quy tắc khuyến mãi, giới hạn số lượt, ghi nhận sử dụng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Marketing, kích cầu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promotion_db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+ Redis đếm lượt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Redis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INCR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nguyên tử chống vượt lượt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finance-service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escrow/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commission/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payout/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Sổ cái escrow chỉ-ghi-thêm, tính hoa hồng, gom payout T+3, xuất lô chuyển khoản, đối soát ngân hàng, maker-checker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Cổng tiền ra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yêu cầu chính xác tuyệt đối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finance_db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(ledger append-only, tiền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BIGINT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VND)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BullMQ cron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0 0 * * *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concurrency 1; Decimal.js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26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operation-service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employee/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manifest/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check-in/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journey-log/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incident/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Phân công tài xế/phụ xe, danh sách hành khách, check-in QR, nhật ký hành trình GPS, báo sự cố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Vận hành hiện trường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operation_db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+ TimescaleDB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 offline từ app Employee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support-service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support/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complaint/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review/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dispute/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scorecard/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Ticket hỗ trợ, khiếu nại, đánh giá, tranh chấp, điểm uy tín nhà xe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Niềm tin và an toàn (trust &amp; safety)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support_db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File bằng chứng qua media-service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notification-service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notification/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Nhận sự kiện, dựng nội dung theo template, gửi email/push/SMS, retry + DLQ, tùy chọn nhận tin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Kênh liên lạc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với mọi tác nhân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notification_db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MongoDB 7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Resend + React Email; FCM HTTP v1; APNs; BullMQ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29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reporting-service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reporting/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Dashboard doanh thu, tỉ lệ lấp đầy ghế, hiệu suất nhà xe; xuất báo cáo bất đồng bộ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Phân tích (OLAP)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tách khỏi CSDL giao dịch (OLTP)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analytics_db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ClickHouse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read model, Apache Druid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30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audit-service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audit/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Ghi nhật ký kiểm toán ai – làm gì – khi nào – trước/sau – lý do; truy vấn cho Admin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Truy vết và tuân thủ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bất biến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audit_db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MongoDB 7 time-series (chỉ-ghi-thêm)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Thu thập qua topic Kafka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audit.events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31</w:t>
            </w:r>
          </w:p>
        </w:tc>
        <w:tc>
          <w:tcPr>
            <w:tcW w:type="dxa" w:w="14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media-service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external/storage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32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Cấp presigned URL upload/download (TTL 5 phút), quét virus, lưu metadata, kiểm tra quyền truy cập file</w:t>
            </w:r>
          </w:p>
        </w:tc>
        <w:tc>
          <w:tcPr>
            <w:tcW w:type="dxa" w:w="14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Quản lý file tập trung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không để file đi qua service nghiệp vụ</w:t>
            </w:r>
          </w:p>
        </w:tc>
        <w:tc>
          <w:tcPr>
            <w:tcW w:type="dxa" w:w="11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media_db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+ R2 (2 bucket public/private)</w:t>
            </w:r>
          </w:p>
        </w:tc>
        <w:tc>
          <w:tcPr>
            <w:tcW w:type="dxa" w:w="12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@aws-sdk/client-s3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ClamAV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4.5. Lớp dữ liệu (Data layer)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"/>
        <w:gridCol w:w="980"/>
        <w:gridCol w:w="1939"/>
        <w:gridCol w:w="1335"/>
        <w:gridCol w:w="4332"/>
      </w:tblGrid>
      <w:tr>
        <w:trPr>
          <w:tblHeader/>
        </w:trPr>
        <w:tc>
          <w:tcPr>
            <w:tcW w:type="dxa" w:w="4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9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19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13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 trong kiến trúc</w:t>
            </w:r>
          </w:p>
        </w:tc>
        <w:tc>
          <w:tcPr>
            <w:tcW w:type="dxa" w:w="43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W w:type="dxa" w:w="4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</w:t>
            </w:r>
          </w:p>
        </w:tc>
        <w:tc>
          <w:tcPr>
            <w:tcW w:type="dxa" w:w="9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PostgreSQL cluster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(12 CSDL)</w:t>
            </w:r>
          </w:p>
        </w:tc>
        <w:tc>
          <w:tcPr>
            <w:tcW w:type="dxa" w:w="19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dữ liệu giao dịch ACID của từng service</w:t>
            </w:r>
          </w:p>
        </w:tc>
        <w:tc>
          <w:tcPr>
            <w:tcW w:type="dxa" w:w="13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Kho dữ liệu chính (system of record)</w:t>
            </w:r>
          </w:p>
        </w:tc>
        <w:tc>
          <w:tcPr>
            <w:tcW w:type="dxa" w:w="43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PostgreSQL 16 + Patroni (hoặc managed Multi-AZ: AWS RDS, Cloud SQL, Supabase/Neon), PgBouncer, WAL-G/pgBackRest, extension PostGIS/TimescaleDB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MySQL 8 + Orchestrator, CockroachDB</w:t>
            </w:r>
          </w:p>
        </w:tc>
      </w:tr>
      <w:tr>
        <w:trPr>
          <w:tblHeader w:val="false"/>
        </w:trPr>
        <w:tc>
          <w:tcPr>
            <w:tcW w:type="dxa" w:w="4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33</w:t>
            </w:r>
          </w:p>
        </w:tc>
        <w:tc>
          <w:tcPr>
            <w:tcW w:type="dxa" w:w="9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MongoDB replica set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(2 cụm)</w:t>
            </w:r>
          </w:p>
        </w:tc>
        <w:tc>
          <w:tcPr>
            <w:tcW w:type="dxa" w:w="19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nhật ký thông báo, nhật ký kiểm toán</w:t>
            </w:r>
          </w:p>
        </w:tc>
        <w:tc>
          <w:tcPr>
            <w:tcW w:type="dxa" w:w="13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Kho append-only, ghi nhiều</w:t>
            </w:r>
          </w:p>
        </w:tc>
        <w:tc>
          <w:tcPr>
            <w:tcW w:type="dxa" w:w="43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MongoDB 7 (replica set 3 node / Atlas), time-series collection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Cassandra, Elasticsearch</w:t>
            </w:r>
          </w:p>
        </w:tc>
      </w:tr>
      <w:tr>
        <w:trPr>
          <w:tblHeader w:val="false"/>
        </w:trPr>
        <w:tc>
          <w:tcPr>
            <w:tcW w:type="dxa" w:w="4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34</w:t>
            </w:r>
          </w:p>
        </w:tc>
        <w:tc>
          <w:tcPr>
            <w:tcW w:type="dxa" w:w="9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Redis</w:t>
            </w:r>
          </w:p>
        </w:tc>
        <w:tc>
          <w:tcPr>
            <w:tcW w:type="dxa" w:w="19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Cache, khóa phân tán giữ ghế, rate-limit, session, pub/sub realtime, hàng đợi BullMQ</w:t>
            </w:r>
          </w:p>
        </w:tc>
        <w:tc>
          <w:tcPr>
            <w:tcW w:type="dxa" w:w="13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Bộ nhớ đệm tốc độ cao</w:t>
            </w:r>
          </w:p>
        </w:tc>
        <w:tc>
          <w:tcPr>
            <w:tcW w:type="dxa" w:w="43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Redis 7 Cluster/Sentinel (Upstash, ElastiCache) — mỗi service có ACL user + tiền tố key riêng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KeyDB, Valkey, Dragonfly</w:t>
            </w:r>
          </w:p>
        </w:tc>
      </w:tr>
      <w:tr>
        <w:trPr>
          <w:tblHeader w:val="false"/>
        </w:trPr>
        <w:tc>
          <w:tcPr>
            <w:tcW w:type="dxa" w:w="4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35</w:t>
            </w:r>
          </w:p>
        </w:tc>
        <w:tc>
          <w:tcPr>
            <w:tcW w:type="dxa" w:w="9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OpenSearch</w:t>
            </w:r>
          </w:p>
        </w:tc>
        <w:tc>
          <w:tcPr>
            <w:tcW w:type="dxa" w:w="19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Chỉ mục tìm kiếm chuyến</w:t>
            </w:r>
          </w:p>
        </w:tc>
        <w:tc>
          <w:tcPr>
            <w:tcW w:type="dxa" w:w="13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Read model CQRS cho search</w:t>
            </w:r>
          </w:p>
        </w:tc>
        <w:tc>
          <w:tcPr>
            <w:tcW w:type="dxa" w:w="43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OpenSearch 2.x (3 node)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Elasticsearch 8</w:t>
            </w:r>
          </w:p>
        </w:tc>
      </w:tr>
      <w:tr>
        <w:trPr>
          <w:tblHeader w:val="false"/>
        </w:trPr>
        <w:tc>
          <w:tcPr>
            <w:tcW w:type="dxa" w:w="4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36</w:t>
            </w:r>
          </w:p>
        </w:tc>
        <w:tc>
          <w:tcPr>
            <w:tcW w:type="dxa" w:w="9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ClickHouse</w:t>
            </w:r>
          </w:p>
        </w:tc>
        <w:tc>
          <w:tcPr>
            <w:tcW w:type="dxa" w:w="19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Kho phân tích dạng cột</w:t>
            </w:r>
          </w:p>
        </w:tc>
        <w:tc>
          <w:tcPr>
            <w:tcW w:type="dxa" w:w="13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Truy vấn báo cáo nhanh trên dữ liệu lớn</w:t>
            </w:r>
          </w:p>
        </w:tc>
        <w:tc>
          <w:tcPr>
            <w:tcW w:type="dxa" w:w="43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ClickHouse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BigQuery, Apache Druid</w:t>
            </w:r>
          </w:p>
        </w:tc>
      </w:tr>
      <w:tr>
        <w:trPr>
          <w:tblHeader w:val="false"/>
        </w:trPr>
        <w:tc>
          <w:tcPr>
            <w:tcW w:type="dxa" w:w="4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37</w:t>
            </w:r>
          </w:p>
        </w:tc>
        <w:tc>
          <w:tcPr>
            <w:tcW w:type="dxa" w:w="9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Object Storage</w:t>
            </w:r>
          </w:p>
        </w:tc>
        <w:tc>
          <w:tcPr>
            <w:tcW w:type="dxa" w:w="193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ảnh xe/logo (public), KYC/bằng chứng tranh chấp (private)</w:t>
            </w:r>
          </w:p>
        </w:tc>
        <w:tc>
          <w:tcPr>
            <w:tcW w:type="dxa" w:w="13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file lớn ngoài CSDL</w:t>
            </w:r>
          </w:p>
        </w:tc>
        <w:tc>
          <w:tcPr>
            <w:tcW w:type="dxa" w:w="43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Cloudflare R2 (S3-compatible, miễn phí egress)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AWS S3, MinIO (tự host)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4.6. Lớp Messaging và tích hợp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"/>
        <w:gridCol w:w="983"/>
        <w:gridCol w:w="2645"/>
        <w:gridCol w:w="2105"/>
        <w:gridCol w:w="2851"/>
      </w:tblGrid>
      <w:tr>
        <w:trPr>
          <w:tblHeader/>
        </w:trPr>
        <w:tc>
          <w:tcPr>
            <w:tcW w:type="dxa" w:w="4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9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2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21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 trong kiến trúc</w:t>
            </w:r>
          </w:p>
        </w:tc>
        <w:tc>
          <w:tcPr>
            <w:tcW w:type="dxa" w:w="2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W w:type="dxa" w:w="4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38</w:t>
            </w:r>
          </w:p>
        </w:tc>
        <w:tc>
          <w:tcPr>
            <w:tcW w:type="dxa" w:w="9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Event Bus</w:t>
            </w:r>
          </w:p>
        </w:tc>
        <w:tc>
          <w:tcPr>
            <w:tcW w:type="dxa" w:w="2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Truyền sự kiện nghiệp vụ giữa service theo publish/subscribe; lưu bền, phát lại được</w:t>
            </w:r>
          </w:p>
        </w:tc>
        <w:tc>
          <w:tcPr>
            <w:tcW w:type="dxa" w:w="21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Xương sống giao tiếp bất đồng bộ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tách rời (decouple) các service</w:t>
            </w:r>
          </w:p>
        </w:tc>
        <w:tc>
          <w:tcPr>
            <w:tcW w:type="dxa" w:w="2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Apache Kafka 3.x (KRaft, 3 broker)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RabbitMQ, NATS JetStream, Redpanda, AWS MSK</w:t>
            </w:r>
          </w:p>
        </w:tc>
      </w:tr>
      <w:tr>
        <w:trPr>
          <w:tblHeader w:val="false"/>
        </w:trPr>
        <w:tc>
          <w:tcPr>
            <w:tcW w:type="dxa" w:w="4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39</w:t>
            </w:r>
          </w:p>
        </w:tc>
        <w:tc>
          <w:tcPr>
            <w:tcW w:type="dxa" w:w="9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Schema Registry</w:t>
            </w:r>
          </w:p>
        </w:tc>
        <w:tc>
          <w:tcPr>
            <w:tcW w:type="dxa" w:w="2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Đăng ký, kiểm tra tương thích phiên bản schema sự kiện</w:t>
            </w:r>
          </w:p>
        </w:tc>
        <w:tc>
          <w:tcPr>
            <w:tcW w:type="dxa" w:w="21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Đảm bảo producer đổi schema không làm vỡ consumer</w:t>
            </w:r>
          </w:p>
        </w:tc>
        <w:tc>
          <w:tcPr>
            <w:tcW w:type="dxa" w:w="2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Apicurio Registry / Confluent Schema Registry (Avro hoặc Protobuf)</w:t>
            </w:r>
          </w:p>
        </w:tc>
      </w:tr>
      <w:tr>
        <w:trPr>
          <w:tblHeader w:val="false"/>
        </w:trPr>
        <w:tc>
          <w:tcPr>
            <w:tcW w:type="dxa" w:w="4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40</w:t>
            </w:r>
          </w:p>
        </w:tc>
        <w:tc>
          <w:tcPr>
            <w:tcW w:type="dxa" w:w="9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CDC Outbox Relay</w:t>
            </w:r>
          </w:p>
        </w:tc>
        <w:tc>
          <w:tcPr>
            <w:tcW w:type="dxa" w:w="2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Đọc bảng outbox qua WAL PostgreSQL, đẩy lên Kafka</w:t>
            </w:r>
          </w:p>
        </w:tc>
        <w:tc>
          <w:tcPr>
            <w:tcW w:type="dxa" w:w="21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Hiện thực mẫu Transactional Outbox tin cậy</w:t>
            </w:r>
          </w:p>
        </w:tc>
        <w:tc>
          <w:tcPr>
            <w:tcW w:type="dxa" w:w="2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Debezium trên Kafka Connect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outbox poller tự viết</w:t>
            </w:r>
          </w:p>
        </w:tc>
      </w:tr>
      <w:tr>
        <w:trPr>
          <w:tblHeader w:val="false"/>
        </w:trPr>
        <w:tc>
          <w:tcPr>
            <w:tcW w:type="dxa" w:w="4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41</w:t>
            </w:r>
          </w:p>
        </w:tc>
        <w:tc>
          <w:tcPr>
            <w:tcW w:type="dxa" w:w="9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Job Queue nội bộ</w:t>
            </w:r>
          </w:p>
        </w:tc>
        <w:tc>
          <w:tcPr>
            <w:tcW w:type="dxa" w:w="2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Job nền trong phạm vi 1 service: retry gửi mail, cron payout, xuất báo cáo</w:t>
            </w:r>
          </w:p>
        </w:tc>
        <w:tc>
          <w:tcPr>
            <w:tcW w:type="dxa" w:w="21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Xử lý nền, lịch định kỳ</w:t>
            </w:r>
          </w:p>
        </w:tc>
        <w:tc>
          <w:tcPr>
            <w:tcW w:type="dxa" w:w="2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BullMQ trên Redis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Kubernetes CronJob, Temporal</w:t>
            </w:r>
          </w:p>
        </w:tc>
      </w:tr>
      <w:tr>
        <w:trPr>
          <w:tblHeader w:val="false"/>
        </w:trPr>
        <w:tc>
          <w:tcPr>
            <w:tcW w:type="dxa" w:w="4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42</w:t>
            </w:r>
          </w:p>
        </w:tc>
        <w:tc>
          <w:tcPr>
            <w:tcW w:type="dxa" w:w="9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Dead Letter Queue (DLQ)</w:t>
            </w:r>
          </w:p>
        </w:tc>
        <w:tc>
          <w:tcPr>
            <w:tcW w:type="dxa" w:w="2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Chứa message xử lý lỗi quá số lần retry</w:t>
            </w:r>
          </w:p>
        </w:tc>
        <w:tc>
          <w:tcPr>
            <w:tcW w:type="dxa" w:w="21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Không mất message lỗi; xử lý tay/phát lại</w:t>
            </w:r>
          </w:p>
        </w:tc>
        <w:tc>
          <w:tcPr>
            <w:tcW w:type="dxa" w:w="2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Topic Kafka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*.dlq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dashboard cảnh báo</w:t>
            </w:r>
          </w:p>
        </w:tc>
      </w:tr>
      <w:tr>
        <w:trPr>
          <w:tblHeader w:val="false"/>
        </w:trPr>
        <w:tc>
          <w:tcPr>
            <w:tcW w:type="dxa" w:w="4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43</w:t>
            </w:r>
          </w:p>
        </w:tc>
        <w:tc>
          <w:tcPr>
            <w:tcW w:type="dxa" w:w="98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Vendor Adapter (ACL)</w:t>
            </w:r>
          </w:p>
        </w:tc>
        <w:tc>
          <w:tcPr>
            <w:tcW w:type="dxa" w:w="2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Chuyển đổi mô hình của vendor sang mô hình miền nội bộ; retry, circuit breaker</w:t>
            </w:r>
          </w:p>
        </w:tc>
        <w:tc>
          <w:tcPr>
            <w:tcW w:type="dxa" w:w="21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Lớp chống phụ thuộc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vendor; đổi vendor không ảnh hưởng nghiệp vụ</w:t>
            </w:r>
          </w:p>
        </w:tc>
        <w:tc>
          <w:tcPr>
            <w:tcW w:type="dxa" w:w="28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Ports &amp; Adapters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external/&lt;provider&gt;/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cockatiel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opossum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(circuit breaker)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4.7. Lớp nền tảng hạ tầng (Platform)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993"/>
        <w:gridCol w:w="2507"/>
        <w:gridCol w:w="1780"/>
        <w:gridCol w:w="3299"/>
      </w:tblGrid>
      <w:tr>
        <w:trPr>
          <w:tblHeader/>
        </w:trPr>
        <w:tc>
          <w:tcPr>
            <w:tcW w:type="dxa" w:w="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9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25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17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 trong kiến trúc</w:t>
            </w:r>
          </w:p>
        </w:tc>
        <w:tc>
          <w:tcPr>
            <w:tcW w:type="dxa" w:w="32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W w:type="dxa" w:w="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44</w:t>
            </w:r>
          </w:p>
        </w:tc>
        <w:tc>
          <w:tcPr>
            <w:tcW w:type="dxa" w:w="9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Container Orchestrator</w:t>
            </w:r>
          </w:p>
        </w:tc>
        <w:tc>
          <w:tcPr>
            <w:tcW w:type="dxa" w:w="25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Chạy, tự phục hồi, cập nhật cuốn chiếu (rolling update), co giãn container</w:t>
            </w:r>
          </w:p>
        </w:tc>
        <w:tc>
          <w:tcPr>
            <w:tcW w:type="dxa" w:w="17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Nền chạy toàn bộ service</w:t>
            </w:r>
          </w:p>
        </w:tc>
        <w:tc>
          <w:tcPr>
            <w:tcW w:type="dxa" w:w="32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Kubernetes managed (EKS/GKE/AKS)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Docker Swarm, Nomad, k3s</w:t>
            </w:r>
          </w:p>
        </w:tc>
      </w:tr>
      <w:tr>
        <w:trPr>
          <w:tblHeader w:val="false"/>
        </w:trPr>
        <w:tc>
          <w:tcPr>
            <w:tcW w:type="dxa" w:w="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45</w:t>
            </w:r>
          </w:p>
        </w:tc>
        <w:tc>
          <w:tcPr>
            <w:tcW w:type="dxa" w:w="9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Container runtime + image</w:t>
            </w:r>
          </w:p>
        </w:tc>
        <w:tc>
          <w:tcPr>
            <w:tcW w:type="dxa" w:w="25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Đóng gói service cùng môi trường chạy</w:t>
            </w:r>
          </w:p>
        </w:tc>
        <w:tc>
          <w:tcPr>
            <w:tcW w:type="dxa" w:w="17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Đơn vị triển khai bất biến</w:t>
            </w:r>
          </w:p>
        </w:tc>
        <w:tc>
          <w:tcPr>
            <w:tcW w:type="dxa" w:w="32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Docker (build), containerd (runtime), image distroless/alpine</w:t>
            </w:r>
          </w:p>
        </w:tc>
      </w:tr>
      <w:tr>
        <w:trPr>
          <w:tblHeader w:val="false"/>
        </w:trPr>
        <w:tc>
          <w:tcPr>
            <w:tcW w:type="dxa" w:w="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46</w:t>
            </w:r>
          </w:p>
        </w:tc>
        <w:tc>
          <w:tcPr>
            <w:tcW w:type="dxa" w:w="9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Service Mesh</w:t>
            </w:r>
          </w:p>
        </w:tc>
        <w:tc>
          <w:tcPr>
            <w:tcW w:type="dxa" w:w="25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mTLS tự động, retry/timeout/circuit breaker, chia traffic canary, thu telemetry L7, kiểm soát egress</w:t>
            </w:r>
          </w:p>
        </w:tc>
        <w:tc>
          <w:tcPr>
            <w:tcW w:type="dxa" w:w="17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Lớp mạng thông minh giữa các service, không cần sửa code</w:t>
            </w:r>
          </w:p>
        </w:tc>
        <w:tc>
          <w:tcPr>
            <w:tcW w:type="dxa" w:w="32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Istio (Envoy sidecar hoặc ambient mode)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Linkerd, Consul Connect, Cilium</w:t>
            </w:r>
          </w:p>
        </w:tc>
      </w:tr>
      <w:tr>
        <w:trPr>
          <w:tblHeader w:val="false"/>
        </w:trPr>
        <w:tc>
          <w:tcPr>
            <w:tcW w:type="dxa" w:w="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47</w:t>
            </w:r>
          </w:p>
        </w:tc>
        <w:tc>
          <w:tcPr>
            <w:tcW w:type="dxa" w:w="9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Service Discovery</w:t>
            </w:r>
          </w:p>
        </w:tc>
        <w:tc>
          <w:tcPr>
            <w:tcW w:type="dxa" w:w="25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Tìm địa chỉ service theo tên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booking-service.prod.svc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17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Không hard-code IP; pod thay đổi liên tục</w:t>
            </w:r>
          </w:p>
        </w:tc>
        <w:tc>
          <w:tcPr>
            <w:tcW w:type="dxa" w:w="32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Kubernetes Service + CoreDNS (+ Istio)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Consul, Netflix Eureka</w:t>
            </w:r>
          </w:p>
        </w:tc>
      </w:tr>
      <w:tr>
        <w:trPr>
          <w:tblHeader w:val="false"/>
        </w:trPr>
        <w:tc>
          <w:tcPr>
            <w:tcW w:type="dxa" w:w="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48</w:t>
            </w:r>
          </w:p>
        </w:tc>
        <w:tc>
          <w:tcPr>
            <w:tcW w:type="dxa" w:w="9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Config Management</w:t>
            </w:r>
          </w:p>
        </w:tc>
        <w:tc>
          <w:tcPr>
            <w:tcW w:type="dxa" w:w="25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Cấu hình tách khỏi code theo môi trường</w:t>
            </w:r>
          </w:p>
        </w:tc>
        <w:tc>
          <w:tcPr>
            <w:tcW w:type="dxa" w:w="17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Mẫu Externalized Configuration</w:t>
            </w:r>
          </w:p>
        </w:tc>
        <w:tc>
          <w:tcPr>
            <w:tcW w:type="dxa" w:w="32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ConfigMap + Helm values (+ Vault cho bí mật)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Consul KV, Spring Cloud Config</w:t>
            </w:r>
          </w:p>
        </w:tc>
      </w:tr>
      <w:tr>
        <w:trPr>
          <w:tblHeader w:val="false"/>
        </w:trPr>
        <w:tc>
          <w:tcPr>
            <w:tcW w:type="dxa" w:w="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49</w:t>
            </w:r>
          </w:p>
        </w:tc>
        <w:tc>
          <w:tcPr>
            <w:tcW w:type="dxa" w:w="9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Autoscaler</w:t>
            </w:r>
          </w:p>
        </w:tc>
        <w:tc>
          <w:tcPr>
            <w:tcW w:type="dxa" w:w="25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Tự tăng/giảm số pod và số node theo tải</w:t>
            </w:r>
          </w:p>
        </w:tc>
        <w:tc>
          <w:tcPr>
            <w:tcW w:type="dxa" w:w="17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Đáp ứng tải đột biến, tiết kiệm chi phí</w:t>
            </w:r>
          </w:p>
        </w:tc>
        <w:tc>
          <w:tcPr>
            <w:tcW w:type="dxa" w:w="32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HPA (CPU/RPS) + KEDA (theo Kafka lag) + Cluster Autoscaler/Karpenter</w:t>
            </w:r>
          </w:p>
        </w:tc>
      </w:tr>
      <w:tr>
        <w:trPr>
          <w:tblHeader w:val="false"/>
        </w:trPr>
        <w:tc>
          <w:tcPr>
            <w:tcW w:type="dxa" w:w="49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50</w:t>
            </w:r>
          </w:p>
        </w:tc>
        <w:tc>
          <w:tcPr>
            <w:tcW w:type="dxa" w:w="9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Package manager</w:t>
            </w:r>
          </w:p>
        </w:tc>
        <w:tc>
          <w:tcPr>
            <w:tcW w:type="dxa" w:w="25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Đóng gói manifest triển khai</w:t>
            </w:r>
          </w:p>
        </w:tc>
        <w:tc>
          <w:tcPr>
            <w:tcW w:type="dxa" w:w="17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Chuẩn hóa triển khai từng service</w:t>
            </w:r>
          </w:p>
        </w:tc>
        <w:tc>
          <w:tcPr>
            <w:tcW w:type="dxa" w:w="329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Helm 3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Kustomize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4.8. Thành phần bảo mật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"/>
        <w:gridCol w:w="1003"/>
        <w:gridCol w:w="3453"/>
        <w:gridCol w:w="1793"/>
        <w:gridCol w:w="2325"/>
      </w:tblGrid>
      <w:tr>
        <w:trPr>
          <w:tblHeader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0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34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17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 trong kiến trúc</w:t>
            </w:r>
          </w:p>
        </w:tc>
        <w:tc>
          <w:tcPr>
            <w:tcW w:type="dxa" w:w="23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51</w:t>
            </w:r>
          </w:p>
        </w:tc>
        <w:tc>
          <w:tcPr>
            <w:tcW w:type="dxa" w:w="10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Secrets Manager</w:t>
            </w:r>
          </w:p>
        </w:tc>
        <w:tc>
          <w:tcPr>
            <w:tcW w:type="dxa" w:w="34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và cấp bí mật (mật khẩu CSDL động, API key vendor, khóa ký JWT); PKI nội bộ</w:t>
            </w:r>
          </w:p>
        </w:tc>
        <w:tc>
          <w:tcPr>
            <w:tcW w:type="dxa" w:w="17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Không có bí mật nằm trong code/image</w:t>
            </w:r>
          </w:p>
        </w:tc>
        <w:tc>
          <w:tcPr>
            <w:tcW w:type="dxa" w:w="23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HashiCorp Vault + External Secrets Operator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AWS Secrets Manager, Sealed Secrets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52</w:t>
            </w:r>
          </w:p>
        </w:tc>
        <w:tc>
          <w:tcPr>
            <w:tcW w:type="dxa" w:w="10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Key Management (KMS)</w:t>
            </w:r>
          </w:p>
        </w:tc>
        <w:tc>
          <w:tcPr>
            <w:tcW w:type="dxa" w:w="34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Quản lý khóa gốc mã hóa CSDL, backup, field nhạy cảm</w:t>
            </w:r>
          </w:p>
        </w:tc>
        <w:tc>
          <w:tcPr>
            <w:tcW w:type="dxa" w:w="17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Mã hóa khi lưu (encryption at rest)</w:t>
            </w:r>
          </w:p>
        </w:tc>
        <w:tc>
          <w:tcPr>
            <w:tcW w:type="dxa" w:w="23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AWS KMS / Google Cloud KMS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53</w:t>
            </w:r>
          </w:p>
        </w:tc>
        <w:tc>
          <w:tcPr>
            <w:tcW w:type="dxa" w:w="10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Certificate Manager</w:t>
            </w:r>
          </w:p>
        </w:tc>
        <w:tc>
          <w:tcPr>
            <w:tcW w:type="dxa" w:w="34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Cấp và gia hạn chứng chỉ TLS tự động</w:t>
            </w:r>
          </w:p>
        </w:tc>
        <w:tc>
          <w:tcPr>
            <w:tcW w:type="dxa" w:w="17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TLS ở mọi điểm, không hết hạn chứng chỉ</w:t>
            </w:r>
          </w:p>
        </w:tc>
        <w:tc>
          <w:tcPr>
            <w:tcW w:type="dxa" w:w="23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cert-manager + Let's Encrypt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54</w:t>
            </w:r>
          </w:p>
        </w:tc>
        <w:tc>
          <w:tcPr>
            <w:tcW w:type="dxa" w:w="10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Policy Engine</w:t>
            </w:r>
          </w:p>
        </w:tc>
        <w:tc>
          <w:tcPr>
            <w:tcW w:type="dxa" w:w="34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Chặn cấu hình nguy hiểm khi deploy (chạy root, image chưa ký, thiếu resource limit)</w:t>
            </w:r>
          </w:p>
        </w:tc>
        <w:tc>
          <w:tcPr>
            <w:tcW w:type="dxa" w:w="17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Policy-as-code</w:t>
            </w:r>
          </w:p>
        </w:tc>
        <w:tc>
          <w:tcPr>
            <w:tcW w:type="dxa" w:w="23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Kyverno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OPA Gatekeeper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55</w:t>
            </w:r>
          </w:p>
        </w:tc>
        <w:tc>
          <w:tcPr>
            <w:tcW w:type="dxa" w:w="10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Runtime Security</w:t>
            </w:r>
          </w:p>
        </w:tc>
        <w:tc>
          <w:tcPr>
            <w:tcW w:type="dxa" w:w="34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Phát hiện hành vi bất thường trong container (mở shell, đọc file nhạy cảm)</w:t>
            </w:r>
          </w:p>
        </w:tc>
        <w:tc>
          <w:tcPr>
            <w:tcW w:type="dxa" w:w="17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Phát hiện xâm nhập lúc chạy</w:t>
            </w:r>
          </w:p>
        </w:tc>
        <w:tc>
          <w:tcPr>
            <w:tcW w:type="dxa" w:w="23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Falco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56</w:t>
            </w:r>
          </w:p>
        </w:tc>
        <w:tc>
          <w:tcPr>
            <w:tcW w:type="dxa" w:w="10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Supply Chain Security</w:t>
            </w:r>
          </w:p>
        </w:tc>
        <w:tc>
          <w:tcPr>
            <w:tcW w:type="dxa" w:w="34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Quét mã (SAST), thư viện (SCA), image; sinh SBOM; ký image</w:t>
            </w:r>
          </w:p>
        </w:tc>
        <w:tc>
          <w:tcPr>
            <w:tcW w:type="dxa" w:w="17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Chặn lỗ hổng từ trước khi deploy</w:t>
            </w:r>
          </w:p>
        </w:tc>
        <w:tc>
          <w:tcPr>
            <w:tcW w:type="dxa" w:w="23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CodeQL, Semgrep, Trivy, Syft, cosign</w:t>
            </w:r>
          </w:p>
        </w:tc>
      </w:tr>
      <w:tr>
        <w:trPr>
          <w:tblHeader w:val="false"/>
        </w:trPr>
        <w:tc>
          <w:tcPr>
            <w:tcW w:type="dxa" w:w="4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57</w:t>
            </w:r>
          </w:p>
        </w:tc>
        <w:tc>
          <w:tcPr>
            <w:tcW w:type="dxa" w:w="10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SIEM</w:t>
            </w:r>
          </w:p>
        </w:tc>
        <w:tc>
          <w:tcPr>
            <w:tcW w:type="dxa" w:w="34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Tương quan sự kiện bảo mật từ audit, WAF, gateway, Falco</w:t>
            </w:r>
          </w:p>
        </w:tc>
        <w:tc>
          <w:tcPr>
            <w:tcW w:type="dxa" w:w="179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Giám sát an ninh tập trung</w:t>
            </w:r>
          </w:p>
        </w:tc>
        <w:tc>
          <w:tcPr>
            <w:tcW w:type="dxa" w:w="23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Wazuh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Elastic Security, Splunk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4.9. Thành phần Observability (logging &amp; monitoring tập trung)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"/>
        <w:gridCol w:w="1135"/>
        <w:gridCol w:w="2751"/>
        <w:gridCol w:w="1926"/>
        <w:gridCol w:w="2756"/>
      </w:tblGrid>
      <w:tr>
        <w:trPr>
          <w:tblHeader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 trong kiến trúc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58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Instrumentation SDK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Sinh log JSON, metric, trace trong code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Nguồn telemetry chuẩn hóa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Pino,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prom-client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OpenTelemetry SDK Node.js</w:t>
            </w:r>
          </w:p>
        </w:tc>
      </w:tr>
      <w:tr>
        <w:trPr>
          <w:tblHeader w:val="false"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59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Log Shipper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Gom log stdout của mọi container trên node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Thu thập log tập trung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Fluent Bit (DaemonSet)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Vector, Promtail</w:t>
            </w:r>
          </w:p>
        </w:tc>
      </w:tr>
      <w:tr>
        <w:trPr>
          <w:tblHeader w:val="false"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60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Telemetry Collector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Nhận, xử lý (batch, sampling, lọc PII), định tuyến trace/metric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Trung gian trung lập nhà cung cấp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OpenTelemetry Collector</w:t>
            </w:r>
          </w:p>
        </w:tc>
      </w:tr>
      <w:tr>
        <w:trPr>
          <w:tblHeader w:val="false"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61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Log Store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và truy vấn log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 cứu log tập trung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Grafana Loki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ELK/EFK (Elasticsearch + Kibana)</w:t>
            </w:r>
          </w:p>
        </w:tc>
      </w:tr>
      <w:tr>
        <w:trPr>
          <w:tblHeader w:val="false"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62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Metric Store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chuỗi thời gian metric, đánh giá luật cảnh báo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Giám sát sức khỏe hệ thống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Prometheus + Thanos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VictoriaMetrics, Grafana Mimir</w:t>
            </w:r>
          </w:p>
        </w:tc>
      </w:tr>
      <w:tr>
        <w:trPr>
          <w:tblHeader w:val="false"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63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Trace Store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và hiển thị distributed trace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Tìm điểm nghẽn/lỗi xuyên service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Grafana Tempo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Jaeger, Zipkin</w:t>
            </w:r>
          </w:p>
        </w:tc>
      </w:tr>
      <w:tr>
        <w:trPr>
          <w:tblHeader w:val="false"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Visualization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Dashboard, khám phá dữ liệu, theo dõi SLO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"Một màn hình duy nhất"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Grafana (+ Kiali cho mesh)</w:t>
            </w:r>
          </w:p>
        </w:tc>
      </w:tr>
      <w:tr>
        <w:trPr>
          <w:tblHeader w:val="false"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65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Alerting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Gom nhóm, khử trùng lặp, định tuyến cảnh báo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Báo đúng người, đúng mức độ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Alertmanager → Slack/Telegram/Email/PagerDuty</w:t>
            </w:r>
          </w:p>
        </w:tc>
      </w:tr>
      <w:tr>
        <w:trPr>
          <w:tblHeader w:val="false"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66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Error Tracking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Gom exception kèm stack trace, release, người dùng bị ảnh hưởng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Phát hiện lỗi ứng dụng BE + web + mobile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Sentry</w:t>
            </w:r>
          </w:p>
        </w:tc>
      </w:tr>
      <w:tr>
        <w:trPr>
          <w:tblHeader w:val="false"/>
        </w:trPr>
        <w:tc>
          <w:tcPr>
            <w:tcW w:type="dxa" w:w="5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67</w:t>
            </w:r>
          </w:p>
        </w:tc>
        <w:tc>
          <w:tcPr>
            <w:tcW w:type="dxa" w:w="113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Synthetic Monitoring</w:t>
            </w:r>
          </w:p>
        </w:tc>
        <w:tc>
          <w:tcPr>
            <w:tcW w:type="dxa" w:w="275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Gọi thử endpoint từ bên ngoài định kỳ</w:t>
            </w:r>
          </w:p>
        </w:tc>
        <w:tc>
          <w:tcPr>
            <w:tcW w:type="dxa" w:w="19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Phát hiện sự cố người dùng thấy được</w:t>
            </w:r>
          </w:p>
        </w:tc>
        <w:tc>
          <w:tcPr>
            <w:tcW w:type="dxa" w:w="27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Blackbox Exporter / Uptime Kuma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4.10. Hệ thống bên ngoài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"/>
        <w:gridCol w:w="1324"/>
        <w:gridCol w:w="3288"/>
        <w:gridCol w:w="1690"/>
        <w:gridCol w:w="2260"/>
      </w:tblGrid>
      <w:tr>
        <w:trPr>
          <w:tblHeader/>
        </w:trPr>
        <w:tc>
          <w:tcPr>
            <w:tcW w:type="dxa" w:w="5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3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169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</w:t>
            </w:r>
          </w:p>
        </w:tc>
        <w:tc>
          <w:tcPr>
            <w:tcW w:type="dxa" w:w="22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Service tích hợp</w:t>
            </w:r>
          </w:p>
        </w:tc>
      </w:tr>
      <w:tr>
        <w:trPr>
          <w:tblHeader w:val="false"/>
        </w:trPr>
        <w:tc>
          <w:tcPr>
            <w:tcW w:type="dxa" w:w="5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68</w:t>
            </w:r>
          </w:p>
        </w:tc>
        <w:tc>
          <w:tcPr>
            <w:tcW w:type="dxa" w:w="13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VNPay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Cổng thanh toán chính (thẻ nội địa, QR, ví)</w:t>
            </w:r>
          </w:p>
        </w:tc>
        <w:tc>
          <w:tcPr>
            <w:tcW w:type="dxa" w:w="169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Thu tiền vé</w:t>
            </w:r>
          </w:p>
        </w:tc>
        <w:tc>
          <w:tcPr>
            <w:tcW w:type="dxa" w:w="22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payment-service</w:t>
            </w:r>
          </w:p>
        </w:tc>
      </w:tr>
      <w:tr>
        <w:trPr>
          <w:tblHeader w:val="false"/>
        </w:trPr>
        <w:tc>
          <w:tcPr>
            <w:tcW w:type="dxa" w:w="5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69</w:t>
            </w:r>
          </w:p>
        </w:tc>
        <w:tc>
          <w:tcPr>
            <w:tcW w:type="dxa" w:w="13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MoMo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Ví điện tử — phương thức 2</w:t>
            </w:r>
          </w:p>
        </w:tc>
        <w:tc>
          <w:tcPr>
            <w:tcW w:type="dxa" w:w="169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Thu tiền vé, dự phòng khi VNPay lỗi</w:t>
            </w:r>
          </w:p>
        </w:tc>
        <w:tc>
          <w:tcPr>
            <w:tcW w:type="dxa" w:w="22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payment-service</w:t>
            </w:r>
          </w:p>
        </w:tc>
      </w:tr>
      <w:tr>
        <w:trPr>
          <w:tblHeader w:val="false"/>
        </w:trPr>
        <w:tc>
          <w:tcPr>
            <w:tcW w:type="dxa" w:w="5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70</w:t>
            </w:r>
          </w:p>
        </w:tc>
        <w:tc>
          <w:tcPr>
            <w:tcW w:type="dxa" w:w="13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Resend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Gửi email giao dịch (vé, OTP)</w:t>
            </w:r>
          </w:p>
        </w:tc>
        <w:tc>
          <w:tcPr>
            <w:tcW w:type="dxa" w:w="169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Kênh email</w:t>
            </w:r>
          </w:p>
        </w:tc>
        <w:tc>
          <w:tcPr>
            <w:tcW w:type="dxa" w:w="22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notification-service</w:t>
            </w:r>
          </w:p>
        </w:tc>
      </w:tr>
      <w:tr>
        <w:trPr>
          <w:tblHeader w:val="false"/>
        </w:trPr>
        <w:tc>
          <w:tcPr>
            <w:tcW w:type="dxa" w:w="5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71</w:t>
            </w:r>
          </w:p>
        </w:tc>
        <w:tc>
          <w:tcPr>
            <w:tcW w:type="dxa" w:w="13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FCM / APNs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Push notification Android / iOS</w:t>
            </w:r>
          </w:p>
        </w:tc>
        <w:tc>
          <w:tcPr>
            <w:tcW w:type="dxa" w:w="169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Kênh push</w:t>
            </w:r>
          </w:p>
        </w:tc>
        <w:tc>
          <w:tcPr>
            <w:tcW w:type="dxa" w:w="22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notification-service</w:t>
            </w:r>
          </w:p>
        </w:tc>
      </w:tr>
      <w:tr>
        <w:trPr>
          <w:tblHeader w:val="false"/>
        </w:trPr>
        <w:tc>
          <w:tcPr>
            <w:tcW w:type="dxa" w:w="5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72</w:t>
            </w:r>
          </w:p>
        </w:tc>
        <w:tc>
          <w:tcPr>
            <w:tcW w:type="dxa" w:w="13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SMS gateway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(eSMS.vn — giai đoạn sau)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Gửi SMS</w:t>
            </w:r>
          </w:p>
        </w:tc>
        <w:tc>
          <w:tcPr>
            <w:tcW w:type="dxa" w:w="169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Kênh dự phòng</w:t>
            </w:r>
          </w:p>
        </w:tc>
        <w:tc>
          <w:tcPr>
            <w:tcW w:type="dxa" w:w="22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notification-service</w:t>
            </w:r>
          </w:p>
        </w:tc>
      </w:tr>
      <w:tr>
        <w:trPr>
          <w:tblHeader w:val="false"/>
        </w:trPr>
        <w:tc>
          <w:tcPr>
            <w:tcW w:type="dxa" w:w="5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73</w:t>
            </w:r>
          </w:p>
        </w:tc>
        <w:tc>
          <w:tcPr>
            <w:tcW w:type="dxa" w:w="13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Goong Maps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Định tuyến, ma trận khoảng cách, geocoding, bản đồ (đúng chủ quyền VN)</w:t>
            </w:r>
          </w:p>
        </w:tc>
        <w:tc>
          <w:tcPr>
            <w:tcW w:type="dxa" w:w="169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Tính quãng đường, hiển thị bản đồ</w:t>
            </w:r>
          </w:p>
        </w:tc>
        <w:tc>
          <w:tcPr>
            <w:tcW w:type="dxa" w:w="22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transport-service, client</w:t>
            </w:r>
          </w:p>
        </w:tc>
      </w:tr>
      <w:tr>
        <w:trPr>
          <w:tblHeader w:val="false"/>
        </w:trPr>
        <w:tc>
          <w:tcPr>
            <w:tcW w:type="dxa" w:w="5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74</w:t>
            </w:r>
          </w:p>
        </w:tc>
        <w:tc>
          <w:tcPr>
            <w:tcW w:type="dxa" w:w="13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Google / Facebook / Apple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Đăng nhập mạng xã hội cho hành khách</w:t>
            </w:r>
          </w:p>
        </w:tc>
        <w:tc>
          <w:tcPr>
            <w:tcW w:type="dxa" w:w="169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Giảm ma sát đăng ký</w:t>
            </w:r>
          </w:p>
        </w:tc>
        <w:tc>
          <w:tcPr>
            <w:tcW w:type="dxa" w:w="22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identity-service</w:t>
            </w:r>
          </w:p>
        </w:tc>
      </w:tr>
      <w:tr>
        <w:trPr>
          <w:tblHeader w:val="false"/>
        </w:trPr>
        <w:tc>
          <w:tcPr>
            <w:tcW w:type="dxa" w:w="5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</w:t>
            </w:r>
          </w:p>
        </w:tc>
        <w:tc>
          <w:tcPr>
            <w:tcW w:type="dxa" w:w="13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Ngân hàng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Nhận lệnh chuyển khoản chi trả nhà xe</w:t>
            </w:r>
          </w:p>
        </w:tc>
        <w:tc>
          <w:tcPr>
            <w:tcW w:type="dxa" w:w="169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Chi tiền ra</w:t>
            </w:r>
          </w:p>
        </w:tc>
        <w:tc>
          <w:tcPr>
            <w:tcW w:type="dxa" w:w="22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finance-service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4.11. Thành phần DevOps (mở rộng)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"/>
        <w:gridCol w:w="1002"/>
        <w:gridCol w:w="2734"/>
        <w:gridCol w:w="2025"/>
        <w:gridCol w:w="2814"/>
      </w:tblGrid>
      <w:tr>
        <w:trPr>
          <w:tblHeader/>
        </w:trPr>
        <w:tc>
          <w:tcPr>
            <w:tcW w:type="dxa" w:w="4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27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20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</w:t>
            </w:r>
          </w:p>
        </w:tc>
        <w:tc>
          <w:tcPr>
            <w:tcW w:type="dxa" w:w="28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W w:type="dxa" w:w="4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76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Source control</w:t>
            </w:r>
          </w:p>
        </w:tc>
        <w:tc>
          <w:tcPr>
            <w:tcW w:type="dxa" w:w="27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Quản lý mã nguồn monorepo, review PR</w:t>
            </w:r>
          </w:p>
        </w:tc>
        <w:tc>
          <w:tcPr>
            <w:tcW w:type="dxa" w:w="20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Nguồn chân lý của code</w:t>
            </w:r>
          </w:p>
        </w:tc>
        <w:tc>
          <w:tcPr>
            <w:tcW w:type="dxa" w:w="28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GitHub + Turborepo + pnpm</w:t>
            </w:r>
          </w:p>
        </w:tc>
      </w:tr>
      <w:tr>
        <w:trPr>
          <w:tblHeader w:val="false"/>
        </w:trPr>
        <w:tc>
          <w:tcPr>
            <w:tcW w:type="dxa" w:w="4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77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CI</w:t>
            </w:r>
          </w:p>
        </w:tc>
        <w:tc>
          <w:tcPr>
            <w:tcW w:type="dxa" w:w="27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Build, test, quét, đóng gói image cho service bị ảnh hưởng</w:t>
            </w:r>
          </w:p>
        </w:tc>
        <w:tc>
          <w:tcPr>
            <w:tcW w:type="dxa" w:w="20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Kiểm soát chất lượng tự động</w:t>
            </w:r>
          </w:p>
        </w:tc>
        <w:tc>
          <w:tcPr>
            <w:tcW w:type="dxa" w:w="28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GitHub Actions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GitLab CI, Jenkins</w:t>
            </w:r>
          </w:p>
        </w:tc>
      </w:tr>
      <w:tr>
        <w:trPr>
          <w:tblHeader w:val="false"/>
        </w:trPr>
        <w:tc>
          <w:tcPr>
            <w:tcW w:type="dxa" w:w="4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78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Container Registry</w:t>
            </w:r>
          </w:p>
        </w:tc>
        <w:tc>
          <w:tcPr>
            <w:tcW w:type="dxa" w:w="27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Lưu image đã ký</w:t>
            </w:r>
          </w:p>
        </w:tc>
        <w:tc>
          <w:tcPr>
            <w:tcW w:type="dxa" w:w="20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Kho artifact triển khai</w:t>
            </w:r>
          </w:p>
        </w:tc>
        <w:tc>
          <w:tcPr>
            <w:tcW w:type="dxa" w:w="28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GHCR / Harbor</w:t>
            </w:r>
          </w:p>
        </w:tc>
      </w:tr>
      <w:tr>
        <w:trPr>
          <w:tblHeader w:val="false"/>
        </w:trPr>
        <w:tc>
          <w:tcPr>
            <w:tcW w:type="dxa" w:w="4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79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CD (GitOps)</w:t>
            </w:r>
          </w:p>
        </w:tc>
        <w:tc>
          <w:tcPr>
            <w:tcW w:type="dxa" w:w="27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 trạng thái cụm theo repo Git; canary, rollback</w:t>
            </w:r>
          </w:p>
        </w:tc>
        <w:tc>
          <w:tcPr>
            <w:tcW w:type="dxa" w:w="20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Triển khai độc lập, an toàn</w:t>
            </w:r>
          </w:p>
        </w:tc>
        <w:tc>
          <w:tcPr>
            <w:tcW w:type="dxa" w:w="28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ArgoCD + Argo Rollouts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Flux, Spinnaker</w:t>
            </w:r>
          </w:p>
        </w:tc>
      </w:tr>
      <w:tr>
        <w:trPr>
          <w:tblHeader w:val="false"/>
        </w:trPr>
        <w:tc>
          <w:tcPr>
            <w:tcW w:type="dxa" w:w="4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80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IaC</w:t>
            </w:r>
          </w:p>
        </w:tc>
        <w:tc>
          <w:tcPr>
            <w:tcW w:type="dxa" w:w="27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Mô tả hạ tầng bằng code</w:t>
            </w:r>
          </w:p>
        </w:tc>
        <w:tc>
          <w:tcPr>
            <w:tcW w:type="dxa" w:w="20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Tái tạo môi trường nhất quán</w:t>
            </w:r>
          </w:p>
        </w:tc>
        <w:tc>
          <w:tcPr>
            <w:tcW w:type="dxa" w:w="28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Chọn: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Terraform</w:t>
            </w:r>
          </w:p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Thay thế: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Pulumi</w:t>
            </w:r>
          </w:p>
        </w:tc>
      </w:tr>
      <w:tr>
        <w:trPr>
          <w:tblHeader w:val="false"/>
        </w:trPr>
        <w:tc>
          <w:tcPr>
            <w:tcW w:type="dxa" w:w="4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81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cụ kiểm thử</w:t>
            </w:r>
          </w:p>
        </w:tc>
        <w:tc>
          <w:tcPr>
            <w:tcW w:type="dxa" w:w="273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Unit/integration, contract, e2e, tải, mobile</w:t>
            </w:r>
          </w:p>
        </w:tc>
        <w:tc>
          <w:tcPr>
            <w:tcW w:type="dxa" w:w="202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Đảm bảo chất lượng từng service và toàn hệ</w:t>
            </w:r>
          </w:p>
        </w:tc>
        <w:tc>
          <w:tcPr>
            <w:tcW w:type="dxa" w:w="281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Vitest, Testcontainers, Supertest, Pact, Playwright, k6, Maestro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5. Công nghệ, kỹ thuật kết nối và giao tiếp giữa các thành phần (yêu cầu B.c)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5.1. Bảng kết nối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"/>
        <w:gridCol w:w="1437"/>
        <w:gridCol w:w="947"/>
        <w:gridCol w:w="2840"/>
        <w:gridCol w:w="947"/>
        <w:gridCol w:w="2431"/>
      </w:tblGrid>
      <w:tr>
        <w:trPr>
          <w:tblHeader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Kết nối (từ → tới)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Kiểu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Giao thức / kỹ thuật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Định dạng dữ liệu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Bảo mật trên kết nối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Client → CDN/WAF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HTTPS, HTTP/2, HTTP/3 (QUIC)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JSON, HTML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TLS 1.3, HSTS; Web: cookie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httpOnly Secure SameSite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Mobile: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Authorization: Bearer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certificate pinning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Client ↔ Realtime Gateway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Hai chiều, liên tục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WebSocket Secure (WSS) qua Socket.IO; dự phòng SSE / long-polling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JSON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JWT kiểm tra lúc bắt tay (handshake)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CDN → Load Balancer (origin)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HTTPS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Authenticated Origin Pull (mTLS) hoặc Cloudflare Tunnel; origin chỉ nhận IP Cloudflare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Load Balancer → Ingress → API Gateway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HTTP/2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mTLS trong cụm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Gateway → identity-service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 (có cache)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HTTPS GET JWKS (cache vài phút); OIDC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JSON (JWK)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Khóa công khai RS256, xoay vòng khóa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Gateway → BFF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REST, đặc tả OpenAPI 3.1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JSON; lỗi theo RFC 7807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mTLS; header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traceparent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X-Request-Id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claims người dùng đã xác thực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BFF → Microservice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gRPC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(HTTP/2 + Protobuf); </w:t>
            </w:r>
            <w:r>
              <w:rPr>
                <w:rFonts w:ascii="Times New Roman" w:cs="Times New Roman" w:eastAsia="Times New Roman" w:hAnsi="Times New Roman"/>
                <w:i/>
                <w:iCs/>
                <w:sz w:val="21"/>
                <w:szCs w:val="21"/>
              </w:rPr>
              <w:t xml:space="preserve">thay thế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: REST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Protobuf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mTLS Istio; deadline, retry có giới hạn, circuit breaker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Microservice → Microservice (lệnh cần kết quả ngay)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gRPC (vd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HoldSeats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ReserveVoucher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CreatePaymentIntent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Protobuf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mTLS + AuthorizationPolicy chỉ cho phép cặp gọi đã khai báo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Microservice ↔ Microservice (sự kiện)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Bất 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Kafka publish/subscribe; khóa partition =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aggregateId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(tripId, bookingId) giữ thứ tự; at-least-once + consumer idempotent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Envelope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CloudEvents 1.0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payload Avro/Protobuf có Schema Registry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TLS + SASL/SCRAM; ACL topic theo service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CSDL của service → Kafka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Bất 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Transactional Outbox + CDC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(Debezium đọc WAL PostgreSQL qua logical replication)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CloudEvents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TLS; user replication riêng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Microservice → CSDL riêng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PostgreSQL wire protocol qua PgBouncer (Prisma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@prisma/adapter-pg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); MongoDB wire protocol (Mongoose)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SQL / BSON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TLS; SCRAM-SHA-256;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mật khẩu động từ Vault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RLS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Microservice → Redis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RESP3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ioredis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); lệnh nguyên tử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SET NX EX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Lua script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Key-value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TLS; ACL user + tiền tố key riêng từng service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search-service → OpenSearch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OpenSearch REST API; index được cập nhật từ consumer Kafka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JSON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HTTPS + user riêng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Service/Client → Object Storage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S3 API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@aws-sdk/client-s3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); client upload/download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trực tiếp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bằng presigned URL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Binary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HTTPS; URL ký tạm thời TTL 5 phút; audit mỗi lần truy cập file private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payment-service → VNPay/MoMo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HTTPS REST, redirect URL, API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querydr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(đối soát), API hoàn tiền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Query string / JSON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Ký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HMAC-SHA512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(VNPay) /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HMAC-SHA256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(MoMo); đi ra qua Egress Gateway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VNPay/MoMo → payment-service (IPN)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Bất đồng bộ (callback)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Webhook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HTTPS POST qua API Gateway route riêng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Query string / JSON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chữ ký HMAC; IP allowlist; chống trùng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(provider, providerTxnId)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trả 200 ngay, xử lý qua hàng đợi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notification-service → Resend / FCM / APNs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 (trong job nền)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Resend REST API; FCM HTTP v1; APNs HTTP/2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JSON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key / OAuth2 service account / JWT (APNs) lấy từ Vault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transport-service → Goong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HTTPS REST (Direction, Distance Matrix, Geocoding)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JSON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key; circuit breaker; kết quả cache vào CSDL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identity-service ↔ Google/Facebook/Apple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OAuth 2.0 Authorization Code +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PKCE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OpenID Connect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JWT (ID token)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state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nonce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chống CSRF/replay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Service nội bộ → Job queue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Bất 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BullMQ trên Redis (retry lũy thừa, cron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repeat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JSON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TLS Redis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Service → Observability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Bất 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OTLP/gRPC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→ OTel Collector (trace, metric); Prometheus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scrape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HTTP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/metrics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stdout → Fluent Bit → Loki push API; Sentry SDK (HTTPS)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Protobuf / text / JSON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mTLS nội bộ; lọc PII tại Collector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Kubernetes → Pod (sức khỏe)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Đồng bộ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HTTP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/health/live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/health/ready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JSON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Nội bộ node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Vault → Pod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Khi khởi động + gia hạn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Vault Agent Injector / CSI driver; xác thực bằng Kubernetes ServiceAccount JWT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File / env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mTLS; lease tự hết hạn</w:t>
            </w:r>
          </w:p>
        </w:tc>
      </w:tr>
      <w:tr>
        <w:trPr>
          <w:tblHeader w:val="false"/>
        </w:trPr>
        <w:tc>
          <w:tcPr>
            <w:tcW w:type="dxa" w:w="46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</w:t>
            </w:r>
          </w:p>
        </w:tc>
        <w:tc>
          <w:tcPr>
            <w:tcW w:type="dxa" w:w="143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ArgoCD → Git / Registry → Cụm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Kéo (pull)</w:t>
            </w:r>
          </w:p>
        </w:tc>
        <w:tc>
          <w:tcPr>
            <w:tcW w:type="dxa" w:w="28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GitOps qua HTTPS/SSH; pull image</w:t>
            </w:r>
          </w:p>
        </w:tc>
        <w:tc>
          <w:tcPr>
            <w:tcW w:type="dxa" w:w="94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YAML / OCI image</w:t>
            </w:r>
          </w:p>
        </w:tc>
        <w:tc>
          <w:tcPr>
            <w:tcW w:type="dxa" w:w="243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Chỉ chạy image đã ký cosign (Kyverno kiểm tra)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5.2. Nguyên tắc chọn giao tiếp đồng bộ hay bất đồng bộ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7"/>
        <w:gridCol w:w="5384"/>
      </w:tblGrid>
      <w:tr>
        <w:trPr>
          <w:tblHeader/>
        </w:trPr>
        <w:tc>
          <w:tcPr>
            <w:tcW w:type="dxa" w:w="36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Dùng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đồng bộ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 (gRPC/REST) khi…</w:t>
            </w:r>
          </w:p>
        </w:tc>
        <w:tc>
          <w:tcPr>
            <w:tcW w:type="dxa" w:w="53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Dùng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bất đồng bộ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 (Kafka) khi…</w:t>
            </w:r>
          </w:p>
        </w:tc>
      </w:tr>
      <w:tr>
        <w:trPr>
          <w:tblHeader w:val="false"/>
        </w:trPr>
        <w:tc>
          <w:tcPr>
            <w:tcW w:type="dxa" w:w="36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Cần kết quả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ngay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để quyết định bước tiếp theo (còn ghế không? voucher hợp lệ không?)</w:t>
            </w:r>
          </w:p>
        </w:tc>
        <w:tc>
          <w:tcPr>
            <w:tcW w:type="dxa" w:w="53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Chỉ cần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thông báo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"việc X đã xảy ra" cho bên khác phản ứng</w:t>
            </w:r>
          </w:p>
        </w:tc>
      </w:tr>
      <w:tr>
        <w:trPr>
          <w:tblHeader w:val="false"/>
        </w:trPr>
        <w:tc>
          <w:tcPr>
            <w:tcW w:type="dxa" w:w="36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Là truy vấn đọc phục vụ màn hình (BFF gộp dữ liệu)</w:t>
            </w:r>
          </w:p>
        </w:tc>
        <w:tc>
          <w:tcPr>
            <w:tcW w:type="dxa" w:w="53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Có nhiều bên nhận (fan-out) hoặc bên nhận có thể thay đổi theo thời gian</w:t>
            </w:r>
          </w:p>
        </w:tc>
      </w:tr>
      <w:tr>
        <w:trPr>
          <w:tblHeader w:val="false"/>
        </w:trPr>
        <w:tc>
          <w:tcPr>
            <w:tcW w:type="dxa" w:w="36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Chuỗi gọi ngắn (≤ 2 bước)</w:t>
            </w:r>
          </w:p>
        </w:tc>
        <w:tc>
          <w:tcPr>
            <w:tcW w:type="dxa" w:w="53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Bên nhận chậm/không ổn định (gửi email, vendor ngoài)</w:t>
            </w:r>
          </w:p>
        </w:tc>
      </w:tr>
      <w:tr>
        <w:trPr>
          <w:tblHeader w:val="false"/>
        </w:trPr>
        <w:tc>
          <w:tcPr>
            <w:tcW w:type="dxa" w:w="36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  <w:tc>
          <w:tcPr>
            <w:tcW w:type="dxa" w:w="538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Cần phát lại (replay) để dựng lại read model (search, reporting)</w:t>
            </w:r>
          </w:p>
        </w:tc>
      </w:tr>
    </w:tbl>
    <w:p>
      <w:pPr>
        <w:spacing w:after="120"/>
      </w:pPr>
    </w:p>
    <w:p>
      <w:pPr>
        <w:pBdr>
          <w:left w:val="single" w:color="2E75B6" w:sz="18" w:space="8"/>
        </w:pBdr>
        <w:shd w:fill="EEF3FA" w:color="auto" w:val="clear"/>
        <w:spacing w:after="160" w:before="60" w:line="288"/>
        <w:ind w:left="284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 tắc chống "distributed monolith"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tránh chuỗi gọi đồng bộ dài A → B → C → D (một mắt xích chết là cả chuỗi chết). Dữ liệu tham chiếu (tên nhà xe, tên tuyến) được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sao chép cục bộ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 sự kiện thay vì gọi đồng bộ mỗi lần.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5.3. Danh mục sự kiện (Event Catalog)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ước: topic theo aggregate (</w:t>
      </w:r>
      <w:r>
        <w:rPr>
          <w:rFonts w:ascii="Consolas" w:cs="Consolas" w:eastAsia="Consolas" w:hAnsi="Consolas"/>
          <w:sz w:val="23"/>
          <w:szCs w:val="23"/>
          <w:shd w:fill="F2F2F2" w:color="auto" w:val="clear"/>
        </w:rPr>
        <w:t xml:space="preserve">&lt;domain&gt;.events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), trường </w:t>
      </w:r>
      <w:r>
        <w:rPr>
          <w:rFonts w:ascii="Consolas" w:cs="Consolas" w:eastAsia="Consolas" w:hAnsi="Consolas"/>
          <w:sz w:val="23"/>
          <w:szCs w:val="23"/>
          <w:shd w:fill="F2F2F2" w:color="auto" w:val="clear"/>
        </w:rPr>
        <w:t xml:space="preserve">type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CloudEvents dạng </w:t>
      </w:r>
      <w:r>
        <w:rPr>
          <w:rFonts w:ascii="Consolas" w:cs="Consolas" w:eastAsia="Consolas" w:hAnsi="Consolas"/>
          <w:sz w:val="23"/>
          <w:szCs w:val="23"/>
          <w:shd w:fill="F2F2F2" w:color="auto" w:val="clear"/>
        </w:rPr>
        <w:t xml:space="preserve">vexenhanh.&lt;domain&gt;.&lt;sự-kiện&gt;.v&lt;phiên-bản&gt;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252"/>
        <w:gridCol w:w="1095"/>
        <w:gridCol w:w="2898"/>
        <w:gridCol w:w="1786"/>
      </w:tblGrid>
      <w:tr>
        <w:trPr>
          <w:tblHeader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Sự kiện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Topic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Producer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Consumer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Mục đích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user.registered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identity.events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identity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notification, reporting, audit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Chào mừng, thống kê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operator.approved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operator.suspended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operator.events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operator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trip-inventory, search, notification, audit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Cho phép / khóa mở bán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policy.published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catalog.events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catalog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booking, finance, search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Snapshot chính sách hủy/hoàn, hoa hồng mới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route.updated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transport.events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transport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trip-inventory, search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Cập nhật tuyến, điểm dừng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trip.published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trip.updated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trip.cancelled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trip-inventory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search, booking, operation, notification, reporting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Mở bán, cập nhật, hủy chuyến (kích hoạt saga hoàn tiền)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trip.seat.changed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trip-inventory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search, realtime-gateway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Cập nhật số ghế trống, tô màu sơ đồ ghế realtime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booking.created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booking.confirmed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booking.cancelled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booking.expired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booking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trip-inventory, promotion, finance, notification, reporting, audit, realtime-gateway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Vòng đời booking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ticket.issued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booking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notification, operation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Gửi vé QR, cập nhật danh sách khách (manifest)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payment.succeeded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payment.failed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payment.expired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payment.events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payment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booking, finance, notification, audit, reporting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Kết quả thanh toán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refund.requested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refund.completed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payment.events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payment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booking, finance, notification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Hoàn tiền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escrow.released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payout.completed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finance.events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finance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operator, notification, reporting, audit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Tiền về nhà xe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checkin.recorded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trip.progressed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operation.events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operation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booking (vé → CHECKED_IN), trip-inventory (chuyến → DEPARTED…), realtime-gateway, reporting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Vận hành chuyến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incident.reported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operation.events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operation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support, notification, realtime-gateway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Sự cố trên đường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review.submitted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dispute.resolved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support.events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support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search (điểm đánh giá), payment (hoàn theo phán quyết), finance (điều chỉnh), notification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Niềm tin và tranh chấp</w:t>
            </w:r>
          </w:p>
        </w:tc>
      </w:tr>
      <w:tr>
        <w:trPr>
          <w:tblHeader w:val="false"/>
        </w:trPr>
        <w:tc>
          <w:tcPr>
            <w:tcW w:type="dxa" w:w="20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audit.recorded</w:t>
            </w:r>
          </w:p>
        </w:tc>
        <w:tc>
          <w:tcPr>
            <w:tcW w:type="dxa" w:w="125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audit.events</w:t>
            </w:r>
          </w:p>
        </w:tc>
        <w:tc>
          <w:tcPr>
            <w:tcW w:type="dxa" w:w="109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mọi service</w:t>
            </w:r>
          </w:p>
        </w:tc>
        <w:tc>
          <w:tcPr>
            <w:tcW w:type="dxa" w:w="28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audit</w:t>
            </w:r>
          </w:p>
        </w:tc>
        <w:tc>
          <w:tcPr>
            <w:tcW w:type="dxa" w:w="178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Nhật ký kiểm toán tập trung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5.4. Chuẩn hợp đồng giao tiếp (API contract)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3"/>
        <w:gridCol w:w="7468"/>
      </w:tblGrid>
      <w:tr>
        <w:trPr>
          <w:tblHeader/>
        </w:trPr>
        <w:tc>
          <w:tcPr>
            <w:tcW w:type="dxa" w:w="16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Hạng mục</w:t>
            </w:r>
          </w:p>
        </w:tc>
        <w:tc>
          <w:tcPr>
            <w:tcW w:type="dxa" w:w="746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Chuẩn áp dụng</w:t>
            </w:r>
          </w:p>
        </w:tc>
      </w:tr>
      <w:tr>
        <w:trPr>
          <w:tblHeader w:val="false"/>
        </w:trPr>
        <w:tc>
          <w:tcPr>
            <w:tcW w:type="dxa" w:w="16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ra ngoài (client ↔ BFF)</w:t>
            </w:r>
          </w:p>
        </w:tc>
        <w:tc>
          <w:tcPr>
            <w:tcW w:type="dxa" w:w="746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REST,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OpenAPI 3.1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sinh tự động từ Zod; version trên URL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/v1/*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lỗi theo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RFC 7807 Problem Details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sinh client TypeScript/Dart từ spec</w:t>
            </w:r>
          </w:p>
        </w:tc>
      </w:tr>
      <w:tr>
        <w:trPr>
          <w:tblHeader w:val="false"/>
        </w:trPr>
        <w:tc>
          <w:tcPr>
            <w:tcW w:type="dxa" w:w="16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nội bộ (service ↔ service)</w:t>
            </w:r>
          </w:p>
        </w:tc>
        <w:tc>
          <w:tcPr>
            <w:tcW w:type="dxa" w:w="746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gRPC + Protobuf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quản lý bằng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buf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(lint + kiểm tra breaking change)</w:t>
            </w:r>
          </w:p>
        </w:tc>
      </w:tr>
      <w:tr>
        <w:trPr>
          <w:tblHeader w:val="false"/>
        </w:trPr>
        <w:tc>
          <w:tcPr>
            <w:tcW w:type="dxa" w:w="16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Sự kiện</w:t>
            </w:r>
          </w:p>
        </w:tc>
        <w:tc>
          <w:tcPr>
            <w:tcW w:type="dxa" w:w="746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CloudEvents 1.0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Avro/Protobuf; Schema Registry ở chế độ tương thích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BACKWARD</w:t>
            </w:r>
          </w:p>
        </w:tc>
      </w:tr>
      <w:tr>
        <w:trPr>
          <w:tblHeader w:val="false"/>
        </w:trPr>
        <w:tc>
          <w:tcPr>
            <w:tcW w:type="dxa" w:w="16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Header bắt buộc</w:t>
            </w:r>
          </w:p>
        </w:tc>
        <w:tc>
          <w:tcPr>
            <w:tcW w:type="dxa" w:w="746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traceparent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(W3C Trace Context),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X-Request-Id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Idempotency-Key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(cho lệnh thay đổi tiền/ghế)</w:t>
            </w:r>
          </w:p>
        </w:tc>
      </w:tr>
      <w:tr>
        <w:trPr>
          <w:tblHeader w:val="false"/>
        </w:trPr>
        <w:tc>
          <w:tcPr>
            <w:tcW w:type="dxa" w:w="160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Tiền tệ</w:t>
            </w:r>
          </w:p>
        </w:tc>
        <w:tc>
          <w:tcPr>
            <w:tcW w:type="dxa" w:w="746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Số nguyên VND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int64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BIGINT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), không dùng số thực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6. Các mẫu thiết kế (pattern) microservices được áp dụng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"/>
        <w:gridCol w:w="1994"/>
        <w:gridCol w:w="3575"/>
        <w:gridCol w:w="2997"/>
      </w:tblGrid>
      <w:tr>
        <w:trPr>
          <w:tblHeader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Pattern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Vấn đề giải quyết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Áp dụng ở đâu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API Gateway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Client phải biết địa chỉ nhiều service; lặp lại auth, rate-limit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Kong trước mọi BFF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Backend for Frontend (BFF)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Mỗi loại client cần dữ liệu khác nhau; tránh client gọi nhiều lần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BFF: Marketplace, Operator, Admin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Database per Service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Service phụ thuộc chéo qua CSDL chung → không deploy/scale độc lập được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 kho dữ liệu riêng (Hình 2)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Polyglot Persistence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Một loại CSDL không tối ưu cho mọi loại dữ liệu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PostgreSQL, MongoDB, Redis, OpenSearch, ClickHouse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Saga — Orchestration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Giao dịch trải nhiều service, không có transaction chung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Đặt vé – thanh toán (booking-service điều phối)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Saga — Choreography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Quy trình phản ứng dây chuyền, không cần nhạc trưởng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Hủy chuyến → hủy vé → hoàn tiền → điều chỉnh sổ cái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Transactional Outbox + CDC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"Lưu DB xong nhưng gửi sự kiện thất bại" (dual-write)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Mọi service phát sự kiện (Debezium)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Idempotent Consumer / Inbox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Kafka giao "ít nhất một lần" → có thể trùng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Mọi consumer; payment chống trùng IPN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CQRS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Tải đọc lớn, truy vấn phức tạp làm chậm CSDL ghi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search-service, reporting-service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Event-Carried State Transfer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Service cần dữ liệu tham chiếu của service khác mà không gọi đồng bộ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booking lưu bản sao tên nhà xe, tuyến, chính sách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Append-only Ledger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(event sourcing rút gọn)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Tiền phải truy vết được, không sửa/xóa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EscrowLedger (finance), audit_db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12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Circuit Breaker + Retry (backoff + jitter) + Timeout + Bulkhead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Lỗi lan truyền dây chuyền (cascading failure)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Istio/Envoy giữa service;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cockatiel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khi gọi vendor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13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Distributed Lock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Hai người cùng giữ một ghế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Redis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SET NX EX 600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Lua release (trip-inventory)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Anti-Corruption Layer / Ports &amp; Adapters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Mô hình vendor "rò" vào nghiệp vụ; khó đổi vendor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external/payment/{vnpay,momo}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external/routing/goong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Sidecar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Lặp code mạng/bảo mật trong từng service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Envoy (mesh), Vault Agent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Service Discovery (server-side)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Địa chỉ pod thay đổi liên tục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Kubernetes Service + CoreDNS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17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Health Check API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Load balancer gửi request vào pod hỏng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/health/live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/health/ready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Externalized Configuration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Build lại image chỉ để đổi cấu hình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ConfigMap + Vault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19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Microservice Chassis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Mỗi service tự viết lại logging, tracing, auth guard, Kafka client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Thư viện dùng chung trong monorepo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packages/service-chassis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Log Aggregation / Distributed Tracing / Application Metrics / Exception Tracking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Không quan sát được hệ phân tán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Loki, Tempo, Prometheus, Sentry (Hình 5)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Access Token (JWT)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Truyền danh tính người dùng qua nhiều service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JWT RS256, gateway xác thực, service đọc claims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Rate Limiting / Throttling + Waiting Room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Quá tải, lạm dụng (bot giữ ghế)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Cloudflare + Kong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23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Cache-Aside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CSDL bị đọc lặp dữ liệu ít đổi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Redis (catalog 24h, search 60s, seat layout 24h)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24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Competing Consumers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Một consumer không xử lý kịp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Kafka consumer group + KEDA scale theo lag</w:t>
            </w:r>
          </w:p>
        </w:tc>
      </w:tr>
      <w:tr>
        <w:trPr>
          <w:tblHeader w:val="false"/>
        </w:trPr>
        <w:tc>
          <w:tcPr>
            <w:tcW w:type="dxa" w:w="5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25</w:t>
            </w:r>
          </w:p>
        </w:tc>
        <w:tc>
          <w:tcPr>
            <w:tcW w:type="dxa" w:w="199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Strangler Fig</w:t>
            </w:r>
          </w:p>
        </w:tc>
        <w:tc>
          <w:tcPr>
            <w:tcW w:type="dxa" w:w="35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Chuyển từ monolith sang microservices không "big-bang"</w:t>
            </w:r>
          </w:p>
        </w:tc>
        <w:tc>
          <w:tcPr>
            <w:tcW w:type="dxa" w:w="299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Lộ trình tách dần từ modular monolith v1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7. Phân tích mức đáp ứng từng tiêu chuẩn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7.1. Bảo mật cao (High Security)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Xác thực và phân quyền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Định danh tách 3 không gian (hành khách / nhà xe / nền tảng) — tài khoản nhà xe và nền tảng chỉ được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cấp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(closed enrollment), không tự đăng ký.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Token lai: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access JWT RS256 15 phút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(ngắn hạn, gateway tự xác thực không cần gọi identity) +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refresh token ngẫu nhiên 30 ngày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lưu CSDL,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xoay vòng mỗi lần dùng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phát hiện dùng lại token cũ → vô hiệu cả "họ" token (chống đánh cắp).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MFA TOTP bắt buộc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với chủ nhà xe và quản trị nền tảng; thao tác nhạy cảm yêu cầu xác thực lại (step-up).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RBAC 8 vai trò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kiểm tra ở service (không tin client), cộng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kiểm tra quyền sở hữu đối tượng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cô lập tenant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hai lớp (TenantGuard + PostgreSQL RLS).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Bảo vệ trên đường truyền và khi lưu: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TLS 1.3 ở biên, mTLS giữa mọi service, TLS tới CSDL; mã hóa at-rest AES-256 bằng KMS; mã hóa cấp trường cho số tài khoản ngân hàng; backup cũng được mã hóa.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Đối chiếu OWASP API Security Top 10 (2023)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5"/>
        <w:gridCol w:w="5826"/>
      </w:tblGrid>
      <w:tr>
        <w:trPr>
          <w:tblHeader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Rủi ro OWASP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Biện pháp trong kiến trúc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API1 — Broken Object Level Authorization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Kiểm tra quyền sở hữu tại service + TenantGuard + PostgreSQL RLS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API2 — Broken Authentication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MFA TOTP, refresh rotation + family invalidation, rate limit đăng nhập/OTP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API3 — Broken Object Property Level Authorization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Zod schema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strict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cho input (chống mass assignment) và output (không lộ trường thừa)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API4 — Unrestricted Resource Consumption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Rate limit gateway, giới hạn body, phân trang bắt buộc, timeout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API5 — Broken Function Level Authorization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RBAC theo endpoint; Admin BFF tách riêng + IP allowlist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API6 — Unrestricted Access to Sensitive Business Flows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Giới hạn số ghế/lượt giữ ghế theo user/thiết bị, Bot Management, Waiting Room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API7 — Server Side Request Forgery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Istio Egress Gateway chỉ cho đi ra domain vendor trong allowlist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API8 — Security Misconfiguration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Kyverno policy, Pod Security Restricted, IaC review, quét CIS benchmark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API9 — Improper Inventory Management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Mọi API đăng ký qua gateway, OpenAPI sinh tự động, version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/v1</w:t>
            </w:r>
          </w:p>
        </w:tc>
      </w:tr>
      <w:tr>
        <w:trPr>
          <w:tblHeader w:val="false"/>
        </w:trPr>
        <w:tc>
          <w:tcPr>
            <w:tcW w:type="dxa" w:w="32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API10 — Unsafe Consumption of APIs</w:t>
            </w:r>
          </w:p>
        </w:tc>
        <w:tc>
          <w:tcPr>
            <w:tcW w:type="dxa" w:w="58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Verify HMAC webhook, validate response vendor bằng Zod, timeout + circuit breaker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Tuân thủ: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Không lưu số thẻ (người dùng nhập thẻ trên trang cổng thanh toán → giảm phạm vi PCI DSS); dữ liệu cá nhân theo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Nghị định 13/2023/NĐ-CP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(mã hóa, phân quyền truy cập, audit, che dữ liệu).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7.2. Khả năng mở rộng (Scalability)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4977"/>
        <w:gridCol w:w="2672"/>
      </w:tblGrid>
      <w:tr>
        <w:trPr>
          <w:tblHeader/>
        </w:trPr>
        <w:tc>
          <w:tcPr>
            <w:tcW w:type="dxa" w:w="142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Kỹ thuật</w:t>
            </w:r>
          </w:p>
        </w:tc>
        <w:tc>
          <w:tcPr>
            <w:tcW w:type="dxa" w:w="49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Cách áp dụng</w:t>
            </w:r>
          </w:p>
        </w:tc>
        <w:tc>
          <w:tcPr>
            <w:tcW w:type="dxa" w:w="26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Hiệu quả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Scale ngang độc lập từng service</w:t>
            </w:r>
          </w:p>
        </w:tc>
        <w:tc>
          <w:tcPr>
            <w:tcW w:type="dxa" w:w="49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Service phi trạng thái; HPA theo CPU/RPS;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trip-inventory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search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có thể lên 20–50 pod lúc Tết trong khi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finance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vẫn 3 pod</w:t>
            </w:r>
          </w:p>
        </w:tc>
        <w:tc>
          <w:tcPr>
            <w:tcW w:type="dxa" w:w="26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Chỉ tốn tài nguyên ở nơi thực sự cần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Scale theo hàng đợi</w:t>
            </w:r>
          </w:p>
        </w:tc>
        <w:tc>
          <w:tcPr>
            <w:tcW w:type="dxa" w:w="49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KEDA tăng consumer theo Kafka lag (notification, reporting)</w:t>
            </w:r>
          </w:p>
        </w:tc>
        <w:tc>
          <w:tcPr>
            <w:tcW w:type="dxa" w:w="26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Tiêu thụ kịp khi bùng nổ sự kiện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Scale hạ tầng</w:t>
            </w:r>
          </w:p>
        </w:tc>
        <w:tc>
          <w:tcPr>
            <w:tcW w:type="dxa" w:w="49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Cluster Autoscaler/Karpenter tự thêm node</w:t>
            </w:r>
          </w:p>
        </w:tc>
        <w:tc>
          <w:tcPr>
            <w:tcW w:type="dxa" w:w="26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Không phải dự đoán trước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Phân vùng dữ liệu</w:t>
            </w:r>
          </w:p>
        </w:tc>
        <w:tc>
          <w:tcPr>
            <w:tcW w:type="dxa" w:w="49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Kafka partition theo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tripId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Redis Cluster hash-tag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{tripId}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; bảng booking phân vùng theo tháng</w:t>
            </w:r>
          </w:p>
        </w:tc>
        <w:tc>
          <w:tcPr>
            <w:tcW w:type="dxa" w:w="26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Xử lý song song, giữ thứ tự trong 1 chuyến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Tách đọc/ghi (CQRS)</w:t>
            </w:r>
          </w:p>
        </w:tc>
        <w:tc>
          <w:tcPr>
            <w:tcW w:type="dxa" w:w="49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Tìm kiếm chạy trên OpenSearch; báo cáo trên ClickHouse; read replica PostgreSQL</w:t>
            </w:r>
          </w:p>
        </w:tc>
        <w:tc>
          <w:tcPr>
            <w:tcW w:type="dxa" w:w="26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CSDL giao dịch không bị truy vấn nặng làm chậm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Cache nhiều tầng</w:t>
            </w:r>
          </w:p>
        </w:tc>
        <w:tc>
          <w:tcPr>
            <w:tcW w:type="dxa" w:w="49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CDN (trang/ảnh) → Redis (search 60 giây, catalog 24 giờ)</w:t>
            </w:r>
          </w:p>
        </w:tc>
        <w:tc>
          <w:tcPr>
            <w:tcW w:type="dxa" w:w="26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Giảm 80–90% truy vấn lặp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Bất đồng bộ hóa</w:t>
            </w:r>
          </w:p>
        </w:tc>
        <w:tc>
          <w:tcPr>
            <w:tcW w:type="dxa" w:w="49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Email, push, sổ cái, báo cáo đi qua Kafka</w:t>
            </w:r>
          </w:p>
        </w:tc>
        <w:tc>
          <w:tcPr>
            <w:tcW w:type="dxa" w:w="26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Luồng đặt vé ngắn, chịu tải cao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Kiểm soát tải đỉnh</w:t>
            </w:r>
          </w:p>
        </w:tc>
        <w:tc>
          <w:tcPr>
            <w:tcW w:type="dxa" w:w="49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Waiting Room + rate limit</w:t>
            </w:r>
          </w:p>
        </w:tc>
        <w:tc>
          <w:tcPr>
            <w:tcW w:type="dxa" w:w="26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Hệ thống không sập khi lượng truy cập vượt năng lực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Mở rộng tương lai</w:t>
            </w:r>
          </w:p>
        </w:tc>
        <w:tc>
          <w:tcPr>
            <w:tcW w:type="dxa" w:w="497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Sharding PostgreSQL (Citus) cho booking; multi-region active-active</w:t>
            </w:r>
          </w:p>
        </w:tc>
        <w:tc>
          <w:tcPr>
            <w:tcW w:type="dxa" w:w="26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Lộ trình khi vượt quy mô giả định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7.3. Dễ bảo trì (Maintainability)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Ranh giới theo nghiệp vụ (DDD bounded context)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mỗi service nhỏ, một trách nhiệm rõ; muốn sửa luật khuyến mãi chỉ động vào </w:t>
      </w:r>
      <w:r>
        <w:rPr>
          <w:rFonts w:ascii="Consolas" w:cs="Consolas" w:eastAsia="Consolas" w:hAnsi="Consolas"/>
          <w:sz w:val="23"/>
          <w:szCs w:val="23"/>
          <w:shd w:fill="F2F2F2" w:color="auto" w:val="clear"/>
        </w:rPr>
        <w:t xml:space="preserve">promotion-service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Kiến trúc lục giác trong từng service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(mục 8.1): lớp miền không phụ thuộc framework/CSDL/vendor → test dễ, đổi hạ tầng không đổi nghiệp vụ.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Hợp đồng trước (contract-first)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OpenAPI 3.1, Protobuf (</w:t>
      </w:r>
      <w:r>
        <w:rPr>
          <w:rFonts w:ascii="Consolas" w:cs="Consolas" w:eastAsia="Consolas" w:hAnsi="Consolas"/>
          <w:sz w:val="23"/>
          <w:szCs w:val="23"/>
          <w:shd w:fill="F2F2F2" w:color="auto" w:val="clear"/>
        </w:rPr>
        <w:t xml:space="preserve">buf breaking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), Schema Registry → phát hiện thay đổi phá vỡ ngay trong CI.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Deploy độc lập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+ canary + rollback tự động → phát hành nhỏ, thường xuyên, ít rủi ro.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Microservice chassis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dùng chung (logger, tracing, health, auth guard, Kafka client) → mọi service đồng nhất, không lặp code.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Monorepo Turborepo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chia sẻ kiểu dữ liệu, cấu hình lint; chỉ build service bị ảnh hưởng.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Tài liệu sống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ADR cho mọi quyết định công nghệ, runbook vận hành, event catalog, OpenAPI tự sinh.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Chất lượng mã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TypeScript strict, ESLint (kể cả luật chặn import chéo ranh giới), Prettier, kim tự tháp kiểm thử (mục 8.2).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7.4. Mỗi dịch vụ một CSDL riêng — và bài toán nhất quán dữ liệu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Tách CSDL mang lại độc lập nhưng tạo ra 3 bài toán; kiến trúc giải quyết như sau: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3"/>
        <w:gridCol w:w="5998"/>
      </w:tblGrid>
      <w:tr>
        <w:trPr>
          <w:tblHeader/>
        </w:trPr>
        <w:tc>
          <w:tcPr>
            <w:tcW w:type="dxa" w:w="30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Bài toán</w:t>
            </w:r>
          </w:p>
        </w:tc>
        <w:tc>
          <w:tcPr>
            <w:tcW w:type="dxa" w:w="59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Giải pháp</w:t>
            </w:r>
          </w:p>
        </w:tc>
      </w:tr>
      <w:tr>
        <w:trPr>
          <w:tblHeader w:val="false"/>
        </w:trPr>
        <w:tc>
          <w:tcPr>
            <w:tcW w:type="dxa" w:w="30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Giao dịch trải nhiều service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(không còn transaction ACID chung)</w:t>
            </w:r>
          </w:p>
        </w:tc>
        <w:tc>
          <w:tcPr>
            <w:tcW w:type="dxa" w:w="59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Saga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+ giao dịch bù trừ (Hình 7); không dùng 2PC</w:t>
            </w:r>
          </w:p>
        </w:tc>
      </w:tr>
      <w:tr>
        <w:trPr>
          <w:tblHeader w:val="false"/>
        </w:trPr>
        <w:tc>
          <w:tcPr>
            <w:tcW w:type="dxa" w:w="30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Gửi sự kiện tin cậy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sau khi ghi CSDL</w:t>
            </w:r>
          </w:p>
        </w:tc>
        <w:tc>
          <w:tcPr>
            <w:tcW w:type="dxa" w:w="59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Transactional Outbox + CDC</w:t>
            </w:r>
          </w:p>
        </w:tc>
      </w:tr>
      <w:tr>
        <w:trPr>
          <w:tblHeader w:val="false"/>
        </w:trPr>
        <w:tc>
          <w:tcPr>
            <w:tcW w:type="dxa" w:w="30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Truy vấn cần dữ liệu nhiều service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(không JOIN chéo được)</w:t>
            </w:r>
          </w:p>
        </w:tc>
        <w:tc>
          <w:tcPr>
            <w:tcW w:type="dxa" w:w="59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API Composition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ở BFF cho màn hình;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CQRS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(search, reporting) cho truy vấn phức tạp;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sao chép dữ liệu tham chiếu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qua sự kiện</w:t>
            </w:r>
          </w:p>
        </w:tc>
      </w:tr>
      <w:tr>
        <w:trPr>
          <w:tblHeader w:val="false"/>
        </w:trPr>
        <w:tc>
          <w:tcPr>
            <w:tcW w:type="dxa" w:w="30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Tham chiếu giữa các service</w:t>
            </w:r>
          </w:p>
        </w:tc>
        <w:tc>
          <w:tcPr>
            <w:tcW w:type="dxa" w:w="59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Chỉ lưu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(vd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booking.tripId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), không khóa ngoại liên CSDL; kiểm tra tồn tại qua API/sự kiện</w:t>
            </w:r>
          </w:p>
        </w:tc>
      </w:tr>
      <w:tr>
        <w:trPr>
          <w:tblHeader w:val="false"/>
        </w:trPr>
        <w:tc>
          <w:tcPr>
            <w:tcW w:type="dxa" w:w="30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Snapshot bất biến</w:t>
            </w:r>
          </w:p>
        </w:tc>
        <w:tc>
          <w:tcPr>
            <w:tcW w:type="dxa" w:w="599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Booking lưu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bản chụp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giá, chính sách, thông tin chuyến tại thời điểm đặt → không phụ thuộc thay đổi sau này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Mức nhất quán theo từng loại dữ liệu: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6"/>
        <w:gridCol w:w="3312"/>
        <w:gridCol w:w="3163"/>
      </w:tblGrid>
      <w:tr>
        <w:trPr>
          <w:tblHeader/>
        </w:trPr>
        <w:tc>
          <w:tcPr>
            <w:tcW w:type="dxa" w:w="25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Dữ liệu</w:t>
            </w:r>
          </w:p>
        </w:tc>
        <w:tc>
          <w:tcPr>
            <w:tcW w:type="dxa" w:w="33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Mức nhất quán</w:t>
            </w:r>
          </w:p>
        </w:tc>
        <w:tc>
          <w:tcPr>
            <w:tcW w:type="dxa" w:w="316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Lý do</w:t>
            </w:r>
          </w:p>
        </w:tc>
      </w:tr>
      <w:tr>
        <w:trPr>
          <w:tblHeader w:val="false"/>
        </w:trPr>
        <w:tc>
          <w:tcPr>
            <w:tcW w:type="dxa" w:w="25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Ghế, thanh toán, sổ cái</w:t>
            </w:r>
          </w:p>
        </w:tc>
        <w:tc>
          <w:tcPr>
            <w:tcW w:type="dxa" w:w="33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Mạnh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(trong service), không chấp nhận sai</w:t>
            </w:r>
          </w:p>
        </w:tc>
        <w:tc>
          <w:tcPr>
            <w:tcW w:type="dxa" w:w="316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Tiền và ghế không được sai</w:t>
            </w:r>
          </w:p>
        </w:tc>
      </w:tr>
      <w:tr>
        <w:trPr>
          <w:tblHeader w:val="false"/>
        </w:trPr>
        <w:tc>
          <w:tcPr>
            <w:tcW w:type="dxa" w:w="25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Kết quả tìm kiếm, số ghế trống hiển thị</w:t>
            </w:r>
          </w:p>
        </w:tc>
        <w:tc>
          <w:tcPr>
            <w:tcW w:type="dxa" w:w="33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Cuối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(trễ ≤ vài giây, cache ≤ 60 giây)</w:t>
            </w:r>
          </w:p>
        </w:tc>
        <w:tc>
          <w:tcPr>
            <w:tcW w:type="dxa" w:w="316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Sai lệch nhỏ chấp nhận được — bước giữ ghế sẽ kiểm tra lại</w:t>
            </w:r>
          </w:p>
        </w:tc>
      </w:tr>
      <w:tr>
        <w:trPr>
          <w:tblHeader w:val="false"/>
        </w:trPr>
        <w:tc>
          <w:tcPr>
            <w:tcW w:type="dxa" w:w="25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Báo cáo, dashboard</w:t>
            </w:r>
          </w:p>
        </w:tc>
        <w:tc>
          <w:tcPr>
            <w:tcW w:type="dxa" w:w="33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Cuối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(trễ vài phút)</w:t>
            </w:r>
          </w:p>
        </w:tc>
        <w:tc>
          <w:tcPr>
            <w:tcW w:type="dxa" w:w="316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Phục vụ phân tích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7.5. Tính sẵn sàng cao (High Availability)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Mục tiêu dịch vụ (SLO) đề xuất: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4"/>
        <w:gridCol w:w="4207"/>
      </w:tblGrid>
      <w:tr>
        <w:trPr>
          <w:tblHeader/>
        </w:trPr>
        <w:tc>
          <w:tcPr>
            <w:tcW w:type="dxa" w:w="48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Chỉ số</w:t>
            </w:r>
          </w:p>
        </w:tc>
        <w:tc>
          <w:tcPr>
            <w:tcW w:type="dxa" w:w="42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Mục tiêu</w:t>
            </w:r>
          </w:p>
        </w:tc>
      </w:tr>
      <w:tr>
        <w:trPr>
          <w:tblHeader w:val="false"/>
        </w:trPr>
        <w:tc>
          <w:tcPr>
            <w:tcW w:type="dxa" w:w="48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Tính sẵn sàng toàn hệ thống</w:t>
            </w:r>
          </w:p>
        </w:tc>
        <w:tc>
          <w:tcPr>
            <w:tcW w:type="dxa" w:w="42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99,9%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(≤ ~43 phút ngừng/tháng)</w:t>
            </w:r>
          </w:p>
        </w:tc>
      </w:tr>
      <w:tr>
        <w:trPr>
          <w:tblHeader w:val="false"/>
        </w:trPr>
        <w:tc>
          <w:tcPr>
            <w:tcW w:type="dxa" w:w="48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Luồng đặt vé + thanh toán</w:t>
            </w:r>
          </w:p>
        </w:tc>
        <w:tc>
          <w:tcPr>
            <w:tcW w:type="dxa" w:w="42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99,95%</w:t>
            </w:r>
          </w:p>
        </w:tc>
      </w:tr>
      <w:tr>
        <w:trPr>
          <w:tblHeader w:val="false"/>
        </w:trPr>
        <w:tc>
          <w:tcPr>
            <w:tcW w:type="dxa" w:w="48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Độ trễ p95 tìm kiếm / đặt vé</w:t>
            </w:r>
          </w:p>
        </w:tc>
        <w:tc>
          <w:tcPr>
            <w:tcW w:type="dxa" w:w="42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&lt; 300 ms / &lt; 800 ms</w:t>
            </w:r>
          </w:p>
        </w:tc>
      </w:tr>
      <w:tr>
        <w:trPr>
          <w:tblHeader w:val="false"/>
        </w:trPr>
        <w:tc>
          <w:tcPr>
            <w:tcW w:type="dxa" w:w="48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Sự cố trong vùng (mất 1 AZ)</w:t>
            </w:r>
          </w:p>
        </w:tc>
        <w:tc>
          <w:tcPr>
            <w:tcW w:type="dxa" w:w="42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RTO ≤ 1 phút, RPO = 0</w:t>
            </w:r>
          </w:p>
        </w:tc>
      </w:tr>
      <w:tr>
        <w:trPr>
          <w:tblHeader w:val="false"/>
        </w:trPr>
        <w:tc>
          <w:tcPr>
            <w:tcW w:type="dxa" w:w="486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Thảm họa vùng</w:t>
            </w:r>
          </w:p>
        </w:tc>
        <w:tc>
          <w:tcPr>
            <w:tcW w:type="dxa" w:w="42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RTO ≤ 1 giờ, RPO ≤ 5 phút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Cơ chế HA theo thành phần: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2"/>
        <w:gridCol w:w="3609"/>
        <w:gridCol w:w="1002"/>
        <w:gridCol w:w="3288"/>
      </w:tblGrid>
      <w:tr>
        <w:trPr>
          <w:tblHeader/>
        </w:trPr>
        <w:tc>
          <w:tcPr>
            <w:tcW w:type="dxa" w:w="11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Thành phần</w:t>
            </w:r>
          </w:p>
        </w:tc>
        <w:tc>
          <w:tcPr>
            <w:tcW w:type="dxa" w:w="36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Cơ chế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Số bản sao tối thiểu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Khi hỏng</w:t>
            </w:r>
          </w:p>
        </w:tc>
      </w:tr>
      <w:tr>
        <w:trPr>
          <w:tblHeader w:val="false"/>
        </w:trPr>
        <w:tc>
          <w:tcPr>
            <w:tcW w:type="dxa" w:w="11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Gateway, BFF, service</w:t>
            </w:r>
          </w:p>
        </w:tc>
        <w:tc>
          <w:tcPr>
            <w:tcW w:type="dxa" w:w="36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Pod rải 3 AZ, PDB, probe, rolling update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maxUnavailable=0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K8s tự thay pod, LB bỏ pod hỏng trong vài giây</w:t>
            </w:r>
          </w:p>
        </w:tc>
      </w:tr>
      <w:tr>
        <w:trPr>
          <w:tblHeader w:val="false"/>
        </w:trPr>
        <w:tc>
          <w:tcPr>
            <w:tcW w:type="dxa" w:w="11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6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Patroni: primary + standby đồng bộ + replica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Tự failover &lt; 30 giây, không mất dữ liệu</w:t>
            </w:r>
          </w:p>
        </w:tc>
      </w:tr>
      <w:tr>
        <w:trPr>
          <w:tblHeader w:val="false"/>
        </w:trPr>
        <w:tc>
          <w:tcPr>
            <w:tcW w:type="dxa" w:w="11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MongoDB</w:t>
            </w:r>
          </w:p>
        </w:tc>
        <w:tc>
          <w:tcPr>
            <w:tcW w:type="dxa" w:w="36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Replica set, write concern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majority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Tự bầu primary mới</w:t>
            </w:r>
          </w:p>
        </w:tc>
      </w:tr>
      <w:tr>
        <w:trPr>
          <w:tblHeader w:val="false"/>
        </w:trPr>
        <w:tc>
          <w:tcPr>
            <w:tcW w:type="dxa" w:w="11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Kafka</w:t>
            </w:r>
          </w:p>
        </w:tc>
        <w:tc>
          <w:tcPr>
            <w:tcW w:type="dxa" w:w="36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broker, RF=3,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min.insync.replicas=2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Mất 1 broker vẫn đọc/ghi bình thường</w:t>
            </w:r>
          </w:p>
        </w:tc>
      </w:tr>
      <w:tr>
        <w:trPr>
          <w:tblHeader w:val="false"/>
        </w:trPr>
        <w:tc>
          <w:tcPr>
            <w:tcW w:type="dxa" w:w="11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Redis</w:t>
            </w:r>
          </w:p>
        </w:tc>
        <w:tc>
          <w:tcPr>
            <w:tcW w:type="dxa" w:w="36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Sentinel / Cluster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Tự failover; khóa ghế: trả 503 thay vì bán sai</w:t>
            </w:r>
          </w:p>
        </w:tc>
      </w:tr>
      <w:tr>
        <w:trPr>
          <w:tblHeader w:val="false"/>
        </w:trPr>
        <w:tc>
          <w:tcPr>
            <w:tcW w:type="dxa" w:w="11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OpenSearch</w:t>
            </w:r>
          </w:p>
        </w:tc>
        <w:tc>
          <w:tcPr>
            <w:tcW w:type="dxa" w:w="36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node, 1 replica shard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Shard replica lên thay</w:t>
            </w:r>
          </w:p>
        </w:tc>
      </w:tr>
      <w:tr>
        <w:trPr>
          <w:tblHeader w:val="false"/>
        </w:trPr>
        <w:tc>
          <w:tcPr>
            <w:tcW w:type="dxa" w:w="11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Vendor ngoài</w:t>
            </w:r>
          </w:p>
        </w:tc>
        <w:tc>
          <w:tcPr>
            <w:tcW w:type="dxa" w:w="36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Circuit breaker + phương án thay thế (VNPay ↔ MoMo)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 cổng thanh toán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Chuyển cổng, hàng đợi gửi bù</w:t>
            </w:r>
          </w:p>
        </w:tc>
      </w:tr>
      <w:tr>
        <w:trPr>
          <w:tblHeader w:val="false"/>
        </w:trPr>
        <w:tc>
          <w:tcPr>
            <w:tcW w:type="dxa" w:w="117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Toàn vùng</w:t>
            </w:r>
          </w:p>
        </w:tc>
        <w:tc>
          <w:tcPr>
            <w:tcW w:type="dxa" w:w="360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Warm standby vùng DR + backup PITR</w:t>
            </w:r>
          </w:p>
        </w:tc>
        <w:tc>
          <w:tcPr>
            <w:tcW w:type="dxa" w:w="100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 vùng</w:t>
            </w:r>
          </w:p>
        </w:tc>
        <w:tc>
          <w:tcPr>
            <w:tcW w:type="dxa" w:w="3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Chuyển DNS/Cloudflare sang vùng DR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Kiểm chứng HA: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chaos engineering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định kỳ ở staging (Chaos Mesh / LitmusChaos: giết pod, ngắt AZ, làm chậm mạng) để chắc chắn cơ chế failover hoạt động thật.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7.6. Hệ thống logging và monitoring tập trung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Đã mô tả ở Hình 5; bổ sung các quy ước vận hành: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Tương quan (correlation)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mọi log/trace/sự kiện mang </w:t>
      </w:r>
      <w:r>
        <w:rPr>
          <w:rFonts w:ascii="Consolas" w:cs="Consolas" w:eastAsia="Consolas" w:hAnsi="Consolas"/>
          <w:sz w:val="23"/>
          <w:szCs w:val="23"/>
          <w:shd w:fill="F2F2F2" w:color="auto" w:val="clear"/>
        </w:rPr>
        <w:t xml:space="preserve">traceId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một cú truy vấn thấy toàn bộ hành trình của một booking qua gateway → BFF → booking → trip-inventory → payment → Kafka → finance.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Dashboard chuẩn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(1) Tổng quan SLO; (2) RED (Rate–Errors–Duration) cho từng service; (3) USE (Utilization–Saturation–Errors) cho hạ tầng; (4) Nghiệp vụ: booking/phút, tỉ lệ thanh toán thành công theo cổng, tỉ lệ giữ ghế hết hạn, doanh thu theo giờ; (5) Kafka lag + DLQ.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Cảnh báo mẫu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tỉ lệ thanh toán thất bại &gt; 5% trong 5 phút; consumer lag </w:t>
      </w:r>
      <w:r>
        <w:rPr>
          <w:rFonts w:ascii="Consolas" w:cs="Consolas" w:eastAsia="Consolas" w:hAnsi="Consolas"/>
          <w:sz w:val="23"/>
          <w:szCs w:val="23"/>
          <w:shd w:fill="F2F2F2" w:color="auto" w:val="clear"/>
        </w:rPr>
        <w:t xml:space="preserve">payment.events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&gt; 1.000; DLQ có message mới; SLO booking đốt quá nhanh; chứng chỉ TLS sắp hết hạn; pod restart liên tục.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Lưu trữ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log nóng 14 ngày, log ấm 90 ngày (lưu object storage giá rẻ); trace lấy mẫu 10% (100% cho request lỗi/chậm); audit giữ dài hạn theo chính sách.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Bảo mật log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Pino </w:t>
      </w:r>
      <w:r>
        <w:rPr>
          <w:rFonts w:ascii="Consolas" w:cs="Consolas" w:eastAsia="Consolas" w:hAnsi="Consolas"/>
          <w:sz w:val="23"/>
          <w:szCs w:val="23"/>
          <w:shd w:fill="F2F2F2" w:color="auto" w:val="clear"/>
        </w:rPr>
        <w:t xml:space="preserve">redact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+ lọc PII ở OTel Collector; không bao giờ ghi mật khẩu, OTP, token, chữ ký HMAC.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7.7. Đặc tính hệ thống phân tán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8 ngộ nhận về tính toán phân tán (Fallacies of Distributed Computing) và cách xử lý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2796"/>
        <w:gridCol w:w="4287"/>
      </w:tblGrid>
      <w:tr>
        <w:trPr>
          <w:tblHeader/>
        </w:trPr>
        <w:tc>
          <w:tcPr>
            <w:tcW w:type="dxa" w:w="19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Ngộ nhận</w:t>
            </w:r>
          </w:p>
        </w:tc>
        <w:tc>
          <w:tcPr>
            <w:tcW w:type="dxa" w:w="27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Thực tế</w:t>
            </w:r>
          </w:p>
        </w:tc>
        <w:tc>
          <w:tcPr>
            <w:tcW w:type="dxa" w:w="42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Biện pháp trong kiến trúc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 Mạng luôn tin cậy</w:t>
            </w:r>
          </w:p>
        </w:tc>
        <w:tc>
          <w:tcPr>
            <w:tcW w:type="dxa" w:w="27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Request có thể mất, trùng, đến trễ</w:t>
            </w:r>
          </w:p>
        </w:tc>
        <w:tc>
          <w:tcPr>
            <w:tcW w:type="dxa" w:w="42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Timeout, retry có backoff, circuit breaker, idempotency, outbox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2. Độ trễ bằng 0</w:t>
            </w:r>
          </w:p>
        </w:tc>
        <w:tc>
          <w:tcPr>
            <w:tcW w:type="dxa" w:w="27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Mỗi hop mạng tốn vài ms</w:t>
            </w:r>
          </w:p>
        </w:tc>
        <w:tc>
          <w:tcPr>
            <w:tcW w:type="dxa" w:w="42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gRPC nhị phân, BFF gộp lời gọi, cache, ưu tiên bất đồng bộ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3. Băng thông vô hạn</w:t>
            </w:r>
          </w:p>
        </w:tc>
        <w:tc>
          <w:tcPr>
            <w:tcW w:type="dxa" w:w="27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Payload lớn làm chậm</w:t>
            </w:r>
          </w:p>
        </w:tc>
        <w:tc>
          <w:tcPr>
            <w:tcW w:type="dxa" w:w="42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Protobuf, phân trang, nén, CDN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4. Mạng an toàn</w:t>
            </w:r>
          </w:p>
        </w:tc>
        <w:tc>
          <w:tcPr>
            <w:tcW w:type="dxa" w:w="27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Kẻ tấn công có thể ở trong mạng nội bộ</w:t>
            </w:r>
          </w:p>
        </w:tc>
        <w:tc>
          <w:tcPr>
            <w:tcW w:type="dxa" w:w="42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Zero Trust, mTLS, NetworkPolicy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5. Topology không đổi</w:t>
            </w:r>
          </w:p>
        </w:tc>
        <w:tc>
          <w:tcPr>
            <w:tcW w:type="dxa" w:w="27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Pod sinh/diệt liên tục</w:t>
            </w:r>
          </w:p>
        </w:tc>
        <w:tc>
          <w:tcPr>
            <w:tcW w:type="dxa" w:w="42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Service discovery theo tên, không hard-code IP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6. Chỉ có một quản trị viên</w:t>
            </w:r>
          </w:p>
        </w:tc>
        <w:tc>
          <w:tcPr>
            <w:tcW w:type="dxa" w:w="27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Nhiều người/nhóm cùng vận hành</w:t>
            </w:r>
          </w:p>
        </w:tc>
        <w:tc>
          <w:tcPr>
            <w:tcW w:type="dxa" w:w="42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GitOps, IaC, RBAC Kubernetes, audit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7. Chi phí truyền tải bằng 0</w:t>
            </w:r>
          </w:p>
        </w:tc>
        <w:tc>
          <w:tcPr>
            <w:tcW w:type="dxa" w:w="27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Truyền dữ liệu tốn tiền và tài nguyên</w:t>
            </w:r>
          </w:p>
        </w:tc>
        <w:tc>
          <w:tcPr>
            <w:tcW w:type="dxa" w:w="42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Hạn chế gọi chéo, đặt mọi thứ cùng vùng</w:t>
            </w:r>
          </w:p>
        </w:tc>
      </w:tr>
      <w:tr>
        <w:trPr>
          <w:tblHeader w:val="false"/>
        </w:trPr>
        <w:tc>
          <w:tcPr>
            <w:tcW w:type="dxa" w:w="19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8. Mạng đồng nhất</w:t>
            </w:r>
          </w:p>
        </w:tc>
        <w:tc>
          <w:tcPr>
            <w:tcW w:type="dxa" w:w="279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Nhiều giao thức, nhiều nền tảng</w:t>
            </w:r>
          </w:p>
        </w:tc>
        <w:tc>
          <w:tcPr>
            <w:tcW w:type="dxa" w:w="428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Chuẩn mở: HTTP/2, gRPC, CloudEvents, OpenAPI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Lựa chọn theo định lý CAP (khi có phân mảnh mạng)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2"/>
        <w:gridCol w:w="1205"/>
        <w:gridCol w:w="4954"/>
      </w:tblGrid>
      <w:tr>
        <w:trPr>
          <w:tblHeader/>
        </w:trPr>
        <w:tc>
          <w:tcPr>
            <w:tcW w:type="dxa" w:w="29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12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Ưu tiên</w:t>
            </w:r>
          </w:p>
        </w:tc>
        <w:tc>
          <w:tcPr>
            <w:tcW w:type="dxa" w:w="49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Hành vi khi phân mảnh mạng</w:t>
            </w:r>
          </w:p>
        </w:tc>
      </w:tr>
      <w:tr>
        <w:trPr>
          <w:tblHeader w:val="false"/>
        </w:trPr>
        <w:tc>
          <w:tcPr>
            <w:tcW w:type="dxa" w:w="29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trip-inventory (giữ ghế), payment, finance</w:t>
            </w:r>
          </w:p>
        </w:tc>
        <w:tc>
          <w:tcPr>
            <w:tcW w:type="dxa" w:w="12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CP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— nhất quán</w:t>
            </w:r>
          </w:p>
        </w:tc>
        <w:tc>
          <w:tcPr>
            <w:tcW w:type="dxa" w:w="49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Từ chối (503) thay vì bán trùng ghế / ghi sai tiền</w:t>
            </w:r>
          </w:p>
        </w:tc>
      </w:tr>
      <w:tr>
        <w:trPr>
          <w:tblHeader w:val="false"/>
        </w:trPr>
        <w:tc>
          <w:tcPr>
            <w:tcW w:type="dxa" w:w="29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search, catalog, reporting</w:t>
            </w:r>
          </w:p>
        </w:tc>
        <w:tc>
          <w:tcPr>
            <w:tcW w:type="dxa" w:w="12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AP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— sẵn sàng</w:t>
            </w:r>
          </w:p>
        </w:tc>
        <w:tc>
          <w:tcPr>
            <w:tcW w:type="dxa" w:w="49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Trả dữ liệu cache có thể hơi cũ</w:t>
            </w:r>
          </w:p>
        </w:tc>
      </w:tr>
      <w:tr>
        <w:trPr>
          <w:tblHeader w:val="false"/>
        </w:trPr>
        <w:tc>
          <w:tcPr>
            <w:tcW w:type="dxa" w:w="291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notification</w:t>
            </w:r>
          </w:p>
        </w:tc>
        <w:tc>
          <w:tcPr>
            <w:tcW w:type="dxa" w:w="120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AP</w:t>
            </w:r>
          </w:p>
        </w:tc>
        <w:tc>
          <w:tcPr>
            <w:tcW w:type="dxa" w:w="495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Nhận yêu cầu, gửi bù khi kết nối phục hồi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Các vấn đề phân tán khác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Thứ tự sự kiện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Kafka chỉ đảm bảo thứ tự trong 1 partition → khóa partition = </w:t>
      </w:r>
      <w:r>
        <w:rPr>
          <w:rFonts w:ascii="Consolas" w:cs="Consolas" w:eastAsia="Consolas" w:hAnsi="Consolas"/>
          <w:sz w:val="23"/>
          <w:szCs w:val="23"/>
          <w:shd w:fill="F2F2F2" w:color="auto" w:val="clear"/>
        </w:rPr>
        <w:t xml:space="preserve">aggregateId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 consumer kiểm tra </w:t>
      </w:r>
      <w:r>
        <w:rPr>
          <w:rFonts w:ascii="Consolas" w:cs="Consolas" w:eastAsia="Consolas" w:hAnsi="Consolas"/>
          <w:sz w:val="23"/>
          <w:szCs w:val="23"/>
          <w:shd w:fill="F2F2F2" w:color="auto" w:val="clear"/>
        </w:rPr>
        <w:t xml:space="preserve">version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để bỏ sự kiện cũ.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Đồng hồ lệch (clock skew)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đồng bộ NTP/chrony; không dùng giờ máy để quyết định thứ tự; thời hạn giữ ghế do TTL của Redis quyết định (một nguồn thời gian duy nhất).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Split-brain CSDL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Patroni dùng quorum etcd — chỉ node nắm khóa leader mới được ghi.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Lỗi một phần (partial failure)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bulkhead tách pool kết nối theo downstream; một vendor chậm không làm cạn tài nguyên của cả service.</w:t>
      </w:r>
    </w:p>
    <w:p>
      <w:pPr>
        <w:pStyle w:val="Heading1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8. Mở rộng: cấu trúc service, kiểm thử, môi trường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8.1. Cấu trúc bên trong một microservice (kiến trúc lục giác)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71"/>
      </w:tblGrid>
      <w:tr>
        <w:trPr>
          <w:tblHeader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Thư mục / tệp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Vai trò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services/booking-service/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api/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REST controller (cho BFF) + gRPC handler — mỏng, chỉ validate Zod rồi gọi use case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application/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 case: CreateBooking, ConfirmBooking, CancelBooking, Saga orchestrator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domain/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Entity Booking/Ticket, máy trạng thái, chính sách hủy — thuần TypeScript, không phụ thuộc framework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infrastructure/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Prisma repository, Kafka producer/consumer, outbox, gRPC client tới service khác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main.ts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Khởi động NestJS: HTTP + gRPC + Kafka transport, OTel, health check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proto/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booking.proto — hợp đồng gRPC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prisma/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schema.prisma + migration của riêng booking_db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test/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unit, integration (Testcontainers), contract (Pact)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Dockerfile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multi-stage, image distroless, chạy user non-root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7F7F7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helm/</w:t>
            </w:r>
          </w:p>
        </w:tc>
        <w:tc>
          <w:tcPr>
            <w:tcW w:type="dxa" w:w="557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chart triển khai: Deployment, HPA, PDB, ServiceMonitor, AuthorizationPolicy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8.2. Chiến lược kiểm thử cho microservices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224"/>
        <w:gridCol w:w="2407"/>
      </w:tblGrid>
      <w:tr>
        <w:trPr>
          <w:tblHeader/>
        </w:trPr>
        <w:tc>
          <w:tcPr>
            <w:tcW w:type="dxa" w:w="14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Tầng</w:t>
            </w:r>
          </w:p>
        </w:tc>
        <w:tc>
          <w:tcPr>
            <w:tcW w:type="dxa" w:w="52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Mục tiêu</w:t>
            </w:r>
          </w:p>
        </w:tc>
        <w:tc>
          <w:tcPr>
            <w:tcW w:type="dxa" w:w="24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Công cụ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Unit</w:t>
            </w:r>
          </w:p>
        </w:tc>
        <w:tc>
          <w:tcPr>
            <w:tcW w:type="dxa" w:w="52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Logic miền: tính giá, máy trạng thái, tiền (Decimal/BIGINT)</w:t>
            </w:r>
          </w:p>
        </w:tc>
        <w:tc>
          <w:tcPr>
            <w:tcW w:type="dxa" w:w="24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Vitest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52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Service + CSDL/Redis/Kafka thật</w:t>
            </w:r>
          </w:p>
        </w:tc>
        <w:tc>
          <w:tcPr>
            <w:tcW w:type="dxa" w:w="24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Vitest + Testcontainers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Contract</w:t>
            </w:r>
          </w:p>
        </w:tc>
        <w:tc>
          <w:tcPr>
            <w:tcW w:type="dxa" w:w="52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Producer/consumer không làm vỡ nhau (REST, gRPC, event)</w:t>
            </w:r>
          </w:p>
        </w:tc>
        <w:tc>
          <w:tcPr>
            <w:tcW w:type="dxa" w:w="24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Pact,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buf breaking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Schema Registry compatibility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Component / E2E API</w:t>
            </w:r>
          </w:p>
        </w:tc>
        <w:tc>
          <w:tcPr>
            <w:tcW w:type="dxa" w:w="52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Một service chạy độc lập với phụ thuộc giả lập</w:t>
            </w:r>
          </w:p>
        </w:tc>
        <w:tc>
          <w:tcPr>
            <w:tcW w:type="dxa" w:w="24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Supertest, WireMock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E2E toàn hệ</w:t>
            </w:r>
          </w:p>
        </w:tc>
        <w:tc>
          <w:tcPr>
            <w:tcW w:type="dxa" w:w="52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Luồng đặt vé end-to-end trên staging</w:t>
            </w:r>
          </w:p>
        </w:tc>
        <w:tc>
          <w:tcPr>
            <w:tcW w:type="dxa" w:w="24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Playwright (web), Maestro (mobile)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Tải / hiệu năng</w:t>
            </w:r>
          </w:p>
        </w:tc>
        <w:tc>
          <w:tcPr>
            <w:tcW w:type="dxa" w:w="52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Kịch bản mở bán Tết, tranh chấp ghế</w:t>
            </w:r>
          </w:p>
        </w:tc>
        <w:tc>
          <w:tcPr>
            <w:tcW w:type="dxa" w:w="24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k6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Bắt buộc</w:t>
            </w:r>
          </w:p>
        </w:tc>
        <w:tc>
          <w:tcPr>
            <w:tcW w:type="dxa" w:w="52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Tiền, idempotency (chống trùng thanh toán, giữ ghế), cô lập tenant (RLS), verify HMAC webhook</w:t>
            </w:r>
          </w:p>
        </w:tc>
        <w:tc>
          <w:tcPr>
            <w:tcW w:type="dxa" w:w="24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Toàn bộ tầng trên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Khả năng chịu lỗi</w:t>
            </w:r>
          </w:p>
        </w:tc>
        <w:tc>
          <w:tcPr>
            <w:tcW w:type="dxa" w:w="5224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Giết pod, ngắt AZ, làm chậm mạng</w:t>
            </w:r>
          </w:p>
        </w:tc>
        <w:tc>
          <w:tcPr>
            <w:tcW w:type="dxa" w:w="2407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Chaos Mesh / LitmusChaos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7"/>
          <w:szCs w:val="27"/>
        </w:rPr>
        <w:t xml:space="preserve">8.3. Môi trường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1773"/>
        <w:gridCol w:w="6032"/>
      </w:tblGrid>
      <w:tr>
        <w:trPr>
          <w:tblHeader/>
        </w:trPr>
        <w:tc>
          <w:tcPr>
            <w:tcW w:type="dxa" w:w="12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Môi trường</w:t>
            </w:r>
          </w:p>
        </w:tc>
        <w:tc>
          <w:tcPr>
            <w:tcW w:type="dxa" w:w="17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Mục đích</w:t>
            </w:r>
          </w:p>
        </w:tc>
        <w:tc>
          <w:tcPr>
            <w:tcW w:type="dxa" w:w="6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Đặc điểm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Local</w:t>
            </w:r>
          </w:p>
        </w:tc>
        <w:tc>
          <w:tcPr>
            <w:tcW w:type="dxa" w:w="17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Lập trình</w:t>
            </w:r>
          </w:p>
        </w:tc>
        <w:tc>
          <w:tcPr>
            <w:tcW w:type="dxa" w:w="6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Docker Compose (PostgreSQL, Redis, Kafka, MinIO) hoặc Tilt/Skaffold; vendor ở chế độ sandbox/giả lập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Dev</w:t>
            </w:r>
          </w:p>
        </w:tc>
        <w:tc>
          <w:tcPr>
            <w:tcW w:type="dxa" w:w="17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Tích hợp liên tục</w:t>
            </w:r>
          </w:p>
        </w:tc>
        <w:tc>
          <w:tcPr>
            <w:tcW w:type="dxa" w:w="6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Cụm K8s nhỏ, 1 bản sao/service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Staging</w:t>
            </w:r>
          </w:p>
        </w:tc>
        <w:tc>
          <w:tcPr>
            <w:tcW w:type="dxa" w:w="17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Kiểm thử giống production</w:t>
            </w:r>
          </w:p>
        </w:tc>
        <w:tc>
          <w:tcPr>
            <w:tcW w:type="dxa" w:w="6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Cấu hình như prod (3 AZ), dữ liệu giả, sandbox VNPay/MoMo, chạy E2E + load test + chaos</w:t>
            </w:r>
          </w:p>
        </w:tc>
      </w:tr>
      <w:tr>
        <w:trPr>
          <w:tblHeader w:val="false"/>
        </w:trPr>
        <w:tc>
          <w:tcPr>
            <w:tcW w:type="dxa" w:w="126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Production</w:t>
            </w:r>
          </w:p>
        </w:tc>
        <w:tc>
          <w:tcPr>
            <w:tcW w:type="dxa" w:w="177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Phục vụ người dùng</w:t>
            </w:r>
          </w:p>
        </w:tc>
        <w:tc>
          <w:tcPr>
            <w:tcW w:type="dxa" w:w="603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AZ + vùng DR, canary, giám sát 24/7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9. Đánh đổi và rủi 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1"/>
        <w:gridCol w:w="981"/>
        <w:gridCol w:w="5029"/>
      </w:tblGrid>
      <w:tr>
        <w:trPr>
          <w:tblHeader/>
        </w:trPr>
        <w:tc>
          <w:tcPr>
            <w:tcW w:type="dxa" w:w="30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Rủi ro / đánh đổi</w:t>
            </w:r>
          </w:p>
        </w:tc>
        <w:tc>
          <w:tcPr>
            <w:tcW w:type="dxa" w:w="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Mức</w:t>
            </w:r>
          </w:p>
        </w:tc>
        <w:tc>
          <w:tcPr>
            <w:tcW w:type="dxa" w:w="50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Biện pháp giảm thiểu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Độ phức tạp vận hành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tăng mạnh (nhiều service, CSDL, Kafka, mesh)</w:t>
            </w:r>
          </w:p>
        </w:tc>
        <w:tc>
          <w:tcPr>
            <w:tcW w:type="dxa" w:w="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Cao</w:t>
            </w:r>
          </w:p>
        </w:tc>
        <w:tc>
          <w:tcPr>
            <w:tcW w:type="dxa" w:w="50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Dùng dịch vụ managed (K8s, CSDL, Kafka); GitOps + IaC; microservice chassis; chỉ tách khi có lý do đo được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Chi phí hạ tầng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cao hơn monolith</w:t>
            </w:r>
          </w:p>
        </w:tc>
        <w:tc>
          <w:tcPr>
            <w:tcW w:type="dxa" w:w="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Cao</w:t>
            </w:r>
          </w:p>
        </w:tc>
        <w:tc>
          <w:tcPr>
            <w:tcW w:type="dxa" w:w="50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Scale theo nhu cầu (HPA/KEDA); gộp CSDL service nhỏ chung cụm nhưng tách database/user; tận dụng free tier giai đoạn đầu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Lỗi nhất quán cuối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(dữ liệu tạm thời lệch giữa các service)</w:t>
            </w:r>
          </w:p>
        </w:tc>
        <w:tc>
          <w:tcPr>
            <w:tcW w:type="dxa" w:w="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Trung bình</w:t>
            </w:r>
          </w:p>
        </w:tc>
        <w:tc>
          <w:tcPr>
            <w:tcW w:type="dxa" w:w="50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Saga + bù trừ; idempotency; job đối soát định kỳ (payment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querydr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sổ cái ↔ ngân hàng)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Gỡ lỗi khó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do lỗi trải nhiều service</w:t>
            </w:r>
          </w:p>
        </w:tc>
        <w:tc>
          <w:tcPr>
            <w:tcW w:type="dxa" w:w="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Trung bình</w:t>
            </w:r>
          </w:p>
        </w:tc>
        <w:tc>
          <w:tcPr>
            <w:tcW w:type="dxa" w:w="50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Distributed tracing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traceId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trong mọi log; Grafana liên kết log ↔ trace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Độ trễ mạng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giữa các service</w:t>
            </w:r>
          </w:p>
        </w:tc>
        <w:tc>
          <w:tcPr>
            <w:tcW w:type="dxa" w:w="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Thấp</w:t>
            </w:r>
          </w:p>
        </w:tc>
        <w:tc>
          <w:tcPr>
            <w:tcW w:type="dxa" w:w="50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gRPC, BFF gộp lời gọi, cache, hạn chế chuỗi gọi đồng bộ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"Distributed monolith"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(tách service nhưng vẫn phụ thuộc chặt)</w:t>
            </w:r>
          </w:p>
        </w:tc>
        <w:tc>
          <w:tcPr>
            <w:tcW w:type="dxa" w:w="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Trung bình</w:t>
            </w:r>
          </w:p>
        </w:tc>
        <w:tc>
          <w:tcPr>
            <w:tcW w:type="dxa" w:w="50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Ranh giới theo bounded context; ưu tiên sự kiện; contract test; deploy độc lập là tiêu chí bắt buộc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Kỹ năng đội ngũ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(Kafka, K8s, Istio)</w:t>
            </w:r>
          </w:p>
        </w:tc>
        <w:tc>
          <w:tcPr>
            <w:tcW w:type="dxa" w:w="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Trung bình</w:t>
            </w:r>
          </w:p>
        </w:tc>
        <w:tc>
          <w:tcPr>
            <w:tcW w:type="dxa" w:w="50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Đào tạo, runbook, bắt đầu với Linkerd/ambient mesh đơn giản hơn nếu cần</w:t>
            </w:r>
          </w:p>
        </w:tc>
      </w:tr>
      <w:tr>
        <w:trPr>
          <w:tblHeader w:val="false"/>
        </w:trPr>
        <w:tc>
          <w:tcPr>
            <w:tcW w:type="dxa" w:w="30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Pháp lý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: ví ký quỹ có thể thuộc hoạt động trung gian thanh toán (Nghị định 52/2024/NĐ-CP); lưu trữ dữ liệu KYC</w:t>
            </w:r>
          </w:p>
        </w:tc>
        <w:tc>
          <w:tcPr>
            <w:tcW w:type="dxa" w:w="98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Cao</w:t>
            </w:r>
          </w:p>
        </w:tc>
        <w:tc>
          <w:tcPr>
            <w:tcW w:type="dxa" w:w="502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Chỉ chạy sandbox tới khi có giấy phép/đối tác hợp lệ; đánh giá tác động xử lý dữ liệu cá nhân (DPIA)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10. Kết luận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Kiến trúc đề xuất cho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Marketplace-Ve-Xe-Nhanh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gồm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16 microservice nghiệp vụ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chia theo đúng các bounded context của đề tài (3 lớp Marketplace – Operator OS – Platform Admin), đứng sau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API Gateway + 3 BFF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giao tiếp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đồng bộ bằng gRPC/REST có mTLS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bất đồng bộ bằng Kafka + Outbox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mỗi service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một CSDL riêng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(polyglot), chạy trên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Kubernetes 3 AZ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với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observability tập trung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Kiến trúc đáp ứng đủ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 tiêu chuẩn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đề bài: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Bảo mật cao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phòng thủ 5 lớp + Zero Trust, đối chiếu đủ OWASP API Top 10.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Mở rộng tốt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scale độc lập từng service, CQRS, cache nhiều tầng, phân vùng dữ liệu, waiting room.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Dễ bảo trì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bounded context, kiến trúc lục giác, contract-first, CI/CD độc lập, GitOps.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CSDL riêng mỗi service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16 kho dữ liệu, nhất quán qua Saga + Outbox + CQRS.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Sẵn sàng cao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không SPOF, failover tự động, DR liên vùng, SLO 99,9–99,95%.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Logging &amp; monitoring tập trung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log, metric, trace, lỗi, cảnh báo quy về Grafana + Sentry.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Hệ phân tán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xử lý đủ 8 ngộ nhận phân tán, lựa chọn CAP theo từng service.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Về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lộ trình thực tế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nên bắt đầu bằng modular monolith (phù hợp quy mô v1), tách dần sang microservices theo Strangler Fig khi tải và đội ngũ tăng — tránh cái bẫy "microservices quá sớm".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7F7F7F"/>
        <w:sz w:val="18"/>
        <w:szCs w:val="18"/>
      </w:rPr>
      <w:t xml:space="preserve">Bài thực hành số 2 — Kiến trúc Microservices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◦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4A7D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thực hành 2 — Kiến trúc Microservices (mục 4–10)</dc:title>
  <dc:creator>Nguyễn Hồng Khanh</dc:creator>
  <cp:lastModifiedBy>Un-named</cp:lastModifiedBy>
  <cp:revision>1</cp:revision>
  <dcterms:created xsi:type="dcterms:W3CDTF">2026-09-27T10:02:06.014Z</dcterms:created>
  <dcterms:modified xsi:type="dcterms:W3CDTF">2026-09-27T10:02:06.015Z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