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CA99" w14:textId="31CF0B1E" w:rsidR="00844AE9" w:rsidRPr="00E4303D" w:rsidRDefault="00E4303D" w:rsidP="00E430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303D">
        <w:rPr>
          <w:rFonts w:ascii="Times New Roman" w:hAnsi="Times New Roman" w:cs="Times New Roman"/>
          <w:b/>
          <w:bCs/>
          <w:sz w:val="36"/>
          <w:szCs w:val="36"/>
        </w:rPr>
        <w:t>ARIMA</w:t>
      </w:r>
    </w:p>
    <w:p w14:paraId="2BFBC473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88FF9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108C6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8B94B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F4689F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DC57C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BC9C6D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3200B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49376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8E76B7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C87A1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B3F64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FEC96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B5205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E44A2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BDE4D2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1BF5A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0A120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12829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94033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D56BA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0385F8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9FD1D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DDD28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2F650" w14:textId="29133C72" w:rsidR="00E4303D" w:rsidRPr="00E4303D" w:rsidRDefault="00E4303D" w:rsidP="00E430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303D">
        <w:rPr>
          <w:rFonts w:ascii="Times New Roman" w:hAnsi="Times New Roman" w:cs="Times New Roman"/>
          <w:b/>
          <w:bCs/>
          <w:sz w:val="36"/>
          <w:szCs w:val="36"/>
        </w:rPr>
        <w:lastRenderedPageBreak/>
        <w:t>ARIMAX</w:t>
      </w:r>
    </w:p>
    <w:p w14:paraId="283ABC54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80D67" w14:textId="77777777" w:rsid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54D95" w14:textId="77777777" w:rsidR="00E4303D" w:rsidRPr="00E4303D" w:rsidRDefault="00E4303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4303D" w:rsidRPr="00E4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56"/>
    <w:rsid w:val="001A1F32"/>
    <w:rsid w:val="002A5583"/>
    <w:rsid w:val="003357BB"/>
    <w:rsid w:val="00782542"/>
    <w:rsid w:val="00844AE9"/>
    <w:rsid w:val="008F154A"/>
    <w:rsid w:val="009961C6"/>
    <w:rsid w:val="00CD1C56"/>
    <w:rsid w:val="00E4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6BC9"/>
  <w15:chartTrackingRefBased/>
  <w15:docId w15:val="{00103E1F-B0F9-4348-B31B-5F0DCAF1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Long</dc:creator>
  <cp:keywords/>
  <dc:description/>
  <cp:lastModifiedBy>Nguyễn Hữu Long</cp:lastModifiedBy>
  <cp:revision>2</cp:revision>
  <dcterms:created xsi:type="dcterms:W3CDTF">2023-05-02T06:57:00Z</dcterms:created>
  <dcterms:modified xsi:type="dcterms:W3CDTF">2023-05-02T07:00:00Z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c83a98ce-038a-4e71-8252-1853b5b7f103</vt:lpwstr>
  </property>
</Properties>
</file>